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8E" w:rsidRPr="00D20124" w:rsidRDefault="004C3C8E" w:rsidP="0055131E">
      <w:pPr>
        <w:jc w:val="center"/>
        <w:rPr>
          <w:rFonts w:ascii="Verdana" w:hAnsi="Verdana"/>
          <w:b/>
          <w:sz w:val="16"/>
          <w:szCs w:val="16"/>
        </w:rPr>
      </w:pPr>
      <w:bookmarkStart w:id="0" w:name="_Toc6975147"/>
      <w:r w:rsidRPr="00D20124">
        <w:rPr>
          <w:rFonts w:ascii="Verdana" w:hAnsi="Verdana"/>
          <w:b/>
          <w:sz w:val="16"/>
          <w:szCs w:val="16"/>
        </w:rPr>
        <w:t>18. MÄRZ 2002 - DEKRET ZUR INFRASTRUKTUR</w:t>
      </w:r>
    </w:p>
    <w:p w:rsidR="00EA0A23" w:rsidRPr="00D20124" w:rsidRDefault="004C3C8E" w:rsidP="0055131E">
      <w:pPr>
        <w:jc w:val="center"/>
        <w:rPr>
          <w:rFonts w:ascii="Verdana" w:hAnsi="Verdana"/>
          <w:i/>
          <w:sz w:val="16"/>
          <w:szCs w:val="16"/>
        </w:rPr>
      </w:pPr>
      <w:r w:rsidRPr="00D20124">
        <w:rPr>
          <w:rFonts w:ascii="Verdana" w:hAnsi="Verdana"/>
          <w:i/>
          <w:sz w:val="16"/>
          <w:szCs w:val="16"/>
        </w:rPr>
        <w:t>[</w:t>
      </w:r>
      <w:r w:rsidR="001F2296" w:rsidRPr="00D20124">
        <w:rPr>
          <w:rFonts w:ascii="Verdana" w:hAnsi="Verdana"/>
          <w:i/>
          <w:sz w:val="16"/>
          <w:szCs w:val="16"/>
        </w:rPr>
        <w:t xml:space="preserve">BS 10.07.02; </w:t>
      </w:r>
      <w:r w:rsidRPr="00D20124">
        <w:rPr>
          <w:rFonts w:ascii="Verdana" w:hAnsi="Verdana"/>
          <w:i/>
          <w:sz w:val="16"/>
          <w:szCs w:val="16"/>
        </w:rPr>
        <w:t>abgeändert D. 03.02.2003; D. 01.03.04 (BS 03.06.04)</w:t>
      </w:r>
      <w:r w:rsidR="00BB3E60" w:rsidRPr="00D20124">
        <w:rPr>
          <w:rFonts w:ascii="Verdana" w:hAnsi="Verdana"/>
          <w:i/>
          <w:sz w:val="16"/>
          <w:szCs w:val="16"/>
        </w:rPr>
        <w:t xml:space="preserve">; </w:t>
      </w:r>
      <w:r w:rsidR="007B269A" w:rsidRPr="00D20124">
        <w:rPr>
          <w:rFonts w:ascii="Verdana" w:hAnsi="Verdana"/>
          <w:i/>
          <w:sz w:val="16"/>
          <w:szCs w:val="16"/>
        </w:rPr>
        <w:t xml:space="preserve">D. 17.05.04 (BS 20.12.04), </w:t>
      </w:r>
      <w:r w:rsidR="00BB3E60" w:rsidRPr="00D20124">
        <w:rPr>
          <w:rFonts w:ascii="Verdana" w:hAnsi="Verdana"/>
          <w:i/>
          <w:sz w:val="16"/>
          <w:szCs w:val="16"/>
        </w:rPr>
        <w:t>D. 21.03.05</w:t>
      </w:r>
      <w:r w:rsidR="0064778F" w:rsidRPr="00D20124">
        <w:rPr>
          <w:rFonts w:ascii="Verdana" w:hAnsi="Verdana"/>
          <w:i/>
          <w:sz w:val="16"/>
          <w:szCs w:val="16"/>
        </w:rPr>
        <w:t xml:space="preserve"> (BS 27.06.05)</w:t>
      </w:r>
      <w:r w:rsidR="00951EDE" w:rsidRPr="00D20124">
        <w:rPr>
          <w:rFonts w:ascii="Verdana" w:hAnsi="Verdana"/>
          <w:i/>
          <w:sz w:val="16"/>
          <w:szCs w:val="16"/>
        </w:rPr>
        <w:t>; D. 20.02.06 (BS 02.06.06)</w:t>
      </w:r>
      <w:r w:rsidR="00606171" w:rsidRPr="00D20124">
        <w:rPr>
          <w:rFonts w:ascii="Verdana" w:hAnsi="Verdana"/>
          <w:i/>
          <w:sz w:val="16"/>
          <w:szCs w:val="16"/>
        </w:rPr>
        <w:t>; D. 25.06.07 (BS</w:t>
      </w:r>
      <w:r w:rsidR="002F167B" w:rsidRPr="00D20124">
        <w:rPr>
          <w:rFonts w:ascii="Verdana" w:hAnsi="Verdana"/>
          <w:i/>
          <w:sz w:val="16"/>
          <w:szCs w:val="16"/>
        </w:rPr>
        <w:t>26.10.07</w:t>
      </w:r>
      <w:r w:rsidR="00606171" w:rsidRPr="00D20124">
        <w:rPr>
          <w:rFonts w:ascii="Verdana" w:hAnsi="Verdana"/>
          <w:i/>
          <w:sz w:val="16"/>
          <w:szCs w:val="16"/>
        </w:rPr>
        <w:t>)</w:t>
      </w:r>
      <w:r w:rsidR="002F167B" w:rsidRPr="00D20124">
        <w:rPr>
          <w:rFonts w:ascii="Verdana" w:hAnsi="Verdana"/>
          <w:i/>
          <w:sz w:val="16"/>
          <w:szCs w:val="16"/>
        </w:rPr>
        <w:t>; D. 17.03.08 (BS 26.06.08)</w:t>
      </w:r>
      <w:r w:rsidR="003A6B14" w:rsidRPr="00D20124">
        <w:rPr>
          <w:rFonts w:ascii="Verdana" w:hAnsi="Verdana"/>
          <w:i/>
          <w:sz w:val="16"/>
          <w:szCs w:val="16"/>
        </w:rPr>
        <w:t>;</w:t>
      </w:r>
    </w:p>
    <w:p w:rsidR="005D18AB" w:rsidRPr="00D20124" w:rsidRDefault="003A6B14" w:rsidP="0055131E">
      <w:pPr>
        <w:jc w:val="center"/>
        <w:rPr>
          <w:rFonts w:ascii="Verdana" w:hAnsi="Verdana"/>
          <w:i/>
          <w:sz w:val="16"/>
          <w:szCs w:val="16"/>
        </w:rPr>
      </w:pPr>
      <w:r w:rsidRPr="00D20124">
        <w:rPr>
          <w:rFonts w:ascii="Verdana" w:hAnsi="Verdana"/>
          <w:i/>
          <w:sz w:val="16"/>
          <w:szCs w:val="16"/>
        </w:rPr>
        <w:t xml:space="preserve"> D. 23.06.08 (BS 14.11.08)</w:t>
      </w:r>
      <w:r w:rsidR="00FB5464" w:rsidRPr="00D20124">
        <w:rPr>
          <w:rFonts w:ascii="Verdana" w:hAnsi="Verdana"/>
          <w:i/>
          <w:sz w:val="16"/>
          <w:szCs w:val="16"/>
        </w:rPr>
        <w:t>; D. 27.04.09 (BS 15.06.09);</w:t>
      </w:r>
      <w:r w:rsidR="00F812D0" w:rsidRPr="00D20124">
        <w:rPr>
          <w:rFonts w:ascii="Verdana" w:hAnsi="Verdana"/>
          <w:i/>
          <w:sz w:val="16"/>
          <w:szCs w:val="16"/>
        </w:rPr>
        <w:t xml:space="preserve"> D. 15.03.10 (BS 13.04.10)</w:t>
      </w:r>
      <w:r w:rsidR="005D18AB" w:rsidRPr="00D20124">
        <w:rPr>
          <w:rFonts w:ascii="Verdana" w:hAnsi="Verdana"/>
          <w:i/>
          <w:sz w:val="16"/>
          <w:szCs w:val="16"/>
        </w:rPr>
        <w:t xml:space="preserve">; D. 14.02.11 </w:t>
      </w:r>
    </w:p>
    <w:p w:rsidR="004C3C8E" w:rsidRPr="00D20124" w:rsidRDefault="005D18AB" w:rsidP="0055131E">
      <w:pPr>
        <w:jc w:val="center"/>
        <w:rPr>
          <w:rFonts w:ascii="Verdana" w:hAnsi="Verdana"/>
          <w:i/>
          <w:sz w:val="16"/>
          <w:szCs w:val="16"/>
        </w:rPr>
      </w:pPr>
      <w:r w:rsidRPr="00D20124">
        <w:rPr>
          <w:rFonts w:ascii="Verdana" w:hAnsi="Verdana"/>
          <w:i/>
          <w:sz w:val="16"/>
          <w:szCs w:val="16"/>
        </w:rPr>
        <w:t>(BS 31.03.11)</w:t>
      </w:r>
      <w:r w:rsidR="001C5988" w:rsidRPr="00D20124">
        <w:rPr>
          <w:rFonts w:ascii="Verdana" w:hAnsi="Verdana"/>
          <w:i/>
          <w:sz w:val="16"/>
          <w:szCs w:val="16"/>
        </w:rPr>
        <w:t>; D. 16.01.12 (BS 22.02.12)</w:t>
      </w:r>
      <w:r w:rsidR="0053199D" w:rsidRPr="00D20124">
        <w:rPr>
          <w:rFonts w:ascii="Verdana" w:hAnsi="Verdana"/>
          <w:i/>
          <w:sz w:val="16"/>
          <w:szCs w:val="16"/>
        </w:rPr>
        <w:t>; D. 13.02.12 (BS 15.03.12)</w:t>
      </w:r>
      <w:r w:rsidR="00DE79FD" w:rsidRPr="00D20124">
        <w:rPr>
          <w:rFonts w:ascii="Verdana" w:hAnsi="Verdana"/>
          <w:i/>
          <w:sz w:val="16"/>
          <w:szCs w:val="16"/>
        </w:rPr>
        <w:t>, D. 18.11.13 (BS 10.01.13)</w:t>
      </w:r>
      <w:r w:rsidR="00862ABB" w:rsidRPr="00D20124">
        <w:rPr>
          <w:rFonts w:ascii="Verdana" w:hAnsi="Verdana"/>
          <w:i/>
          <w:sz w:val="16"/>
          <w:szCs w:val="16"/>
        </w:rPr>
        <w:t>, D. 24.02.14 (BS 25.04.14)</w:t>
      </w:r>
      <w:r w:rsidR="00554F57">
        <w:rPr>
          <w:rFonts w:ascii="Verdana" w:hAnsi="Verdana"/>
          <w:i/>
          <w:sz w:val="16"/>
          <w:szCs w:val="16"/>
        </w:rPr>
        <w:t>; D. 02.03.15 (BS 26.03.15)</w:t>
      </w:r>
      <w:r w:rsidR="004C3C8E" w:rsidRPr="00D20124">
        <w:rPr>
          <w:rFonts w:ascii="Verdana" w:hAnsi="Verdana"/>
          <w:i/>
          <w:sz w:val="16"/>
          <w:szCs w:val="16"/>
        </w:rPr>
        <w:t>]</w:t>
      </w:r>
    </w:p>
    <w:p w:rsidR="004C3C8E" w:rsidRPr="00D20124" w:rsidRDefault="004C3C8E" w:rsidP="00BB3E60">
      <w:pPr>
        <w:pStyle w:val="KAPITEL"/>
        <w:keepNext w:val="0"/>
        <w:rPr>
          <w:rFonts w:ascii="Verdana" w:hAnsi="Verdana"/>
          <w:sz w:val="16"/>
          <w:szCs w:val="16"/>
        </w:rPr>
      </w:pPr>
    </w:p>
    <w:p w:rsidR="00905F40" w:rsidRDefault="0055131E">
      <w:pPr>
        <w:pStyle w:val="Verzeichnis1"/>
        <w:tabs>
          <w:tab w:val="right" w:leader="dot" w:pos="9060"/>
        </w:tabs>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r w:rsidRPr="00D20124">
        <w:rPr>
          <w:rFonts w:ascii="Verdana" w:hAnsi="Verdana"/>
          <w:b w:val="0"/>
          <w:i/>
          <w:caps w:val="0"/>
          <w:szCs w:val="16"/>
        </w:rPr>
        <w:fldChar w:fldCharType="begin"/>
      </w:r>
      <w:r w:rsidRPr="00D20124">
        <w:rPr>
          <w:rFonts w:ascii="Verdana" w:hAnsi="Verdana"/>
          <w:b w:val="0"/>
          <w:i/>
          <w:caps w:val="0"/>
          <w:szCs w:val="16"/>
        </w:rPr>
        <w:instrText xml:space="preserve"> TOC \o "1-4" \h \z \t "name;4" </w:instrText>
      </w:r>
      <w:r w:rsidRPr="00D20124">
        <w:rPr>
          <w:rFonts w:ascii="Verdana" w:hAnsi="Verdana"/>
          <w:b w:val="0"/>
          <w:i/>
          <w:caps w:val="0"/>
          <w:szCs w:val="16"/>
        </w:rPr>
        <w:fldChar w:fldCharType="separate"/>
      </w:r>
      <w:hyperlink w:anchor="_Toc417300578" w:history="1">
        <w:r w:rsidR="00905F40" w:rsidRPr="009C4746">
          <w:rPr>
            <w:rStyle w:val="Hyperlink"/>
            <w:rFonts w:ascii="Verdana" w:hAnsi="Verdana"/>
            <w:noProof/>
          </w:rPr>
          <w:t>KAPITEL I - AUF ALLE INFRASTRUKTURVORHABEN ANWENDBARE BESTIMMUNGEN</w:t>
        </w:r>
        <w:r w:rsidR="00905F40">
          <w:rPr>
            <w:noProof/>
            <w:webHidden/>
          </w:rPr>
          <w:tab/>
        </w:r>
        <w:r w:rsidR="00905F40">
          <w:rPr>
            <w:noProof/>
            <w:webHidden/>
          </w:rPr>
          <w:fldChar w:fldCharType="begin"/>
        </w:r>
        <w:r w:rsidR="00905F40">
          <w:rPr>
            <w:noProof/>
            <w:webHidden/>
          </w:rPr>
          <w:instrText xml:space="preserve"> PAGEREF _Toc417300578 \h </w:instrText>
        </w:r>
        <w:r w:rsidR="00905F40">
          <w:rPr>
            <w:noProof/>
            <w:webHidden/>
          </w:rPr>
        </w:r>
        <w:r w:rsidR="00905F40">
          <w:rPr>
            <w:noProof/>
            <w:webHidden/>
          </w:rPr>
          <w:fldChar w:fldCharType="separate"/>
        </w:r>
        <w:r w:rsidR="0025720C">
          <w:rPr>
            <w:noProof/>
            <w:webHidden/>
          </w:rPr>
          <w:t>2</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579" w:history="1">
        <w:r w:rsidR="00905F40" w:rsidRPr="009C4746">
          <w:rPr>
            <w:rStyle w:val="Hyperlink"/>
            <w:rFonts w:ascii="Verdana" w:hAnsi="Verdana"/>
            <w:noProof/>
          </w:rPr>
          <w:t>Abschnitt 1 - Anwendungsbereich</w:t>
        </w:r>
        <w:r w:rsidR="00905F40">
          <w:rPr>
            <w:noProof/>
            <w:webHidden/>
          </w:rPr>
          <w:tab/>
        </w:r>
        <w:r w:rsidR="00905F40">
          <w:rPr>
            <w:noProof/>
            <w:webHidden/>
          </w:rPr>
          <w:fldChar w:fldCharType="begin"/>
        </w:r>
        <w:r w:rsidR="00905F40">
          <w:rPr>
            <w:noProof/>
            <w:webHidden/>
          </w:rPr>
          <w:instrText xml:space="preserve"> PAGEREF _Toc417300579 \h </w:instrText>
        </w:r>
        <w:r w:rsidR="00905F40">
          <w:rPr>
            <w:noProof/>
            <w:webHidden/>
          </w:rPr>
        </w:r>
        <w:r w:rsidR="00905F40">
          <w:rPr>
            <w:noProof/>
            <w:webHidden/>
          </w:rPr>
          <w:fldChar w:fldCharType="separate"/>
        </w:r>
        <w:r w:rsidR="0025720C">
          <w:rPr>
            <w:noProof/>
            <w:webHidden/>
          </w:rPr>
          <w:t>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0" w:history="1">
        <w:r w:rsidR="00905F40" w:rsidRPr="009C4746">
          <w:rPr>
            <w:rStyle w:val="Hyperlink"/>
            <w:rFonts w:ascii="Verdana" w:hAnsi="Verdana"/>
            <w:noProof/>
          </w:rPr>
          <w:t>Artikel 1 – Zielsetzung</w:t>
        </w:r>
        <w:r w:rsidR="00905F40">
          <w:rPr>
            <w:noProof/>
            <w:webHidden/>
          </w:rPr>
          <w:tab/>
        </w:r>
        <w:r w:rsidR="00905F40">
          <w:rPr>
            <w:noProof/>
            <w:webHidden/>
          </w:rPr>
          <w:fldChar w:fldCharType="begin"/>
        </w:r>
        <w:r w:rsidR="00905F40">
          <w:rPr>
            <w:noProof/>
            <w:webHidden/>
          </w:rPr>
          <w:instrText xml:space="preserve"> PAGEREF _Toc417300580 \h </w:instrText>
        </w:r>
        <w:r w:rsidR="00905F40">
          <w:rPr>
            <w:noProof/>
            <w:webHidden/>
          </w:rPr>
        </w:r>
        <w:r w:rsidR="00905F40">
          <w:rPr>
            <w:noProof/>
            <w:webHidden/>
          </w:rPr>
          <w:fldChar w:fldCharType="separate"/>
        </w:r>
        <w:r w:rsidR="0025720C">
          <w:rPr>
            <w:noProof/>
            <w:webHidden/>
          </w:rPr>
          <w:t>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1" w:history="1">
        <w:r w:rsidR="00905F40" w:rsidRPr="009C4746">
          <w:rPr>
            <w:rStyle w:val="Hyperlink"/>
            <w:rFonts w:ascii="Verdana" w:hAnsi="Verdana"/>
            <w:noProof/>
          </w:rPr>
          <w:t>Artikel 2 – Begriffsbestimmungen</w:t>
        </w:r>
        <w:r w:rsidR="00905F40">
          <w:rPr>
            <w:noProof/>
            <w:webHidden/>
          </w:rPr>
          <w:tab/>
        </w:r>
        <w:r w:rsidR="00905F40">
          <w:rPr>
            <w:noProof/>
            <w:webHidden/>
          </w:rPr>
          <w:fldChar w:fldCharType="begin"/>
        </w:r>
        <w:r w:rsidR="00905F40">
          <w:rPr>
            <w:noProof/>
            <w:webHidden/>
          </w:rPr>
          <w:instrText xml:space="preserve"> PAGEREF _Toc417300581 \h </w:instrText>
        </w:r>
        <w:r w:rsidR="00905F40">
          <w:rPr>
            <w:noProof/>
            <w:webHidden/>
          </w:rPr>
        </w:r>
        <w:r w:rsidR="00905F40">
          <w:rPr>
            <w:noProof/>
            <w:webHidden/>
          </w:rPr>
          <w:fldChar w:fldCharType="separate"/>
        </w:r>
        <w:r w:rsidR="0025720C">
          <w:rPr>
            <w:noProof/>
            <w:webHidden/>
          </w:rPr>
          <w:t>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2" w:history="1">
        <w:r w:rsidR="00905F40" w:rsidRPr="009C4746">
          <w:rPr>
            <w:rStyle w:val="Hyperlink"/>
            <w:rFonts w:ascii="Verdana" w:hAnsi="Verdana"/>
            <w:bCs/>
            <w:noProof/>
          </w:rPr>
          <w:t>Artikel 3 – Alternative Finanzierungen</w:t>
        </w:r>
        <w:r w:rsidR="00905F40">
          <w:rPr>
            <w:noProof/>
            <w:webHidden/>
          </w:rPr>
          <w:tab/>
        </w:r>
        <w:r w:rsidR="00905F40">
          <w:rPr>
            <w:noProof/>
            <w:webHidden/>
          </w:rPr>
          <w:fldChar w:fldCharType="begin"/>
        </w:r>
        <w:r w:rsidR="00905F40">
          <w:rPr>
            <w:noProof/>
            <w:webHidden/>
          </w:rPr>
          <w:instrText xml:space="preserve"> PAGEREF _Toc417300582 \h </w:instrText>
        </w:r>
        <w:r w:rsidR="00905F40">
          <w:rPr>
            <w:noProof/>
            <w:webHidden/>
          </w:rPr>
        </w:r>
        <w:r w:rsidR="00905F40">
          <w:rPr>
            <w:noProof/>
            <w:webHidden/>
          </w:rPr>
          <w:fldChar w:fldCharType="separate"/>
        </w:r>
        <w:r w:rsidR="0025720C">
          <w:rPr>
            <w:noProof/>
            <w:webHidden/>
          </w:rPr>
          <w:t>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3" w:history="1">
        <w:r w:rsidR="00905F40" w:rsidRPr="009C4746">
          <w:rPr>
            <w:rStyle w:val="Hyperlink"/>
            <w:rFonts w:ascii="Verdana" w:hAnsi="Verdana"/>
            <w:noProof/>
          </w:rPr>
          <w:t>[Artikel 3bis. Konventionen</w:t>
        </w:r>
        <w:r w:rsidR="00905F40">
          <w:rPr>
            <w:noProof/>
            <w:webHidden/>
          </w:rPr>
          <w:tab/>
        </w:r>
        <w:r w:rsidR="00905F40">
          <w:rPr>
            <w:noProof/>
            <w:webHidden/>
          </w:rPr>
          <w:fldChar w:fldCharType="begin"/>
        </w:r>
        <w:r w:rsidR="00905F40">
          <w:rPr>
            <w:noProof/>
            <w:webHidden/>
          </w:rPr>
          <w:instrText xml:space="preserve"> PAGEREF _Toc417300583 \h </w:instrText>
        </w:r>
        <w:r w:rsidR="00905F40">
          <w:rPr>
            <w:noProof/>
            <w:webHidden/>
          </w:rPr>
        </w:r>
        <w:r w:rsidR="00905F40">
          <w:rPr>
            <w:noProof/>
            <w:webHidden/>
          </w:rPr>
          <w:fldChar w:fldCharType="separate"/>
        </w:r>
        <w:r w:rsidR="0025720C">
          <w:rPr>
            <w:noProof/>
            <w:webHidden/>
          </w:rPr>
          <w:t>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4" w:history="1">
        <w:r w:rsidR="00905F40" w:rsidRPr="009C4746">
          <w:rPr>
            <w:rStyle w:val="Hyperlink"/>
            <w:rFonts w:ascii="Verdana" w:hAnsi="Verdana"/>
            <w:bCs/>
            <w:iCs/>
            <w:noProof/>
          </w:rPr>
          <w:t>[Artikel 3ter – Contracting</w:t>
        </w:r>
        <w:r w:rsidR="00905F40">
          <w:rPr>
            <w:noProof/>
            <w:webHidden/>
          </w:rPr>
          <w:tab/>
        </w:r>
        <w:r w:rsidR="00905F40">
          <w:rPr>
            <w:noProof/>
            <w:webHidden/>
          </w:rPr>
          <w:fldChar w:fldCharType="begin"/>
        </w:r>
        <w:r w:rsidR="00905F40">
          <w:rPr>
            <w:noProof/>
            <w:webHidden/>
          </w:rPr>
          <w:instrText xml:space="preserve"> PAGEREF _Toc417300584 \h </w:instrText>
        </w:r>
        <w:r w:rsidR="00905F40">
          <w:rPr>
            <w:noProof/>
            <w:webHidden/>
          </w:rPr>
        </w:r>
        <w:r w:rsidR="00905F40">
          <w:rPr>
            <w:noProof/>
            <w:webHidden/>
          </w:rPr>
          <w:fldChar w:fldCharType="separate"/>
        </w:r>
        <w:r w:rsidR="0025720C">
          <w:rPr>
            <w:noProof/>
            <w:webHidden/>
          </w:rPr>
          <w:t>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5" w:history="1">
        <w:r w:rsidR="00905F40" w:rsidRPr="009C4746">
          <w:rPr>
            <w:rStyle w:val="Hyperlink"/>
            <w:rFonts w:ascii="Verdana" w:hAnsi="Verdana"/>
            <w:bCs/>
            <w:iCs/>
            <w:noProof/>
          </w:rPr>
          <w:t>[Artikel 3quater – Öffentlich-Private Partnerschaft</w:t>
        </w:r>
        <w:r w:rsidR="00905F40">
          <w:rPr>
            <w:noProof/>
            <w:webHidden/>
          </w:rPr>
          <w:tab/>
        </w:r>
        <w:r w:rsidR="00905F40">
          <w:rPr>
            <w:noProof/>
            <w:webHidden/>
          </w:rPr>
          <w:fldChar w:fldCharType="begin"/>
        </w:r>
        <w:r w:rsidR="00905F40">
          <w:rPr>
            <w:noProof/>
            <w:webHidden/>
          </w:rPr>
          <w:instrText xml:space="preserve"> PAGEREF _Toc417300585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586" w:history="1">
        <w:r w:rsidR="00905F40" w:rsidRPr="009C4746">
          <w:rPr>
            <w:rStyle w:val="Hyperlink"/>
            <w:rFonts w:ascii="Verdana" w:hAnsi="Verdana"/>
            <w:noProof/>
          </w:rPr>
          <w:t>Abschnitt 2 - Allgemeine Bestimmungen</w:t>
        </w:r>
        <w:r w:rsidR="00905F40">
          <w:rPr>
            <w:noProof/>
            <w:webHidden/>
          </w:rPr>
          <w:tab/>
        </w:r>
        <w:r w:rsidR="00905F40">
          <w:rPr>
            <w:noProof/>
            <w:webHidden/>
          </w:rPr>
          <w:fldChar w:fldCharType="begin"/>
        </w:r>
        <w:r w:rsidR="00905F40">
          <w:rPr>
            <w:noProof/>
            <w:webHidden/>
          </w:rPr>
          <w:instrText xml:space="preserve"> PAGEREF _Toc417300586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7" w:history="1">
        <w:r w:rsidR="00905F40" w:rsidRPr="009C4746">
          <w:rPr>
            <w:rStyle w:val="Hyperlink"/>
            <w:rFonts w:ascii="Verdana" w:hAnsi="Verdana"/>
            <w:bCs/>
            <w:noProof/>
          </w:rPr>
          <w:t>Artikel 4 – Öffentliche Auftragsvergabe</w:t>
        </w:r>
        <w:r w:rsidR="00905F40">
          <w:rPr>
            <w:noProof/>
            <w:webHidden/>
          </w:rPr>
          <w:tab/>
        </w:r>
        <w:r w:rsidR="00905F40">
          <w:rPr>
            <w:noProof/>
            <w:webHidden/>
          </w:rPr>
          <w:fldChar w:fldCharType="begin"/>
        </w:r>
        <w:r w:rsidR="00905F40">
          <w:rPr>
            <w:noProof/>
            <w:webHidden/>
          </w:rPr>
          <w:instrText xml:space="preserve"> PAGEREF _Toc417300587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8" w:history="1">
        <w:r w:rsidR="00905F40" w:rsidRPr="009C4746">
          <w:rPr>
            <w:rStyle w:val="Hyperlink"/>
            <w:rFonts w:ascii="Verdana" w:hAnsi="Verdana"/>
            <w:bCs/>
            <w:noProof/>
          </w:rPr>
          <w:t>Artikel 5 – Voraussetzungen für die Bezuschussung von Infrastrukturvorhaben</w:t>
        </w:r>
        <w:r w:rsidR="00905F40">
          <w:rPr>
            <w:noProof/>
            <w:webHidden/>
          </w:rPr>
          <w:tab/>
        </w:r>
        <w:r w:rsidR="00905F40">
          <w:rPr>
            <w:noProof/>
            <w:webHidden/>
          </w:rPr>
          <w:fldChar w:fldCharType="begin"/>
        </w:r>
        <w:r w:rsidR="00905F40">
          <w:rPr>
            <w:noProof/>
            <w:webHidden/>
          </w:rPr>
          <w:instrText xml:space="preserve"> PAGEREF _Toc417300588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89" w:history="1">
        <w:r w:rsidR="00905F40" w:rsidRPr="009C4746">
          <w:rPr>
            <w:rStyle w:val="Hyperlink"/>
            <w:rFonts w:ascii="Verdana" w:hAnsi="Verdana"/>
            <w:noProof/>
          </w:rPr>
          <w:t>Artikel 6 – Nutzung</w:t>
        </w:r>
        <w:r w:rsidR="00905F40">
          <w:rPr>
            <w:noProof/>
            <w:webHidden/>
          </w:rPr>
          <w:tab/>
        </w:r>
        <w:r w:rsidR="00905F40">
          <w:rPr>
            <w:noProof/>
            <w:webHidden/>
          </w:rPr>
          <w:fldChar w:fldCharType="begin"/>
        </w:r>
        <w:r w:rsidR="00905F40">
          <w:rPr>
            <w:noProof/>
            <w:webHidden/>
          </w:rPr>
          <w:instrText xml:space="preserve"> PAGEREF _Toc417300589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90" w:history="1">
        <w:r w:rsidR="00905F40" w:rsidRPr="009C4746">
          <w:rPr>
            <w:rStyle w:val="Hyperlink"/>
            <w:rFonts w:ascii="Verdana" w:hAnsi="Verdana"/>
            <w:bCs/>
            <w:noProof/>
          </w:rPr>
          <w:t>Artikel 7 – Auftrag an die Regierung</w:t>
        </w:r>
        <w:r w:rsidR="00905F40">
          <w:rPr>
            <w:noProof/>
            <w:webHidden/>
          </w:rPr>
          <w:tab/>
        </w:r>
        <w:r w:rsidR="00905F40">
          <w:rPr>
            <w:noProof/>
            <w:webHidden/>
          </w:rPr>
          <w:fldChar w:fldCharType="begin"/>
        </w:r>
        <w:r w:rsidR="00905F40">
          <w:rPr>
            <w:noProof/>
            <w:webHidden/>
          </w:rPr>
          <w:instrText xml:space="preserve"> PAGEREF _Toc417300590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591" w:history="1">
        <w:r w:rsidR="00905F40" w:rsidRPr="009C4746">
          <w:rPr>
            <w:rStyle w:val="Hyperlink"/>
            <w:rFonts w:ascii="Verdana" w:hAnsi="Verdana"/>
            <w:noProof/>
          </w:rPr>
          <w:t>Abschnitt 3 - Infrastrukturplan</w:t>
        </w:r>
        <w:r w:rsidR="00905F40">
          <w:rPr>
            <w:noProof/>
            <w:webHidden/>
          </w:rPr>
          <w:tab/>
        </w:r>
        <w:r w:rsidR="00905F40">
          <w:rPr>
            <w:noProof/>
            <w:webHidden/>
          </w:rPr>
          <w:fldChar w:fldCharType="begin"/>
        </w:r>
        <w:r w:rsidR="00905F40">
          <w:rPr>
            <w:noProof/>
            <w:webHidden/>
          </w:rPr>
          <w:instrText xml:space="preserve"> PAGEREF _Toc417300591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92" w:history="1">
        <w:r w:rsidR="00905F40" w:rsidRPr="009C4746">
          <w:rPr>
            <w:rStyle w:val="Hyperlink"/>
            <w:rFonts w:ascii="Verdana" w:hAnsi="Verdana"/>
            <w:bCs/>
            <w:noProof/>
          </w:rPr>
          <w:t>Artikel 8 – Zielsetzung</w:t>
        </w:r>
        <w:r w:rsidR="00905F40">
          <w:rPr>
            <w:noProof/>
            <w:webHidden/>
          </w:rPr>
          <w:tab/>
        </w:r>
        <w:r w:rsidR="00905F40">
          <w:rPr>
            <w:noProof/>
            <w:webHidden/>
          </w:rPr>
          <w:fldChar w:fldCharType="begin"/>
        </w:r>
        <w:r w:rsidR="00905F40">
          <w:rPr>
            <w:noProof/>
            <w:webHidden/>
          </w:rPr>
          <w:instrText xml:space="preserve"> PAGEREF _Toc417300592 \h </w:instrText>
        </w:r>
        <w:r w:rsidR="00905F40">
          <w:rPr>
            <w:noProof/>
            <w:webHidden/>
          </w:rPr>
        </w:r>
        <w:r w:rsidR="00905F40">
          <w:rPr>
            <w:noProof/>
            <w:webHidden/>
          </w:rPr>
          <w:fldChar w:fldCharType="separate"/>
        </w:r>
        <w:r w:rsidR="0025720C">
          <w:rPr>
            <w:noProof/>
            <w:webHidden/>
          </w:rPr>
          <w:t>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93" w:history="1">
        <w:r w:rsidR="00905F40" w:rsidRPr="009C4746">
          <w:rPr>
            <w:rStyle w:val="Hyperlink"/>
            <w:rFonts w:ascii="Verdana" w:hAnsi="Verdana"/>
            <w:bCs/>
            <w:noProof/>
          </w:rPr>
          <w:t>Artikel 9 - Verabschiedung</w:t>
        </w:r>
        <w:r w:rsidR="00905F40">
          <w:rPr>
            <w:noProof/>
            <w:webHidden/>
          </w:rPr>
          <w:tab/>
        </w:r>
        <w:r w:rsidR="00905F40">
          <w:rPr>
            <w:noProof/>
            <w:webHidden/>
          </w:rPr>
          <w:fldChar w:fldCharType="begin"/>
        </w:r>
        <w:r w:rsidR="00905F40">
          <w:rPr>
            <w:noProof/>
            <w:webHidden/>
          </w:rPr>
          <w:instrText xml:space="preserve"> PAGEREF _Toc417300593 \h </w:instrText>
        </w:r>
        <w:r w:rsidR="00905F40">
          <w:rPr>
            <w:noProof/>
            <w:webHidden/>
          </w:rPr>
        </w:r>
        <w:r w:rsidR="00905F40">
          <w:rPr>
            <w:noProof/>
            <w:webHidden/>
          </w:rPr>
          <w:fldChar w:fldCharType="separate"/>
        </w:r>
        <w:r w:rsidR="0025720C">
          <w:rPr>
            <w:noProof/>
            <w:webHidden/>
          </w:rPr>
          <w:t>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94" w:history="1">
        <w:r w:rsidR="00905F40" w:rsidRPr="009C4746">
          <w:rPr>
            <w:rStyle w:val="Hyperlink"/>
            <w:rFonts w:ascii="Verdana" w:hAnsi="Verdana"/>
            <w:bCs/>
            <w:noProof/>
          </w:rPr>
          <w:t>Artikel 10 - Voraussetzung für die Bezuschussung</w:t>
        </w:r>
        <w:r w:rsidR="00905F40">
          <w:rPr>
            <w:noProof/>
            <w:webHidden/>
          </w:rPr>
          <w:tab/>
        </w:r>
        <w:r w:rsidR="00905F40">
          <w:rPr>
            <w:noProof/>
            <w:webHidden/>
          </w:rPr>
          <w:fldChar w:fldCharType="begin"/>
        </w:r>
        <w:r w:rsidR="00905F40">
          <w:rPr>
            <w:noProof/>
            <w:webHidden/>
          </w:rPr>
          <w:instrText xml:space="preserve"> PAGEREF _Toc417300594 \h </w:instrText>
        </w:r>
        <w:r w:rsidR="00905F40">
          <w:rPr>
            <w:noProof/>
            <w:webHidden/>
          </w:rPr>
        </w:r>
        <w:r w:rsidR="00905F40">
          <w:rPr>
            <w:noProof/>
            <w:webHidden/>
          </w:rPr>
          <w:fldChar w:fldCharType="separate"/>
        </w:r>
        <w:r w:rsidR="0025720C">
          <w:rPr>
            <w:noProof/>
            <w:webHidden/>
          </w:rPr>
          <w:t>4</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595" w:history="1">
        <w:r w:rsidR="00905F40" w:rsidRPr="009C4746">
          <w:rPr>
            <w:rStyle w:val="Hyperlink"/>
            <w:rFonts w:ascii="Verdana" w:hAnsi="Verdana"/>
            <w:noProof/>
          </w:rPr>
          <w:t>Abschnitt 4 - Die Bezuschussung</w:t>
        </w:r>
        <w:r w:rsidR="00905F40">
          <w:rPr>
            <w:noProof/>
            <w:webHidden/>
          </w:rPr>
          <w:tab/>
        </w:r>
        <w:r w:rsidR="00905F40">
          <w:rPr>
            <w:noProof/>
            <w:webHidden/>
          </w:rPr>
          <w:fldChar w:fldCharType="begin"/>
        </w:r>
        <w:r w:rsidR="00905F40">
          <w:rPr>
            <w:noProof/>
            <w:webHidden/>
          </w:rPr>
          <w:instrText xml:space="preserve"> PAGEREF _Toc417300595 \h </w:instrText>
        </w:r>
        <w:r w:rsidR="00905F40">
          <w:rPr>
            <w:noProof/>
            <w:webHidden/>
          </w:rPr>
        </w:r>
        <w:r w:rsidR="00905F40">
          <w:rPr>
            <w:noProof/>
            <w:webHidden/>
          </w:rPr>
          <w:fldChar w:fldCharType="separate"/>
        </w:r>
        <w:r w:rsidR="0025720C">
          <w:rPr>
            <w:noProof/>
            <w:webHidden/>
          </w:rPr>
          <w:t>4</w:t>
        </w:r>
        <w:r w:rsidR="00905F40">
          <w:rPr>
            <w:noProof/>
            <w:webHidden/>
          </w:rPr>
          <w:fldChar w:fldCharType="end"/>
        </w:r>
      </w:hyperlink>
    </w:p>
    <w:p w:rsidR="00905F40" w:rsidRDefault="00FD468A">
      <w:pPr>
        <w:pStyle w:val="Verzeichnis3"/>
        <w:tabs>
          <w:tab w:val="right" w:leader="dot" w:pos="9060"/>
        </w:tabs>
        <w:rPr>
          <w:rFonts w:asciiTheme="minorHAnsi" w:eastAsiaTheme="minorEastAsia" w:hAnsiTheme="minorHAnsi" w:cstheme="minorBidi"/>
          <w:noProof/>
          <w:sz w:val="22"/>
          <w:szCs w:val="22"/>
        </w:rPr>
      </w:pPr>
      <w:hyperlink w:anchor="_Toc417300596" w:history="1">
        <w:r w:rsidR="00905F40" w:rsidRPr="009C4746">
          <w:rPr>
            <w:rStyle w:val="Hyperlink"/>
            <w:rFonts w:ascii="Verdana" w:hAnsi="Verdana"/>
            <w:noProof/>
          </w:rPr>
          <w:t>Unterabschnitt 1 - Bedingungen</w:t>
        </w:r>
        <w:r w:rsidR="00905F40">
          <w:rPr>
            <w:noProof/>
            <w:webHidden/>
          </w:rPr>
          <w:tab/>
        </w:r>
        <w:r w:rsidR="00905F40">
          <w:rPr>
            <w:noProof/>
            <w:webHidden/>
          </w:rPr>
          <w:fldChar w:fldCharType="begin"/>
        </w:r>
        <w:r w:rsidR="00905F40">
          <w:rPr>
            <w:noProof/>
            <w:webHidden/>
          </w:rPr>
          <w:instrText xml:space="preserve"> PAGEREF _Toc417300596 \h </w:instrText>
        </w:r>
        <w:r w:rsidR="00905F40">
          <w:rPr>
            <w:noProof/>
            <w:webHidden/>
          </w:rPr>
        </w:r>
        <w:r w:rsidR="00905F40">
          <w:rPr>
            <w:noProof/>
            <w:webHidden/>
          </w:rPr>
          <w:fldChar w:fldCharType="separate"/>
        </w:r>
        <w:r w:rsidR="0025720C">
          <w:rPr>
            <w:noProof/>
            <w:webHidden/>
          </w:rPr>
          <w:t>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97" w:history="1">
        <w:r w:rsidR="00905F40" w:rsidRPr="009C4746">
          <w:rPr>
            <w:rStyle w:val="Hyperlink"/>
            <w:rFonts w:ascii="Verdana" w:hAnsi="Verdana"/>
            <w:bCs/>
            <w:noProof/>
          </w:rPr>
          <w:t>Artikel 11 – Antragsteller</w:t>
        </w:r>
        <w:r w:rsidR="00905F40">
          <w:rPr>
            <w:noProof/>
            <w:webHidden/>
          </w:rPr>
          <w:tab/>
        </w:r>
        <w:r w:rsidR="00905F40">
          <w:rPr>
            <w:noProof/>
            <w:webHidden/>
          </w:rPr>
          <w:fldChar w:fldCharType="begin"/>
        </w:r>
        <w:r w:rsidR="00905F40">
          <w:rPr>
            <w:noProof/>
            <w:webHidden/>
          </w:rPr>
          <w:instrText xml:space="preserve"> PAGEREF _Toc417300597 \h </w:instrText>
        </w:r>
        <w:r w:rsidR="00905F40">
          <w:rPr>
            <w:noProof/>
            <w:webHidden/>
          </w:rPr>
        </w:r>
        <w:r w:rsidR="00905F40">
          <w:rPr>
            <w:noProof/>
            <w:webHidden/>
          </w:rPr>
          <w:fldChar w:fldCharType="separate"/>
        </w:r>
        <w:r w:rsidR="0025720C">
          <w:rPr>
            <w:noProof/>
            <w:webHidden/>
          </w:rPr>
          <w:t>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98" w:history="1">
        <w:r w:rsidR="00905F40" w:rsidRPr="009C4746">
          <w:rPr>
            <w:rStyle w:val="Hyperlink"/>
            <w:rFonts w:ascii="Verdana" w:hAnsi="Verdana"/>
            <w:bCs/>
            <w:noProof/>
          </w:rPr>
          <w:t>Artikel 12 – Eigentumsverhältnisse</w:t>
        </w:r>
        <w:r w:rsidR="00905F40">
          <w:rPr>
            <w:noProof/>
            <w:webHidden/>
          </w:rPr>
          <w:tab/>
        </w:r>
        <w:r w:rsidR="00905F40">
          <w:rPr>
            <w:noProof/>
            <w:webHidden/>
          </w:rPr>
          <w:fldChar w:fldCharType="begin"/>
        </w:r>
        <w:r w:rsidR="00905F40">
          <w:rPr>
            <w:noProof/>
            <w:webHidden/>
          </w:rPr>
          <w:instrText xml:space="preserve"> PAGEREF _Toc417300598 \h </w:instrText>
        </w:r>
        <w:r w:rsidR="00905F40">
          <w:rPr>
            <w:noProof/>
            <w:webHidden/>
          </w:rPr>
        </w:r>
        <w:r w:rsidR="00905F40">
          <w:rPr>
            <w:noProof/>
            <w:webHidden/>
          </w:rPr>
          <w:fldChar w:fldCharType="separate"/>
        </w:r>
        <w:r w:rsidR="0025720C">
          <w:rPr>
            <w:noProof/>
            <w:webHidden/>
          </w:rPr>
          <w:t>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599" w:history="1">
        <w:r w:rsidR="00905F40" w:rsidRPr="009C4746">
          <w:rPr>
            <w:rStyle w:val="Hyperlink"/>
            <w:rFonts w:ascii="Verdana" w:hAnsi="Verdana"/>
            <w:bCs/>
            <w:noProof/>
          </w:rPr>
          <w:t>Artikel 13 – Versicherung</w:t>
        </w:r>
        <w:r w:rsidR="00905F40">
          <w:rPr>
            <w:noProof/>
            <w:webHidden/>
          </w:rPr>
          <w:tab/>
        </w:r>
        <w:r w:rsidR="00905F40">
          <w:rPr>
            <w:noProof/>
            <w:webHidden/>
          </w:rPr>
          <w:fldChar w:fldCharType="begin"/>
        </w:r>
        <w:r w:rsidR="00905F40">
          <w:rPr>
            <w:noProof/>
            <w:webHidden/>
          </w:rPr>
          <w:instrText xml:space="preserve"> PAGEREF _Toc417300599 \h </w:instrText>
        </w:r>
        <w:r w:rsidR="00905F40">
          <w:rPr>
            <w:noProof/>
            <w:webHidden/>
          </w:rPr>
        </w:r>
        <w:r w:rsidR="00905F40">
          <w:rPr>
            <w:noProof/>
            <w:webHidden/>
          </w:rPr>
          <w:fldChar w:fldCharType="separate"/>
        </w:r>
        <w:r w:rsidR="0025720C">
          <w:rPr>
            <w:noProof/>
            <w:webHidden/>
          </w:rPr>
          <w:t>5</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00" w:history="1">
        <w:r w:rsidR="00905F40" w:rsidRPr="009C4746">
          <w:rPr>
            <w:rStyle w:val="Hyperlink"/>
            <w:rFonts w:ascii="Verdana" w:hAnsi="Verdana"/>
            <w:bCs/>
            <w:noProof/>
          </w:rPr>
          <w:t>Artikel 14 – Baustellenkontrolle</w:t>
        </w:r>
        <w:r w:rsidR="00905F40">
          <w:rPr>
            <w:noProof/>
            <w:webHidden/>
          </w:rPr>
          <w:tab/>
        </w:r>
        <w:r w:rsidR="00905F40">
          <w:rPr>
            <w:noProof/>
            <w:webHidden/>
          </w:rPr>
          <w:fldChar w:fldCharType="begin"/>
        </w:r>
        <w:r w:rsidR="00905F40">
          <w:rPr>
            <w:noProof/>
            <w:webHidden/>
          </w:rPr>
          <w:instrText xml:space="preserve"> PAGEREF _Toc417300600 \h </w:instrText>
        </w:r>
        <w:r w:rsidR="00905F40">
          <w:rPr>
            <w:noProof/>
            <w:webHidden/>
          </w:rPr>
        </w:r>
        <w:r w:rsidR="00905F40">
          <w:rPr>
            <w:noProof/>
            <w:webHidden/>
          </w:rPr>
          <w:fldChar w:fldCharType="separate"/>
        </w:r>
        <w:r w:rsidR="0025720C">
          <w:rPr>
            <w:noProof/>
            <w:webHidden/>
          </w:rPr>
          <w:t>5</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01" w:history="1">
        <w:r w:rsidR="00905F40" w:rsidRPr="009C4746">
          <w:rPr>
            <w:rStyle w:val="Hyperlink"/>
            <w:rFonts w:ascii="Verdana" w:hAnsi="Verdana"/>
            <w:noProof/>
          </w:rPr>
          <w:t>„</w:t>
        </w:r>
        <w:r w:rsidR="00905F40" w:rsidRPr="009C4746">
          <w:rPr>
            <w:rStyle w:val="Hyperlink"/>
            <w:rFonts w:ascii="Verdana" w:hAnsi="Verdana"/>
            <w:bCs/>
            <w:noProof/>
          </w:rPr>
          <w:t>Art. 14bis – Projektverantwortlicher</w:t>
        </w:r>
        <w:r w:rsidR="00905F40">
          <w:rPr>
            <w:noProof/>
            <w:webHidden/>
          </w:rPr>
          <w:tab/>
        </w:r>
        <w:r w:rsidR="00905F40">
          <w:rPr>
            <w:noProof/>
            <w:webHidden/>
          </w:rPr>
          <w:fldChar w:fldCharType="begin"/>
        </w:r>
        <w:r w:rsidR="00905F40">
          <w:rPr>
            <w:noProof/>
            <w:webHidden/>
          </w:rPr>
          <w:instrText xml:space="preserve"> PAGEREF _Toc417300601 \h </w:instrText>
        </w:r>
        <w:r w:rsidR="00905F40">
          <w:rPr>
            <w:noProof/>
            <w:webHidden/>
          </w:rPr>
        </w:r>
        <w:r w:rsidR="00905F40">
          <w:rPr>
            <w:noProof/>
            <w:webHidden/>
          </w:rPr>
          <w:fldChar w:fldCharType="separate"/>
        </w:r>
        <w:r w:rsidR="0025720C">
          <w:rPr>
            <w:noProof/>
            <w:webHidden/>
          </w:rPr>
          <w:t>5</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02" w:history="1">
        <w:r w:rsidR="00905F40" w:rsidRPr="009C4746">
          <w:rPr>
            <w:rStyle w:val="Hyperlink"/>
            <w:rFonts w:ascii="Verdana" w:hAnsi="Verdana"/>
            <w:bCs/>
            <w:noProof/>
          </w:rPr>
          <w:t>Artikel 15 – Finanzplan</w:t>
        </w:r>
        <w:r w:rsidR="00905F40">
          <w:rPr>
            <w:noProof/>
            <w:webHidden/>
          </w:rPr>
          <w:tab/>
        </w:r>
        <w:r w:rsidR="00905F40">
          <w:rPr>
            <w:noProof/>
            <w:webHidden/>
          </w:rPr>
          <w:fldChar w:fldCharType="begin"/>
        </w:r>
        <w:r w:rsidR="00905F40">
          <w:rPr>
            <w:noProof/>
            <w:webHidden/>
          </w:rPr>
          <w:instrText xml:space="preserve"> PAGEREF _Toc417300602 \h </w:instrText>
        </w:r>
        <w:r w:rsidR="00905F40">
          <w:rPr>
            <w:noProof/>
            <w:webHidden/>
          </w:rPr>
        </w:r>
        <w:r w:rsidR="00905F40">
          <w:rPr>
            <w:noProof/>
            <w:webHidden/>
          </w:rPr>
          <w:fldChar w:fldCharType="separate"/>
        </w:r>
        <w:r w:rsidR="0025720C">
          <w:rPr>
            <w:noProof/>
            <w:webHidden/>
          </w:rPr>
          <w:t>6</w:t>
        </w:r>
        <w:r w:rsidR="00905F40">
          <w:rPr>
            <w:noProof/>
            <w:webHidden/>
          </w:rPr>
          <w:fldChar w:fldCharType="end"/>
        </w:r>
      </w:hyperlink>
    </w:p>
    <w:p w:rsidR="00905F40" w:rsidRDefault="00FD468A">
      <w:pPr>
        <w:pStyle w:val="Verzeichnis3"/>
        <w:tabs>
          <w:tab w:val="right" w:leader="dot" w:pos="9060"/>
        </w:tabs>
        <w:rPr>
          <w:rFonts w:asciiTheme="minorHAnsi" w:eastAsiaTheme="minorEastAsia" w:hAnsiTheme="minorHAnsi" w:cstheme="minorBidi"/>
          <w:noProof/>
          <w:sz w:val="22"/>
          <w:szCs w:val="22"/>
        </w:rPr>
      </w:pPr>
      <w:hyperlink w:anchor="_Toc417300603" w:history="1">
        <w:r w:rsidR="00905F40" w:rsidRPr="009C4746">
          <w:rPr>
            <w:rStyle w:val="Hyperlink"/>
            <w:rFonts w:ascii="Verdana" w:hAnsi="Verdana"/>
            <w:noProof/>
          </w:rPr>
          <w:t>Unterabschnitt 2 - Höhe des Zuschusses</w:t>
        </w:r>
        <w:r w:rsidR="00905F40">
          <w:rPr>
            <w:noProof/>
            <w:webHidden/>
          </w:rPr>
          <w:tab/>
        </w:r>
        <w:r w:rsidR="00905F40">
          <w:rPr>
            <w:noProof/>
            <w:webHidden/>
          </w:rPr>
          <w:fldChar w:fldCharType="begin"/>
        </w:r>
        <w:r w:rsidR="00905F40">
          <w:rPr>
            <w:noProof/>
            <w:webHidden/>
          </w:rPr>
          <w:instrText xml:space="preserve"> PAGEREF _Toc417300603 \h </w:instrText>
        </w:r>
        <w:r w:rsidR="00905F40">
          <w:rPr>
            <w:noProof/>
            <w:webHidden/>
          </w:rPr>
        </w:r>
        <w:r w:rsidR="00905F40">
          <w:rPr>
            <w:noProof/>
            <w:webHidden/>
          </w:rPr>
          <w:fldChar w:fldCharType="separate"/>
        </w:r>
        <w:r w:rsidR="0025720C">
          <w:rPr>
            <w:noProof/>
            <w:webHidden/>
          </w:rPr>
          <w:t>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04" w:history="1">
        <w:r w:rsidR="00905F40" w:rsidRPr="009C4746">
          <w:rPr>
            <w:rStyle w:val="Hyperlink"/>
            <w:rFonts w:ascii="Verdana" w:hAnsi="Verdana"/>
            <w:bCs/>
            <w:noProof/>
          </w:rPr>
          <w:t>Artikel 16 - Allgemeine Sätze</w:t>
        </w:r>
        <w:r w:rsidR="00905F40">
          <w:rPr>
            <w:noProof/>
            <w:webHidden/>
          </w:rPr>
          <w:tab/>
        </w:r>
        <w:r w:rsidR="00905F40">
          <w:rPr>
            <w:noProof/>
            <w:webHidden/>
          </w:rPr>
          <w:fldChar w:fldCharType="begin"/>
        </w:r>
        <w:r w:rsidR="00905F40">
          <w:rPr>
            <w:noProof/>
            <w:webHidden/>
          </w:rPr>
          <w:instrText xml:space="preserve"> PAGEREF _Toc417300604 \h </w:instrText>
        </w:r>
        <w:r w:rsidR="00905F40">
          <w:rPr>
            <w:noProof/>
            <w:webHidden/>
          </w:rPr>
        </w:r>
        <w:r w:rsidR="00905F40">
          <w:rPr>
            <w:noProof/>
            <w:webHidden/>
          </w:rPr>
          <w:fldChar w:fldCharType="separate"/>
        </w:r>
        <w:r w:rsidR="0025720C">
          <w:rPr>
            <w:noProof/>
            <w:webHidden/>
          </w:rPr>
          <w:t>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05" w:history="1">
        <w:r w:rsidR="00905F40" w:rsidRPr="009C4746">
          <w:rPr>
            <w:rStyle w:val="Hyperlink"/>
            <w:rFonts w:ascii="Verdana" w:hAnsi="Verdana"/>
            <w:bCs/>
            <w:noProof/>
          </w:rPr>
          <w:t>Artikel 17 - Berechungsgrundlage des Zuschusses</w:t>
        </w:r>
        <w:r w:rsidR="00905F40">
          <w:rPr>
            <w:noProof/>
            <w:webHidden/>
          </w:rPr>
          <w:tab/>
        </w:r>
        <w:r w:rsidR="00905F40">
          <w:rPr>
            <w:noProof/>
            <w:webHidden/>
          </w:rPr>
          <w:fldChar w:fldCharType="begin"/>
        </w:r>
        <w:r w:rsidR="00905F40">
          <w:rPr>
            <w:noProof/>
            <w:webHidden/>
          </w:rPr>
          <w:instrText xml:space="preserve"> PAGEREF _Toc417300605 \h </w:instrText>
        </w:r>
        <w:r w:rsidR="00905F40">
          <w:rPr>
            <w:noProof/>
            <w:webHidden/>
          </w:rPr>
        </w:r>
        <w:r w:rsidR="00905F40">
          <w:rPr>
            <w:noProof/>
            <w:webHidden/>
          </w:rPr>
          <w:fldChar w:fldCharType="separate"/>
        </w:r>
        <w:r w:rsidR="0025720C">
          <w:rPr>
            <w:noProof/>
            <w:webHidden/>
          </w:rPr>
          <w:t>6</w:t>
        </w:r>
        <w:r w:rsidR="00905F40">
          <w:rPr>
            <w:noProof/>
            <w:webHidden/>
          </w:rPr>
          <w:fldChar w:fldCharType="end"/>
        </w:r>
      </w:hyperlink>
    </w:p>
    <w:p w:rsidR="00905F40" w:rsidRDefault="00FD468A">
      <w:pPr>
        <w:pStyle w:val="Verzeichnis3"/>
        <w:tabs>
          <w:tab w:val="right" w:leader="dot" w:pos="9060"/>
        </w:tabs>
        <w:rPr>
          <w:rFonts w:asciiTheme="minorHAnsi" w:eastAsiaTheme="minorEastAsia" w:hAnsiTheme="minorHAnsi" w:cstheme="minorBidi"/>
          <w:noProof/>
          <w:sz w:val="22"/>
          <w:szCs w:val="22"/>
        </w:rPr>
      </w:pPr>
      <w:hyperlink w:anchor="_Toc417300606" w:history="1">
        <w:r w:rsidR="00905F40" w:rsidRPr="009C4746">
          <w:rPr>
            <w:rStyle w:val="Hyperlink"/>
            <w:rFonts w:ascii="Verdana" w:hAnsi="Verdana"/>
            <w:noProof/>
          </w:rPr>
          <w:t>Unterabschnitt 3 - Auszahlung des Zuschusses</w:t>
        </w:r>
        <w:r w:rsidR="00905F40">
          <w:rPr>
            <w:noProof/>
            <w:webHidden/>
          </w:rPr>
          <w:tab/>
        </w:r>
        <w:r w:rsidR="00905F40">
          <w:rPr>
            <w:noProof/>
            <w:webHidden/>
          </w:rPr>
          <w:fldChar w:fldCharType="begin"/>
        </w:r>
        <w:r w:rsidR="00905F40">
          <w:rPr>
            <w:noProof/>
            <w:webHidden/>
          </w:rPr>
          <w:instrText xml:space="preserve"> PAGEREF _Toc417300606 \h </w:instrText>
        </w:r>
        <w:r w:rsidR="00905F40">
          <w:rPr>
            <w:noProof/>
            <w:webHidden/>
          </w:rPr>
        </w:r>
        <w:r w:rsidR="00905F40">
          <w:rPr>
            <w:noProof/>
            <w:webHidden/>
          </w:rPr>
          <w:fldChar w:fldCharType="separate"/>
        </w:r>
        <w:r w:rsidR="0025720C">
          <w:rPr>
            <w:noProof/>
            <w:webHidden/>
          </w:rPr>
          <w:t>7</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07" w:history="1">
        <w:r w:rsidR="00905F40" w:rsidRPr="009C4746">
          <w:rPr>
            <w:rStyle w:val="Hyperlink"/>
            <w:rFonts w:ascii="Verdana" w:hAnsi="Verdana"/>
            <w:bCs/>
            <w:noProof/>
          </w:rPr>
          <w:t>Artikel 18 – Auszahlung</w:t>
        </w:r>
        <w:r w:rsidR="00905F40">
          <w:rPr>
            <w:noProof/>
            <w:webHidden/>
          </w:rPr>
          <w:tab/>
        </w:r>
        <w:r w:rsidR="00905F40">
          <w:rPr>
            <w:noProof/>
            <w:webHidden/>
          </w:rPr>
          <w:fldChar w:fldCharType="begin"/>
        </w:r>
        <w:r w:rsidR="00905F40">
          <w:rPr>
            <w:noProof/>
            <w:webHidden/>
          </w:rPr>
          <w:instrText xml:space="preserve"> PAGEREF _Toc417300607 \h </w:instrText>
        </w:r>
        <w:r w:rsidR="00905F40">
          <w:rPr>
            <w:noProof/>
            <w:webHidden/>
          </w:rPr>
        </w:r>
        <w:r w:rsidR="00905F40">
          <w:rPr>
            <w:noProof/>
            <w:webHidden/>
          </w:rPr>
          <w:fldChar w:fldCharType="separate"/>
        </w:r>
        <w:r w:rsidR="0025720C">
          <w:rPr>
            <w:noProof/>
            <w:webHidden/>
          </w:rPr>
          <w:t>7</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08" w:history="1">
        <w:r w:rsidR="00905F40" w:rsidRPr="009C4746">
          <w:rPr>
            <w:rStyle w:val="Hyperlink"/>
            <w:rFonts w:ascii="Verdana" w:hAnsi="Verdana"/>
            <w:noProof/>
          </w:rPr>
          <w:t>Abschnitt 5 - Verfahren</w:t>
        </w:r>
        <w:r w:rsidR="00905F40">
          <w:rPr>
            <w:noProof/>
            <w:webHidden/>
          </w:rPr>
          <w:tab/>
        </w:r>
        <w:r w:rsidR="00905F40">
          <w:rPr>
            <w:noProof/>
            <w:webHidden/>
          </w:rPr>
          <w:fldChar w:fldCharType="begin"/>
        </w:r>
        <w:r w:rsidR="00905F40">
          <w:rPr>
            <w:noProof/>
            <w:webHidden/>
          </w:rPr>
          <w:instrText xml:space="preserve"> PAGEREF _Toc417300608 \h </w:instrText>
        </w:r>
        <w:r w:rsidR="00905F40">
          <w:rPr>
            <w:noProof/>
            <w:webHidden/>
          </w:rPr>
        </w:r>
        <w:r w:rsidR="00905F40">
          <w:rPr>
            <w:noProof/>
            <w:webHidden/>
          </w:rPr>
          <w:fldChar w:fldCharType="separate"/>
        </w:r>
        <w:r w:rsidR="0025720C">
          <w:rPr>
            <w:noProof/>
            <w:webHidden/>
          </w:rPr>
          <w:t>7</w:t>
        </w:r>
        <w:r w:rsidR="00905F40">
          <w:rPr>
            <w:noProof/>
            <w:webHidden/>
          </w:rPr>
          <w:fldChar w:fldCharType="end"/>
        </w:r>
      </w:hyperlink>
    </w:p>
    <w:p w:rsidR="00905F40" w:rsidRDefault="00FD468A">
      <w:pPr>
        <w:pStyle w:val="Verzeichnis3"/>
        <w:tabs>
          <w:tab w:val="right" w:leader="dot" w:pos="9060"/>
        </w:tabs>
        <w:rPr>
          <w:rFonts w:asciiTheme="minorHAnsi" w:eastAsiaTheme="minorEastAsia" w:hAnsiTheme="minorHAnsi" w:cstheme="minorBidi"/>
          <w:noProof/>
          <w:sz w:val="22"/>
          <w:szCs w:val="22"/>
        </w:rPr>
      </w:pPr>
      <w:hyperlink w:anchor="_Toc417300609" w:history="1">
        <w:r w:rsidR="00905F40" w:rsidRPr="009C4746">
          <w:rPr>
            <w:rStyle w:val="Hyperlink"/>
            <w:rFonts w:ascii="Verdana" w:hAnsi="Verdana"/>
            <w:noProof/>
          </w:rPr>
          <w:t>Unterabschnitt 1 - Allgemeines Verfahren</w:t>
        </w:r>
        <w:r w:rsidR="00905F40">
          <w:rPr>
            <w:noProof/>
            <w:webHidden/>
          </w:rPr>
          <w:tab/>
        </w:r>
        <w:r w:rsidR="00905F40">
          <w:rPr>
            <w:noProof/>
            <w:webHidden/>
          </w:rPr>
          <w:fldChar w:fldCharType="begin"/>
        </w:r>
        <w:r w:rsidR="00905F40">
          <w:rPr>
            <w:noProof/>
            <w:webHidden/>
          </w:rPr>
          <w:instrText xml:space="preserve"> PAGEREF _Toc417300609 \h </w:instrText>
        </w:r>
        <w:r w:rsidR="00905F40">
          <w:rPr>
            <w:noProof/>
            <w:webHidden/>
          </w:rPr>
        </w:r>
        <w:r w:rsidR="00905F40">
          <w:rPr>
            <w:noProof/>
            <w:webHidden/>
          </w:rPr>
          <w:fldChar w:fldCharType="separate"/>
        </w:r>
        <w:r w:rsidR="0025720C">
          <w:rPr>
            <w:noProof/>
            <w:webHidden/>
          </w:rPr>
          <w:t>7</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13" w:history="1">
        <w:r w:rsidR="00905F40" w:rsidRPr="009C4746">
          <w:rPr>
            <w:rStyle w:val="Hyperlink"/>
            <w:rFonts w:ascii="Verdana" w:hAnsi="Verdana"/>
            <w:bCs/>
            <w:noProof/>
          </w:rPr>
          <w:t>Artikel 19 - Anmeldung von Infrastrukturvorhaben</w:t>
        </w:r>
        <w:r w:rsidR="00905F40">
          <w:rPr>
            <w:noProof/>
            <w:webHidden/>
          </w:rPr>
          <w:tab/>
        </w:r>
        <w:r w:rsidR="00905F40">
          <w:rPr>
            <w:noProof/>
            <w:webHidden/>
          </w:rPr>
          <w:fldChar w:fldCharType="begin"/>
        </w:r>
        <w:r w:rsidR="00905F40">
          <w:rPr>
            <w:noProof/>
            <w:webHidden/>
          </w:rPr>
          <w:instrText xml:space="preserve"> PAGEREF _Toc417300613 \h </w:instrText>
        </w:r>
        <w:r w:rsidR="00905F40">
          <w:rPr>
            <w:noProof/>
            <w:webHidden/>
          </w:rPr>
        </w:r>
        <w:r w:rsidR="00905F40">
          <w:rPr>
            <w:noProof/>
            <w:webHidden/>
          </w:rPr>
          <w:fldChar w:fldCharType="separate"/>
        </w:r>
        <w:r w:rsidR="0025720C">
          <w:rPr>
            <w:noProof/>
            <w:webHidden/>
          </w:rPr>
          <w:t>8</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16" w:history="1">
        <w:r w:rsidR="00905F40" w:rsidRPr="009C4746">
          <w:rPr>
            <w:rStyle w:val="Hyperlink"/>
            <w:rFonts w:ascii="Verdana" w:hAnsi="Verdana"/>
            <w:bCs/>
            <w:noProof/>
          </w:rPr>
          <w:t>Artikel 20 - Aufnahme in den Infrastrukturplan</w:t>
        </w:r>
        <w:r w:rsidR="00905F40">
          <w:rPr>
            <w:noProof/>
            <w:webHidden/>
          </w:rPr>
          <w:tab/>
        </w:r>
        <w:r w:rsidR="00905F40">
          <w:rPr>
            <w:noProof/>
            <w:webHidden/>
          </w:rPr>
          <w:fldChar w:fldCharType="begin"/>
        </w:r>
        <w:r w:rsidR="00905F40">
          <w:rPr>
            <w:noProof/>
            <w:webHidden/>
          </w:rPr>
          <w:instrText xml:space="preserve"> PAGEREF _Toc417300616 \h </w:instrText>
        </w:r>
        <w:r w:rsidR="00905F40">
          <w:rPr>
            <w:noProof/>
            <w:webHidden/>
          </w:rPr>
        </w:r>
        <w:r w:rsidR="00905F40">
          <w:rPr>
            <w:noProof/>
            <w:webHidden/>
          </w:rPr>
          <w:fldChar w:fldCharType="separate"/>
        </w:r>
        <w:r w:rsidR="0025720C">
          <w:rPr>
            <w:noProof/>
            <w:webHidden/>
          </w:rPr>
          <w:t>8</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17" w:history="1">
        <w:r w:rsidR="00905F40" w:rsidRPr="009C4746">
          <w:rPr>
            <w:rStyle w:val="Hyperlink"/>
            <w:rFonts w:ascii="Verdana" w:hAnsi="Verdana"/>
            <w:bCs/>
            <w:noProof/>
          </w:rPr>
          <w:t>Artikel 21 - Antrag auf Bezuschussung</w:t>
        </w:r>
        <w:r w:rsidR="00905F40">
          <w:rPr>
            <w:noProof/>
            <w:webHidden/>
          </w:rPr>
          <w:tab/>
        </w:r>
        <w:r w:rsidR="00905F40">
          <w:rPr>
            <w:noProof/>
            <w:webHidden/>
          </w:rPr>
          <w:fldChar w:fldCharType="begin"/>
        </w:r>
        <w:r w:rsidR="00905F40">
          <w:rPr>
            <w:noProof/>
            <w:webHidden/>
          </w:rPr>
          <w:instrText xml:space="preserve"> PAGEREF _Toc417300617 \h </w:instrText>
        </w:r>
        <w:r w:rsidR="00905F40">
          <w:rPr>
            <w:noProof/>
            <w:webHidden/>
          </w:rPr>
        </w:r>
        <w:r w:rsidR="00905F40">
          <w:rPr>
            <w:noProof/>
            <w:webHidden/>
          </w:rPr>
          <w:fldChar w:fldCharType="separate"/>
        </w:r>
        <w:r w:rsidR="0025720C">
          <w:rPr>
            <w:noProof/>
            <w:webHidden/>
          </w:rPr>
          <w:t>8</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19" w:history="1">
        <w:r w:rsidR="00905F40" w:rsidRPr="009C4746">
          <w:rPr>
            <w:rStyle w:val="Hyperlink"/>
            <w:rFonts w:ascii="Verdana" w:hAnsi="Verdana"/>
            <w:bCs/>
            <w:noProof/>
          </w:rPr>
          <w:t>Artikel 22 - Dringlichkeitsverfahren</w:t>
        </w:r>
        <w:r w:rsidR="00905F40">
          <w:rPr>
            <w:noProof/>
            <w:webHidden/>
          </w:rPr>
          <w:tab/>
        </w:r>
        <w:r w:rsidR="00905F40">
          <w:rPr>
            <w:noProof/>
            <w:webHidden/>
          </w:rPr>
          <w:fldChar w:fldCharType="begin"/>
        </w:r>
        <w:r w:rsidR="00905F40">
          <w:rPr>
            <w:noProof/>
            <w:webHidden/>
          </w:rPr>
          <w:instrText xml:space="preserve"> PAGEREF _Toc417300619 \h </w:instrText>
        </w:r>
        <w:r w:rsidR="00905F40">
          <w:rPr>
            <w:noProof/>
            <w:webHidden/>
          </w:rPr>
        </w:r>
        <w:r w:rsidR="00905F40">
          <w:rPr>
            <w:noProof/>
            <w:webHidden/>
          </w:rPr>
          <w:fldChar w:fldCharType="separate"/>
        </w:r>
        <w:r w:rsidR="0025720C">
          <w:rPr>
            <w:noProof/>
            <w:webHidden/>
          </w:rPr>
          <w:t>9</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20" w:history="1">
        <w:r w:rsidR="00905F40" w:rsidRPr="009C4746">
          <w:rPr>
            <w:rStyle w:val="Hyperlink"/>
            <w:rFonts w:ascii="Verdana" w:hAnsi="Verdana"/>
            <w:bCs/>
            <w:noProof/>
          </w:rPr>
          <w:t>Artikel 23 – Mehrkosten</w:t>
        </w:r>
        <w:r w:rsidR="00905F40">
          <w:rPr>
            <w:noProof/>
            <w:webHidden/>
          </w:rPr>
          <w:tab/>
        </w:r>
        <w:r w:rsidR="00905F40">
          <w:rPr>
            <w:noProof/>
            <w:webHidden/>
          </w:rPr>
          <w:fldChar w:fldCharType="begin"/>
        </w:r>
        <w:r w:rsidR="00905F40">
          <w:rPr>
            <w:noProof/>
            <w:webHidden/>
          </w:rPr>
          <w:instrText xml:space="preserve"> PAGEREF _Toc417300620 \h </w:instrText>
        </w:r>
        <w:r w:rsidR="00905F40">
          <w:rPr>
            <w:noProof/>
            <w:webHidden/>
          </w:rPr>
        </w:r>
        <w:r w:rsidR="00905F40">
          <w:rPr>
            <w:noProof/>
            <w:webHidden/>
          </w:rPr>
          <w:fldChar w:fldCharType="separate"/>
        </w:r>
        <w:r w:rsidR="0025720C">
          <w:rPr>
            <w:noProof/>
            <w:webHidden/>
          </w:rPr>
          <w:t>9</w:t>
        </w:r>
        <w:r w:rsidR="00905F40">
          <w:rPr>
            <w:noProof/>
            <w:webHidden/>
          </w:rPr>
          <w:fldChar w:fldCharType="end"/>
        </w:r>
      </w:hyperlink>
    </w:p>
    <w:p w:rsidR="00905F40" w:rsidRDefault="00FD468A">
      <w:pPr>
        <w:pStyle w:val="Verzeichnis3"/>
        <w:tabs>
          <w:tab w:val="right" w:leader="dot" w:pos="9060"/>
        </w:tabs>
        <w:rPr>
          <w:rFonts w:asciiTheme="minorHAnsi" w:eastAsiaTheme="minorEastAsia" w:hAnsiTheme="minorHAnsi" w:cstheme="minorBidi"/>
          <w:noProof/>
          <w:sz w:val="22"/>
          <w:szCs w:val="22"/>
        </w:rPr>
      </w:pPr>
      <w:hyperlink w:anchor="_Toc417300621" w:history="1">
        <w:r w:rsidR="00905F40" w:rsidRPr="009C4746">
          <w:rPr>
            <w:rStyle w:val="Hyperlink"/>
            <w:rFonts w:ascii="Verdana" w:hAnsi="Verdana"/>
            <w:noProof/>
          </w:rPr>
          <w:t>Unterabschnitt 2 - Verfahren für die Beantragung von Ausstattungszuschüssen</w:t>
        </w:r>
        <w:r w:rsidR="00905F40">
          <w:rPr>
            <w:noProof/>
            <w:webHidden/>
          </w:rPr>
          <w:tab/>
        </w:r>
        <w:r w:rsidR="00905F40">
          <w:rPr>
            <w:noProof/>
            <w:webHidden/>
          </w:rPr>
          <w:fldChar w:fldCharType="begin"/>
        </w:r>
        <w:r w:rsidR="00905F40">
          <w:rPr>
            <w:noProof/>
            <w:webHidden/>
          </w:rPr>
          <w:instrText xml:space="preserve"> PAGEREF _Toc417300621 \h </w:instrText>
        </w:r>
        <w:r w:rsidR="00905F40">
          <w:rPr>
            <w:noProof/>
            <w:webHidden/>
          </w:rPr>
        </w:r>
        <w:r w:rsidR="00905F40">
          <w:rPr>
            <w:noProof/>
            <w:webHidden/>
          </w:rPr>
          <w:fldChar w:fldCharType="separate"/>
        </w:r>
        <w:r w:rsidR="0025720C">
          <w:rPr>
            <w:noProof/>
            <w:webHidden/>
          </w:rPr>
          <w:t>10</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22" w:history="1">
        <w:r w:rsidR="00905F40" w:rsidRPr="009C4746">
          <w:rPr>
            <w:rStyle w:val="Hyperlink"/>
            <w:rFonts w:ascii="Verdana" w:hAnsi="Verdana"/>
            <w:bCs/>
            <w:noProof/>
          </w:rPr>
          <w:t>Artikel 24 – Ausstattungszuschüsse</w:t>
        </w:r>
        <w:r w:rsidR="00905F40">
          <w:rPr>
            <w:noProof/>
            <w:webHidden/>
          </w:rPr>
          <w:tab/>
        </w:r>
        <w:r w:rsidR="00905F40">
          <w:rPr>
            <w:noProof/>
            <w:webHidden/>
          </w:rPr>
          <w:fldChar w:fldCharType="begin"/>
        </w:r>
        <w:r w:rsidR="00905F40">
          <w:rPr>
            <w:noProof/>
            <w:webHidden/>
          </w:rPr>
          <w:instrText xml:space="preserve"> PAGEREF _Toc417300622 \h </w:instrText>
        </w:r>
        <w:r w:rsidR="00905F40">
          <w:rPr>
            <w:noProof/>
            <w:webHidden/>
          </w:rPr>
        </w:r>
        <w:r w:rsidR="00905F40">
          <w:rPr>
            <w:noProof/>
            <w:webHidden/>
          </w:rPr>
          <w:fldChar w:fldCharType="separate"/>
        </w:r>
        <w:r w:rsidR="0025720C">
          <w:rPr>
            <w:noProof/>
            <w:webHidden/>
          </w:rPr>
          <w:t>10</w:t>
        </w:r>
        <w:r w:rsidR="00905F40">
          <w:rPr>
            <w:noProof/>
            <w:webHidden/>
          </w:rPr>
          <w:fldChar w:fldCharType="end"/>
        </w:r>
      </w:hyperlink>
    </w:p>
    <w:p w:rsidR="00905F40" w:rsidRDefault="00FD468A">
      <w:pPr>
        <w:pStyle w:val="Verzeichnis3"/>
        <w:tabs>
          <w:tab w:val="right" w:leader="dot" w:pos="9060"/>
        </w:tabs>
        <w:rPr>
          <w:rFonts w:asciiTheme="minorHAnsi" w:eastAsiaTheme="minorEastAsia" w:hAnsiTheme="minorHAnsi" w:cstheme="minorBidi"/>
          <w:noProof/>
          <w:sz w:val="22"/>
          <w:szCs w:val="22"/>
        </w:rPr>
      </w:pPr>
      <w:hyperlink w:anchor="_Toc417300623" w:history="1">
        <w:r w:rsidR="00905F40" w:rsidRPr="009C4746">
          <w:rPr>
            <w:rStyle w:val="Hyperlink"/>
            <w:rFonts w:ascii="Verdana" w:hAnsi="Verdana"/>
            <w:noProof/>
          </w:rPr>
          <w:t>[Unterabschnitt 3 - Verfahren für die Beantragung von Prämien für Campingplätze, Hotelbetriebe und Ferienwohnungen [und von Zuschüssen für denkmalgeschützte Gebäude und Landschaften]]</w:t>
        </w:r>
        <w:r w:rsidR="00905F40">
          <w:rPr>
            <w:noProof/>
            <w:webHidden/>
          </w:rPr>
          <w:tab/>
        </w:r>
        <w:r w:rsidR="00905F40">
          <w:rPr>
            <w:noProof/>
            <w:webHidden/>
          </w:rPr>
          <w:fldChar w:fldCharType="begin"/>
        </w:r>
        <w:r w:rsidR="00905F40">
          <w:rPr>
            <w:noProof/>
            <w:webHidden/>
          </w:rPr>
          <w:instrText xml:space="preserve"> PAGEREF _Toc417300623 \h </w:instrText>
        </w:r>
        <w:r w:rsidR="00905F40">
          <w:rPr>
            <w:noProof/>
            <w:webHidden/>
          </w:rPr>
        </w:r>
        <w:r w:rsidR="00905F40">
          <w:rPr>
            <w:noProof/>
            <w:webHidden/>
          </w:rPr>
          <w:fldChar w:fldCharType="separate"/>
        </w:r>
        <w:r w:rsidR="0025720C">
          <w:rPr>
            <w:noProof/>
            <w:webHidden/>
          </w:rPr>
          <w:t>10</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24" w:history="1">
        <w:r w:rsidR="00905F40" w:rsidRPr="009C4746">
          <w:rPr>
            <w:rStyle w:val="Hyperlink"/>
            <w:rFonts w:ascii="Verdana" w:hAnsi="Verdana"/>
            <w:noProof/>
          </w:rPr>
          <w:t>Abschnitt 6 - Rückforderung</w:t>
        </w:r>
        <w:r w:rsidR="00905F40">
          <w:rPr>
            <w:noProof/>
            <w:webHidden/>
          </w:rPr>
          <w:tab/>
        </w:r>
        <w:r w:rsidR="00905F40">
          <w:rPr>
            <w:noProof/>
            <w:webHidden/>
          </w:rPr>
          <w:fldChar w:fldCharType="begin"/>
        </w:r>
        <w:r w:rsidR="00905F40">
          <w:rPr>
            <w:noProof/>
            <w:webHidden/>
          </w:rPr>
          <w:instrText xml:space="preserve"> PAGEREF _Toc417300624 \h </w:instrText>
        </w:r>
        <w:r w:rsidR="00905F40">
          <w:rPr>
            <w:noProof/>
            <w:webHidden/>
          </w:rPr>
        </w:r>
        <w:r w:rsidR="00905F40">
          <w:rPr>
            <w:noProof/>
            <w:webHidden/>
          </w:rPr>
          <w:fldChar w:fldCharType="separate"/>
        </w:r>
        <w:r w:rsidR="0025720C">
          <w:rPr>
            <w:noProof/>
            <w:webHidden/>
          </w:rPr>
          <w:t>11</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25" w:history="1">
        <w:r w:rsidR="00905F40" w:rsidRPr="009C4746">
          <w:rPr>
            <w:rStyle w:val="Hyperlink"/>
            <w:rFonts w:ascii="Verdana" w:hAnsi="Verdana"/>
            <w:bCs/>
            <w:noProof/>
          </w:rPr>
          <w:t>Artikel 25 - Zweckentfremdung</w:t>
        </w:r>
        <w:r w:rsidR="00905F40">
          <w:rPr>
            <w:noProof/>
            <w:webHidden/>
          </w:rPr>
          <w:tab/>
        </w:r>
        <w:r w:rsidR="00905F40">
          <w:rPr>
            <w:noProof/>
            <w:webHidden/>
          </w:rPr>
          <w:fldChar w:fldCharType="begin"/>
        </w:r>
        <w:r w:rsidR="00905F40">
          <w:rPr>
            <w:noProof/>
            <w:webHidden/>
          </w:rPr>
          <w:instrText xml:space="preserve"> PAGEREF _Toc417300625 \h </w:instrText>
        </w:r>
        <w:r w:rsidR="00905F40">
          <w:rPr>
            <w:noProof/>
            <w:webHidden/>
          </w:rPr>
        </w:r>
        <w:r w:rsidR="00905F40">
          <w:rPr>
            <w:noProof/>
            <w:webHidden/>
          </w:rPr>
          <w:fldChar w:fldCharType="separate"/>
        </w:r>
        <w:r w:rsidR="0025720C">
          <w:rPr>
            <w:noProof/>
            <w:webHidden/>
          </w:rPr>
          <w:t>11</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26" w:history="1">
        <w:r w:rsidR="00905F40" w:rsidRPr="009C4746">
          <w:rPr>
            <w:rStyle w:val="Hyperlink"/>
            <w:rFonts w:ascii="Verdana" w:hAnsi="Verdana"/>
            <w:bCs/>
            <w:noProof/>
          </w:rPr>
          <w:t>Artikel 26 - Verstoß gegen Bezuschussungsauflagen</w:t>
        </w:r>
        <w:r w:rsidR="00905F40">
          <w:rPr>
            <w:noProof/>
            <w:webHidden/>
          </w:rPr>
          <w:tab/>
        </w:r>
        <w:r w:rsidR="00905F40">
          <w:rPr>
            <w:noProof/>
            <w:webHidden/>
          </w:rPr>
          <w:fldChar w:fldCharType="begin"/>
        </w:r>
        <w:r w:rsidR="00905F40">
          <w:rPr>
            <w:noProof/>
            <w:webHidden/>
          </w:rPr>
          <w:instrText xml:space="preserve"> PAGEREF _Toc417300626 \h </w:instrText>
        </w:r>
        <w:r w:rsidR="00905F40">
          <w:rPr>
            <w:noProof/>
            <w:webHidden/>
          </w:rPr>
        </w:r>
        <w:r w:rsidR="00905F40">
          <w:rPr>
            <w:noProof/>
            <w:webHidden/>
          </w:rPr>
          <w:fldChar w:fldCharType="separate"/>
        </w:r>
        <w:r w:rsidR="0025720C">
          <w:rPr>
            <w:noProof/>
            <w:webHidden/>
          </w:rPr>
          <w:t>11</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27" w:history="1">
        <w:r w:rsidR="00905F40" w:rsidRPr="009C4746">
          <w:rPr>
            <w:rStyle w:val="Hyperlink"/>
            <w:rFonts w:ascii="Verdana" w:hAnsi="Verdana"/>
            <w:noProof/>
          </w:rPr>
          <w:t>Abschnitt 7 - Garantie</w:t>
        </w:r>
        <w:r w:rsidR="00905F40">
          <w:rPr>
            <w:noProof/>
            <w:webHidden/>
          </w:rPr>
          <w:tab/>
        </w:r>
        <w:r w:rsidR="00905F40">
          <w:rPr>
            <w:noProof/>
            <w:webHidden/>
          </w:rPr>
          <w:fldChar w:fldCharType="begin"/>
        </w:r>
        <w:r w:rsidR="00905F40">
          <w:rPr>
            <w:noProof/>
            <w:webHidden/>
          </w:rPr>
          <w:instrText xml:space="preserve"> PAGEREF _Toc417300627 \h </w:instrText>
        </w:r>
        <w:r w:rsidR="00905F40">
          <w:rPr>
            <w:noProof/>
            <w:webHidden/>
          </w:rPr>
        </w:r>
        <w:r w:rsidR="00905F40">
          <w:rPr>
            <w:noProof/>
            <w:webHidden/>
          </w:rPr>
          <w:fldChar w:fldCharType="separate"/>
        </w:r>
        <w:r w:rsidR="0025720C">
          <w:rPr>
            <w:noProof/>
            <w:webHidden/>
          </w:rPr>
          <w:t>11</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28" w:history="1">
        <w:r w:rsidR="00905F40" w:rsidRPr="009C4746">
          <w:rPr>
            <w:rStyle w:val="Hyperlink"/>
            <w:rFonts w:ascii="Verdana" w:hAnsi="Verdana"/>
            <w:noProof/>
          </w:rPr>
          <w:t>Artikel 27 - Die Garantie der Gemeinschaft</w:t>
        </w:r>
        <w:r w:rsidR="00905F40">
          <w:rPr>
            <w:noProof/>
            <w:webHidden/>
          </w:rPr>
          <w:tab/>
        </w:r>
        <w:r w:rsidR="00905F40">
          <w:rPr>
            <w:noProof/>
            <w:webHidden/>
          </w:rPr>
          <w:fldChar w:fldCharType="begin"/>
        </w:r>
        <w:r w:rsidR="00905F40">
          <w:rPr>
            <w:noProof/>
            <w:webHidden/>
          </w:rPr>
          <w:instrText xml:space="preserve"> PAGEREF _Toc417300628 \h </w:instrText>
        </w:r>
        <w:r w:rsidR="00905F40">
          <w:rPr>
            <w:noProof/>
            <w:webHidden/>
          </w:rPr>
        </w:r>
        <w:r w:rsidR="00905F40">
          <w:rPr>
            <w:noProof/>
            <w:webHidden/>
          </w:rPr>
          <w:fldChar w:fldCharType="separate"/>
        </w:r>
        <w:r w:rsidR="0025720C">
          <w:rPr>
            <w:noProof/>
            <w:webHidden/>
          </w:rPr>
          <w:t>11</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29" w:history="1">
        <w:r w:rsidR="00905F40" w:rsidRPr="009C4746">
          <w:rPr>
            <w:rStyle w:val="Hyperlink"/>
            <w:rFonts w:ascii="Verdana" w:hAnsi="Verdana"/>
            <w:noProof/>
          </w:rPr>
          <w:t>Artikel 28. Bedingungen in Bezug auf die Anleihen</w:t>
        </w:r>
        <w:r w:rsidR="00905F40">
          <w:rPr>
            <w:noProof/>
            <w:webHidden/>
          </w:rPr>
          <w:tab/>
        </w:r>
        <w:r w:rsidR="00905F40">
          <w:rPr>
            <w:noProof/>
            <w:webHidden/>
          </w:rPr>
          <w:fldChar w:fldCharType="begin"/>
        </w:r>
        <w:r w:rsidR="00905F40">
          <w:rPr>
            <w:noProof/>
            <w:webHidden/>
          </w:rPr>
          <w:instrText xml:space="preserve"> PAGEREF _Toc417300629 \h </w:instrText>
        </w:r>
        <w:r w:rsidR="00905F40">
          <w:rPr>
            <w:noProof/>
            <w:webHidden/>
          </w:rPr>
        </w:r>
        <w:r w:rsidR="00905F40">
          <w:rPr>
            <w:noProof/>
            <w:webHidden/>
          </w:rPr>
          <w:fldChar w:fldCharType="separate"/>
        </w:r>
        <w:r w:rsidR="0025720C">
          <w:rPr>
            <w:noProof/>
            <w:webHidden/>
          </w:rPr>
          <w:t>11</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30" w:history="1">
        <w:r w:rsidR="00905F40" w:rsidRPr="009C4746">
          <w:rPr>
            <w:rStyle w:val="Hyperlink"/>
            <w:rFonts w:ascii="Verdana" w:hAnsi="Verdana"/>
            <w:noProof/>
          </w:rPr>
          <w:t>Artikel 29 - Rückerstattung bei Inanspruchnahme der Garantie</w:t>
        </w:r>
        <w:r w:rsidR="00905F40">
          <w:rPr>
            <w:noProof/>
            <w:webHidden/>
          </w:rPr>
          <w:tab/>
        </w:r>
        <w:r w:rsidR="00905F40">
          <w:rPr>
            <w:noProof/>
            <w:webHidden/>
          </w:rPr>
          <w:fldChar w:fldCharType="begin"/>
        </w:r>
        <w:r w:rsidR="00905F40">
          <w:rPr>
            <w:noProof/>
            <w:webHidden/>
          </w:rPr>
          <w:instrText xml:space="preserve"> PAGEREF _Toc417300630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31" w:history="1">
        <w:r w:rsidR="00905F40" w:rsidRPr="009C4746">
          <w:rPr>
            <w:rStyle w:val="Hyperlink"/>
            <w:rFonts w:ascii="Verdana" w:hAnsi="Verdana"/>
            <w:noProof/>
          </w:rPr>
          <w:t>Artikel 30 - Auftrag an die Regierung</w:t>
        </w:r>
        <w:r w:rsidR="00905F40">
          <w:rPr>
            <w:noProof/>
            <w:webHidden/>
          </w:rPr>
          <w:tab/>
        </w:r>
        <w:r w:rsidR="00905F40">
          <w:rPr>
            <w:noProof/>
            <w:webHidden/>
          </w:rPr>
          <w:fldChar w:fldCharType="begin"/>
        </w:r>
        <w:r w:rsidR="00905F40">
          <w:rPr>
            <w:noProof/>
            <w:webHidden/>
          </w:rPr>
          <w:instrText xml:space="preserve"> PAGEREF _Toc417300631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1"/>
        <w:tabs>
          <w:tab w:val="right" w:leader="dot" w:pos="9060"/>
        </w:tabs>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17300632" w:history="1">
        <w:r w:rsidR="00905F40" w:rsidRPr="009C4746">
          <w:rPr>
            <w:rStyle w:val="Hyperlink"/>
            <w:rFonts w:ascii="Verdana" w:hAnsi="Verdana"/>
            <w:noProof/>
          </w:rPr>
          <w:t>KAPITEL II - BESONDERE BESTIMMUNGEN</w:t>
        </w:r>
        <w:r w:rsidR="00905F40">
          <w:rPr>
            <w:noProof/>
            <w:webHidden/>
          </w:rPr>
          <w:tab/>
        </w:r>
        <w:r w:rsidR="00905F40">
          <w:rPr>
            <w:noProof/>
            <w:webHidden/>
          </w:rPr>
          <w:fldChar w:fldCharType="begin"/>
        </w:r>
        <w:r w:rsidR="00905F40">
          <w:rPr>
            <w:noProof/>
            <w:webHidden/>
          </w:rPr>
          <w:instrText xml:space="preserve"> PAGEREF _Toc417300632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33" w:history="1">
        <w:r w:rsidR="00905F40" w:rsidRPr="009C4746">
          <w:rPr>
            <w:rStyle w:val="Hyperlink"/>
            <w:rFonts w:ascii="Verdana" w:hAnsi="Verdana"/>
            <w:noProof/>
          </w:rPr>
          <w:t>Abschnitt 1 - Unterricht und Ausbildung</w:t>
        </w:r>
        <w:r w:rsidR="00905F40">
          <w:rPr>
            <w:noProof/>
            <w:webHidden/>
          </w:rPr>
          <w:tab/>
        </w:r>
        <w:r w:rsidR="00905F40">
          <w:rPr>
            <w:noProof/>
            <w:webHidden/>
          </w:rPr>
          <w:fldChar w:fldCharType="begin"/>
        </w:r>
        <w:r w:rsidR="00905F40">
          <w:rPr>
            <w:noProof/>
            <w:webHidden/>
          </w:rPr>
          <w:instrText xml:space="preserve"> PAGEREF _Toc417300633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34" w:history="1">
        <w:r w:rsidR="00905F40" w:rsidRPr="009C4746">
          <w:rPr>
            <w:rStyle w:val="Hyperlink"/>
            <w:rFonts w:ascii="Verdana" w:hAnsi="Verdana"/>
            <w:bCs/>
            <w:noProof/>
          </w:rPr>
          <w:t>Artikel 31 - Rationalisierungs- und Programmierungsnormen</w:t>
        </w:r>
        <w:r w:rsidR="00905F40">
          <w:rPr>
            <w:noProof/>
            <w:webHidden/>
          </w:rPr>
          <w:tab/>
        </w:r>
        <w:r w:rsidR="00905F40">
          <w:rPr>
            <w:noProof/>
            <w:webHidden/>
          </w:rPr>
          <w:fldChar w:fldCharType="begin"/>
        </w:r>
        <w:r w:rsidR="00905F40">
          <w:rPr>
            <w:noProof/>
            <w:webHidden/>
          </w:rPr>
          <w:instrText xml:space="preserve"> PAGEREF _Toc417300634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35" w:history="1">
        <w:r w:rsidR="00905F40" w:rsidRPr="009C4746">
          <w:rPr>
            <w:rStyle w:val="Hyperlink"/>
            <w:rFonts w:ascii="Verdana" w:hAnsi="Verdana"/>
            <w:bCs/>
            <w:noProof/>
          </w:rPr>
          <w:t>Artikel 32 – Unterrichtswesen</w:t>
        </w:r>
        <w:r w:rsidR="00905F40">
          <w:rPr>
            <w:noProof/>
            <w:webHidden/>
          </w:rPr>
          <w:tab/>
        </w:r>
        <w:r w:rsidR="00905F40">
          <w:rPr>
            <w:noProof/>
            <w:webHidden/>
          </w:rPr>
          <w:fldChar w:fldCharType="begin"/>
        </w:r>
        <w:r w:rsidR="00905F40">
          <w:rPr>
            <w:noProof/>
            <w:webHidden/>
          </w:rPr>
          <w:instrText xml:space="preserve"> PAGEREF _Toc417300635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36" w:history="1">
        <w:r w:rsidR="00905F40" w:rsidRPr="009C4746">
          <w:rPr>
            <w:rStyle w:val="Hyperlink"/>
            <w:rFonts w:ascii="Verdana" w:hAnsi="Verdana"/>
            <w:bCs/>
            <w:noProof/>
          </w:rPr>
          <w:t>Artikel 33 - Internate und Ausbildungsinfrastrukturen, die verschiedenen Organisationsträgern offen stehen</w:t>
        </w:r>
        <w:r w:rsidR="00905F40">
          <w:rPr>
            <w:noProof/>
            <w:webHidden/>
          </w:rPr>
          <w:tab/>
        </w:r>
        <w:r w:rsidR="00905F40">
          <w:rPr>
            <w:noProof/>
            <w:webHidden/>
          </w:rPr>
          <w:fldChar w:fldCharType="begin"/>
        </w:r>
        <w:r w:rsidR="00905F40">
          <w:rPr>
            <w:noProof/>
            <w:webHidden/>
          </w:rPr>
          <w:instrText xml:space="preserve"> PAGEREF _Toc417300636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37" w:history="1">
        <w:r w:rsidR="00905F40" w:rsidRPr="009C4746">
          <w:rPr>
            <w:rStyle w:val="Hyperlink"/>
            <w:rFonts w:ascii="Verdana" w:hAnsi="Verdana"/>
            <w:bCs/>
            <w:noProof/>
          </w:rPr>
          <w:t>Artikel 34 - Zentren für die Aus- und Weiterbildung im Mittelstand</w:t>
        </w:r>
        <w:r w:rsidR="00905F40">
          <w:rPr>
            <w:noProof/>
            <w:webHidden/>
          </w:rPr>
          <w:tab/>
        </w:r>
        <w:r w:rsidR="00905F40">
          <w:rPr>
            <w:noProof/>
            <w:webHidden/>
          </w:rPr>
          <w:fldChar w:fldCharType="begin"/>
        </w:r>
        <w:r w:rsidR="00905F40">
          <w:rPr>
            <w:noProof/>
            <w:webHidden/>
          </w:rPr>
          <w:instrText xml:space="preserve"> PAGEREF _Toc417300637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38" w:history="1">
        <w:r w:rsidR="00905F40" w:rsidRPr="009C4746">
          <w:rPr>
            <w:rStyle w:val="Hyperlink"/>
            <w:rFonts w:ascii="Verdana" w:hAnsi="Verdana"/>
            <w:noProof/>
          </w:rPr>
          <w:t>Abschnitt 2 - Kulturelle Angelegenheiten</w:t>
        </w:r>
        <w:r w:rsidR="00905F40">
          <w:rPr>
            <w:noProof/>
            <w:webHidden/>
          </w:rPr>
          <w:tab/>
        </w:r>
        <w:r w:rsidR="00905F40">
          <w:rPr>
            <w:noProof/>
            <w:webHidden/>
          </w:rPr>
          <w:fldChar w:fldCharType="begin"/>
        </w:r>
        <w:r w:rsidR="00905F40">
          <w:rPr>
            <w:noProof/>
            <w:webHidden/>
          </w:rPr>
          <w:instrText xml:space="preserve"> PAGEREF _Toc417300638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39" w:history="1">
        <w:r w:rsidR="00905F40" w:rsidRPr="009C4746">
          <w:rPr>
            <w:rStyle w:val="Hyperlink"/>
            <w:rFonts w:ascii="Verdana" w:hAnsi="Verdana"/>
            <w:bCs/>
            <w:noProof/>
          </w:rPr>
          <w:t>Artikel 35 - [Kulturzentren der Deutschsprachigen Gemeinschaft]</w:t>
        </w:r>
        <w:r w:rsidR="00905F40">
          <w:rPr>
            <w:noProof/>
            <w:webHidden/>
          </w:rPr>
          <w:tab/>
        </w:r>
        <w:r w:rsidR="00905F40">
          <w:rPr>
            <w:noProof/>
            <w:webHidden/>
          </w:rPr>
          <w:fldChar w:fldCharType="begin"/>
        </w:r>
        <w:r w:rsidR="00905F40">
          <w:rPr>
            <w:noProof/>
            <w:webHidden/>
          </w:rPr>
          <w:instrText xml:space="preserve"> PAGEREF _Toc417300639 \h </w:instrText>
        </w:r>
        <w:r w:rsidR="00905F40">
          <w:rPr>
            <w:noProof/>
            <w:webHidden/>
          </w:rPr>
        </w:r>
        <w:r w:rsidR="00905F40">
          <w:rPr>
            <w:noProof/>
            <w:webHidden/>
          </w:rPr>
          <w:fldChar w:fldCharType="separate"/>
        </w:r>
        <w:r w:rsidR="0025720C">
          <w:rPr>
            <w:noProof/>
            <w:webHidden/>
          </w:rPr>
          <w:t>12</w:t>
        </w:r>
        <w:r w:rsidR="00905F40">
          <w:rPr>
            <w:noProof/>
            <w:webHidden/>
          </w:rPr>
          <w:fldChar w:fldCharType="end"/>
        </w:r>
      </w:hyperlink>
    </w:p>
    <w:p w:rsidR="00905F40" w:rsidRDefault="00905F40">
      <w:pPr>
        <w:pStyle w:val="Verzeichnis4"/>
        <w:tabs>
          <w:tab w:val="right" w:leader="dot" w:pos="9060"/>
        </w:tabs>
        <w:rPr>
          <w:rFonts w:asciiTheme="minorHAnsi" w:eastAsiaTheme="minorEastAsia" w:hAnsiTheme="minorHAnsi" w:cstheme="minorBidi"/>
          <w:i w:val="0"/>
          <w:noProof/>
          <w:sz w:val="22"/>
          <w:szCs w:val="22"/>
        </w:rPr>
      </w:pPr>
      <w:hyperlink w:anchor="_Toc417300641" w:history="1">
        <w:r w:rsidRPr="009C4746">
          <w:rPr>
            <w:rStyle w:val="Hyperlink"/>
            <w:rFonts w:ascii="Verdana" w:hAnsi="Verdana"/>
            <w:bCs/>
            <w:noProof/>
          </w:rPr>
          <w:t>Artikel 36 - Campingplätze</w:t>
        </w:r>
        <w:r>
          <w:rPr>
            <w:noProof/>
            <w:webHidden/>
          </w:rPr>
          <w:tab/>
        </w:r>
        <w:r>
          <w:rPr>
            <w:noProof/>
            <w:webHidden/>
          </w:rPr>
          <w:fldChar w:fldCharType="begin"/>
        </w:r>
        <w:r>
          <w:rPr>
            <w:noProof/>
            <w:webHidden/>
          </w:rPr>
          <w:instrText xml:space="preserve"> PAGEREF _Toc417300641 \h </w:instrText>
        </w:r>
        <w:r>
          <w:rPr>
            <w:noProof/>
            <w:webHidden/>
          </w:rPr>
        </w:r>
        <w:r>
          <w:rPr>
            <w:noProof/>
            <w:webHidden/>
          </w:rPr>
          <w:fldChar w:fldCharType="separate"/>
        </w:r>
        <w:r w:rsidR="0025720C">
          <w:rPr>
            <w:noProof/>
            <w:webHidden/>
          </w:rPr>
          <w:t>13</w:t>
        </w:r>
        <w:r>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42" w:history="1">
        <w:r w:rsidR="00905F40" w:rsidRPr="009C4746">
          <w:rPr>
            <w:rStyle w:val="Hyperlink"/>
            <w:rFonts w:ascii="Verdana" w:hAnsi="Verdana"/>
            <w:bCs/>
            <w:noProof/>
          </w:rPr>
          <w:t>Artikel 37 - Hotelbetriebe</w:t>
        </w:r>
        <w:r w:rsidR="00905F40">
          <w:rPr>
            <w:noProof/>
            <w:webHidden/>
          </w:rPr>
          <w:tab/>
        </w:r>
        <w:r w:rsidR="00905F40">
          <w:rPr>
            <w:noProof/>
            <w:webHidden/>
          </w:rPr>
          <w:fldChar w:fldCharType="begin"/>
        </w:r>
        <w:r w:rsidR="00905F40">
          <w:rPr>
            <w:noProof/>
            <w:webHidden/>
          </w:rPr>
          <w:instrText xml:space="preserve"> PAGEREF _Toc417300642 \h </w:instrText>
        </w:r>
        <w:r w:rsidR="00905F40">
          <w:rPr>
            <w:noProof/>
            <w:webHidden/>
          </w:rPr>
        </w:r>
        <w:r w:rsidR="00905F40">
          <w:rPr>
            <w:noProof/>
            <w:webHidden/>
          </w:rPr>
          <w:fldChar w:fldCharType="separate"/>
        </w:r>
        <w:r w:rsidR="0025720C">
          <w:rPr>
            <w:noProof/>
            <w:webHidden/>
          </w:rPr>
          <w:t>13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43" w:history="1">
        <w:r w:rsidR="00905F40" w:rsidRPr="009C4746">
          <w:rPr>
            <w:rStyle w:val="Hyperlink"/>
            <w:rFonts w:ascii="Verdana" w:hAnsi="Verdana"/>
            <w:bCs/>
            <w:noProof/>
          </w:rPr>
          <w:t>Artikel 38 - Ferienwohnungen</w:t>
        </w:r>
        <w:r w:rsidR="00905F40">
          <w:rPr>
            <w:noProof/>
            <w:webHidden/>
          </w:rPr>
          <w:tab/>
        </w:r>
        <w:r w:rsidR="00905F40">
          <w:rPr>
            <w:noProof/>
            <w:webHidden/>
          </w:rPr>
          <w:fldChar w:fldCharType="begin"/>
        </w:r>
        <w:r w:rsidR="00905F40">
          <w:rPr>
            <w:noProof/>
            <w:webHidden/>
          </w:rPr>
          <w:instrText xml:space="preserve"> PAGEREF _Toc417300643 \h </w:instrText>
        </w:r>
        <w:r w:rsidR="00905F40">
          <w:rPr>
            <w:noProof/>
            <w:webHidden/>
          </w:rPr>
        </w:r>
        <w:r w:rsidR="00905F40">
          <w:rPr>
            <w:noProof/>
            <w:webHidden/>
          </w:rPr>
          <w:fldChar w:fldCharType="separate"/>
        </w:r>
        <w:r w:rsidR="0025720C">
          <w:rPr>
            <w:noProof/>
            <w:webHidden/>
          </w:rPr>
          <w:t>13</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44" w:history="1">
        <w:r w:rsidR="00905F40" w:rsidRPr="009C4746">
          <w:rPr>
            <w:rStyle w:val="Hyperlink"/>
            <w:rFonts w:ascii="Verdana" w:hAnsi="Verdana"/>
            <w:bCs/>
            <w:iCs/>
            <w:noProof/>
          </w:rPr>
          <w:t>[Art. 38bis – Rückzahlung der Prämien für Hotels, Campingplätze und Ferienwohnungen</w:t>
        </w:r>
        <w:r w:rsidR="00905F40">
          <w:rPr>
            <w:noProof/>
            <w:webHidden/>
          </w:rPr>
          <w:tab/>
        </w:r>
        <w:r w:rsidR="00905F40">
          <w:rPr>
            <w:noProof/>
            <w:webHidden/>
          </w:rPr>
          <w:fldChar w:fldCharType="begin"/>
        </w:r>
        <w:r w:rsidR="00905F40">
          <w:rPr>
            <w:noProof/>
            <w:webHidden/>
          </w:rPr>
          <w:instrText xml:space="preserve"> PAGEREF _Toc417300644 \h </w:instrText>
        </w:r>
        <w:r w:rsidR="00905F40">
          <w:rPr>
            <w:noProof/>
            <w:webHidden/>
          </w:rPr>
        </w:r>
        <w:r w:rsidR="00905F40">
          <w:rPr>
            <w:noProof/>
            <w:webHidden/>
          </w:rPr>
          <w:fldChar w:fldCharType="separate"/>
        </w:r>
        <w:r w:rsidR="0025720C">
          <w:rPr>
            <w:noProof/>
            <w:webHidden/>
          </w:rPr>
          <w:t>13</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45" w:history="1">
        <w:r w:rsidR="00905F40" w:rsidRPr="009C4746">
          <w:rPr>
            <w:rStyle w:val="Hyperlink"/>
            <w:rFonts w:ascii="Verdana" w:hAnsi="Verdana"/>
            <w:noProof/>
          </w:rPr>
          <w:t>Abschnitt 3 - Denkmalschutz</w:t>
        </w:r>
        <w:r w:rsidR="00905F40">
          <w:rPr>
            <w:noProof/>
            <w:webHidden/>
          </w:rPr>
          <w:tab/>
        </w:r>
        <w:r w:rsidR="00905F40">
          <w:rPr>
            <w:noProof/>
            <w:webHidden/>
          </w:rPr>
          <w:fldChar w:fldCharType="begin"/>
        </w:r>
        <w:r w:rsidR="00905F40">
          <w:rPr>
            <w:noProof/>
            <w:webHidden/>
          </w:rPr>
          <w:instrText xml:space="preserve"> PAGEREF _Toc417300645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46" w:history="1">
        <w:r w:rsidR="00905F40" w:rsidRPr="009C4746">
          <w:rPr>
            <w:rStyle w:val="Hyperlink"/>
            <w:rFonts w:ascii="Verdana" w:hAnsi="Verdana"/>
            <w:bCs/>
            <w:noProof/>
          </w:rPr>
          <w:t>Artikel 39 – Denkmalschutz</w:t>
        </w:r>
        <w:r w:rsidR="00905F40">
          <w:rPr>
            <w:noProof/>
            <w:webHidden/>
          </w:rPr>
          <w:tab/>
        </w:r>
        <w:r w:rsidR="00905F40">
          <w:rPr>
            <w:noProof/>
            <w:webHidden/>
          </w:rPr>
          <w:fldChar w:fldCharType="begin"/>
        </w:r>
        <w:r w:rsidR="00905F40">
          <w:rPr>
            <w:noProof/>
            <w:webHidden/>
          </w:rPr>
          <w:instrText xml:space="preserve"> PAGEREF _Toc417300646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47" w:history="1">
        <w:r w:rsidR="00905F40" w:rsidRPr="009C4746">
          <w:rPr>
            <w:rStyle w:val="Hyperlink"/>
            <w:rFonts w:ascii="Verdana" w:hAnsi="Verdana"/>
            <w:noProof/>
          </w:rPr>
          <w:t>Abschnitt 4 - Personenbezogene Angelegenheiten</w:t>
        </w:r>
        <w:r w:rsidR="00905F40">
          <w:rPr>
            <w:noProof/>
            <w:webHidden/>
          </w:rPr>
          <w:tab/>
        </w:r>
        <w:r w:rsidR="00905F40">
          <w:rPr>
            <w:noProof/>
            <w:webHidden/>
          </w:rPr>
          <w:fldChar w:fldCharType="begin"/>
        </w:r>
        <w:r w:rsidR="00905F40">
          <w:rPr>
            <w:noProof/>
            <w:webHidden/>
          </w:rPr>
          <w:instrText xml:space="preserve"> PAGEREF _Toc417300647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48" w:history="1">
        <w:r w:rsidR="00905F40" w:rsidRPr="009C4746">
          <w:rPr>
            <w:rStyle w:val="Hyperlink"/>
            <w:rFonts w:ascii="Verdana" w:hAnsi="Verdana"/>
            <w:bCs/>
            <w:noProof/>
          </w:rPr>
          <w:t>Artikel 40 - Dienststelle für Personen mit einer Behinderung</w:t>
        </w:r>
        <w:r w:rsidR="00905F40">
          <w:rPr>
            <w:noProof/>
            <w:webHidden/>
          </w:rPr>
          <w:tab/>
        </w:r>
        <w:r w:rsidR="00905F40">
          <w:rPr>
            <w:noProof/>
            <w:webHidden/>
          </w:rPr>
          <w:fldChar w:fldCharType="begin"/>
        </w:r>
        <w:r w:rsidR="00905F40">
          <w:rPr>
            <w:noProof/>
            <w:webHidden/>
          </w:rPr>
          <w:instrText xml:space="preserve"> PAGEREF _Toc417300648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49" w:history="1">
        <w:r w:rsidR="00905F40" w:rsidRPr="009C4746">
          <w:rPr>
            <w:rStyle w:val="Hyperlink"/>
            <w:rFonts w:ascii="Verdana" w:hAnsi="Verdana"/>
            <w:bCs/>
            <w:noProof/>
          </w:rPr>
          <w:t>Artikel 41 - Dienste und Einrichtungen für Personen mit einer Behinderung</w:t>
        </w:r>
        <w:r w:rsidR="00905F40">
          <w:rPr>
            <w:noProof/>
            <w:webHidden/>
          </w:rPr>
          <w:tab/>
        </w:r>
        <w:r w:rsidR="00905F40">
          <w:rPr>
            <w:noProof/>
            <w:webHidden/>
          </w:rPr>
          <w:fldChar w:fldCharType="begin"/>
        </w:r>
        <w:r w:rsidR="00905F40">
          <w:rPr>
            <w:noProof/>
            <w:webHidden/>
          </w:rPr>
          <w:instrText xml:space="preserve"> PAGEREF _Toc417300649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50" w:history="1">
        <w:r w:rsidR="00905F40" w:rsidRPr="009C4746">
          <w:rPr>
            <w:rStyle w:val="Hyperlink"/>
            <w:rFonts w:ascii="Verdana" w:hAnsi="Verdana"/>
            <w:bCs/>
            <w:noProof/>
          </w:rPr>
          <w:t>Artikel 42 – [</w:t>
        </w:r>
        <w:r w:rsidR="00905F40" w:rsidRPr="009C4746">
          <w:rPr>
            <w:rStyle w:val="Hyperlink"/>
            <w:rFonts w:ascii="Verdana" w:hAnsi="Verdana"/>
            <w:noProof/>
          </w:rPr>
          <w:t>Einrichtung von behindertengerecht gestalteten Mietwohnungen</w:t>
        </w:r>
        <w:r w:rsidR="00905F40">
          <w:rPr>
            <w:noProof/>
            <w:webHidden/>
          </w:rPr>
          <w:tab/>
        </w:r>
        <w:r w:rsidR="00905F40">
          <w:rPr>
            <w:noProof/>
            <w:webHidden/>
          </w:rPr>
          <w:fldChar w:fldCharType="begin"/>
        </w:r>
        <w:r w:rsidR="00905F40">
          <w:rPr>
            <w:noProof/>
            <w:webHidden/>
          </w:rPr>
          <w:instrText xml:space="preserve"> PAGEREF _Toc417300650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51" w:history="1">
        <w:r w:rsidR="00905F40" w:rsidRPr="009C4746">
          <w:rPr>
            <w:rStyle w:val="Hyperlink"/>
            <w:rFonts w:ascii="Verdana" w:hAnsi="Verdana"/>
            <w:bCs/>
            <w:noProof/>
          </w:rPr>
          <w:t>[Artikel 42.1 – Gemeinschaftsräume von Seniorenresidenzen</w:t>
        </w:r>
        <w:r w:rsidR="00905F40">
          <w:rPr>
            <w:noProof/>
            <w:webHidden/>
          </w:rPr>
          <w:tab/>
        </w:r>
        <w:r w:rsidR="00905F40">
          <w:rPr>
            <w:noProof/>
            <w:webHidden/>
          </w:rPr>
          <w:fldChar w:fldCharType="begin"/>
        </w:r>
        <w:r w:rsidR="00905F40">
          <w:rPr>
            <w:noProof/>
            <w:webHidden/>
          </w:rPr>
          <w:instrText xml:space="preserve"> PAGEREF _Toc417300651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52" w:history="1">
        <w:r w:rsidR="00905F40" w:rsidRPr="009C4746">
          <w:rPr>
            <w:rStyle w:val="Hyperlink"/>
            <w:rFonts w:ascii="Verdana" w:hAnsi="Verdana"/>
            <w:bCs/>
            <w:noProof/>
          </w:rPr>
          <w:t>Artikel 43 - Ausstattung von Altenheimen</w:t>
        </w:r>
        <w:r w:rsidR="00905F40">
          <w:rPr>
            <w:noProof/>
            <w:webHidden/>
          </w:rPr>
          <w:tab/>
        </w:r>
        <w:r w:rsidR="00905F40">
          <w:rPr>
            <w:noProof/>
            <w:webHidden/>
          </w:rPr>
          <w:fldChar w:fldCharType="begin"/>
        </w:r>
        <w:r w:rsidR="00905F40">
          <w:rPr>
            <w:noProof/>
            <w:webHidden/>
          </w:rPr>
          <w:instrText xml:space="preserve"> PAGEREF _Toc417300652 \h </w:instrText>
        </w:r>
        <w:r w:rsidR="00905F40">
          <w:rPr>
            <w:noProof/>
            <w:webHidden/>
          </w:rPr>
        </w:r>
        <w:r w:rsidR="00905F40">
          <w:rPr>
            <w:noProof/>
            <w:webHidden/>
          </w:rPr>
          <w:fldChar w:fldCharType="separate"/>
        </w:r>
        <w:r w:rsidR="0025720C">
          <w:rPr>
            <w:noProof/>
            <w:webHidden/>
          </w:rPr>
          <w:t>14</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53" w:history="1">
        <w:r w:rsidR="00905F40" w:rsidRPr="009C4746">
          <w:rPr>
            <w:rStyle w:val="Hyperlink"/>
            <w:rFonts w:ascii="Verdana" w:hAnsi="Verdana"/>
            <w:bCs/>
            <w:noProof/>
          </w:rPr>
          <w:t>Artikel 44 - Ausstattung von Krankenhäusern</w:t>
        </w:r>
        <w:r w:rsidR="00905F40">
          <w:rPr>
            <w:noProof/>
            <w:webHidden/>
          </w:rPr>
          <w:tab/>
        </w:r>
        <w:r w:rsidR="00905F40">
          <w:rPr>
            <w:noProof/>
            <w:webHidden/>
          </w:rPr>
          <w:fldChar w:fldCharType="begin"/>
        </w:r>
        <w:r w:rsidR="00905F40">
          <w:rPr>
            <w:noProof/>
            <w:webHidden/>
          </w:rPr>
          <w:instrText xml:space="preserve"> PAGEREF _Toc417300653 \h </w:instrText>
        </w:r>
        <w:r w:rsidR="00905F40">
          <w:rPr>
            <w:noProof/>
            <w:webHidden/>
          </w:rPr>
        </w:r>
        <w:r w:rsidR="00905F40">
          <w:rPr>
            <w:noProof/>
            <w:webHidden/>
          </w:rPr>
          <w:fldChar w:fldCharType="separate"/>
        </w:r>
        <w:r w:rsidR="0025720C">
          <w:rPr>
            <w:noProof/>
            <w:webHidden/>
          </w:rPr>
          <w:t>15</w:t>
        </w:r>
        <w:r w:rsidR="00905F40">
          <w:rPr>
            <w:noProof/>
            <w:webHidden/>
          </w:rPr>
          <w:fldChar w:fldCharType="end"/>
        </w:r>
      </w:hyperlink>
    </w:p>
    <w:p w:rsidR="00905F40" w:rsidRDefault="00FD468A">
      <w:pPr>
        <w:pStyle w:val="Verzeichnis1"/>
        <w:tabs>
          <w:tab w:val="right" w:leader="dot" w:pos="9060"/>
        </w:tabs>
        <w:rPr>
          <w:rFonts w:asciiTheme="minorHAnsi" w:eastAsiaTheme="minorEastAsia" w:hAnsiTheme="minorHAnsi" w:cstheme="minorBidi"/>
          <w:b w:val="0"/>
          <w:caps w:val="0"/>
          <w:noProof/>
          <w:sz w:val="22"/>
          <w:szCs w:val="22"/>
          <w14:shadow w14:blurRad="0" w14:dist="0" w14:dir="0" w14:sx="0" w14:sy="0" w14:kx="0" w14:ky="0" w14:algn="none">
            <w14:srgbClr w14:val="000000"/>
          </w14:shadow>
        </w:rPr>
      </w:pPr>
      <w:hyperlink w:anchor="_Toc417300654" w:history="1">
        <w:r w:rsidR="00905F40" w:rsidRPr="009C4746">
          <w:rPr>
            <w:rStyle w:val="Hyperlink"/>
            <w:rFonts w:ascii="Verdana" w:hAnsi="Verdana"/>
            <w:noProof/>
          </w:rPr>
          <w:t>KAPITEL III. ABÄNDERUNGS-, AUFHEBUNGS-, ÜBERGANGS- UND SCHLUSSBESTIMMUNGEN</w:t>
        </w:r>
        <w:r w:rsidR="00905F40">
          <w:rPr>
            <w:noProof/>
            <w:webHidden/>
          </w:rPr>
          <w:tab/>
        </w:r>
        <w:r w:rsidR="00905F40">
          <w:rPr>
            <w:noProof/>
            <w:webHidden/>
          </w:rPr>
          <w:fldChar w:fldCharType="begin"/>
        </w:r>
        <w:r w:rsidR="00905F40">
          <w:rPr>
            <w:noProof/>
            <w:webHidden/>
          </w:rPr>
          <w:instrText xml:space="preserve"> PAGEREF _Toc417300654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55" w:history="1">
        <w:r w:rsidR="00905F40" w:rsidRPr="009C4746">
          <w:rPr>
            <w:rStyle w:val="Hyperlink"/>
            <w:rFonts w:ascii="Verdana" w:hAnsi="Verdana"/>
            <w:noProof/>
          </w:rPr>
          <w:t>Abschnitt 1 - Abändernde und aufhebende Bestimmungen</w:t>
        </w:r>
        <w:r w:rsidR="00905F40">
          <w:rPr>
            <w:noProof/>
            <w:webHidden/>
          </w:rPr>
          <w:tab/>
        </w:r>
        <w:r w:rsidR="00905F40">
          <w:rPr>
            <w:noProof/>
            <w:webHidden/>
          </w:rPr>
          <w:fldChar w:fldCharType="begin"/>
        </w:r>
        <w:r w:rsidR="00905F40">
          <w:rPr>
            <w:noProof/>
            <w:webHidden/>
          </w:rPr>
          <w:instrText xml:space="preserve"> PAGEREF _Toc417300655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56" w:history="1">
        <w:r w:rsidR="00905F40" w:rsidRPr="009C4746">
          <w:rPr>
            <w:rStyle w:val="Hyperlink"/>
            <w:rFonts w:ascii="Verdana" w:hAnsi="Verdana"/>
            <w:bCs/>
            <w:noProof/>
          </w:rPr>
          <w:t>Artikel 45 - [Abändernde Bestimmung]</w:t>
        </w:r>
        <w:r w:rsidR="00905F40">
          <w:rPr>
            <w:noProof/>
            <w:webHidden/>
          </w:rPr>
          <w:tab/>
        </w:r>
        <w:r w:rsidR="00905F40">
          <w:rPr>
            <w:noProof/>
            <w:webHidden/>
          </w:rPr>
          <w:fldChar w:fldCharType="begin"/>
        </w:r>
        <w:r w:rsidR="00905F40">
          <w:rPr>
            <w:noProof/>
            <w:webHidden/>
          </w:rPr>
          <w:instrText xml:space="preserve"> PAGEREF _Toc417300656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57" w:history="1">
        <w:r w:rsidR="00905F40" w:rsidRPr="009C4746">
          <w:rPr>
            <w:rStyle w:val="Hyperlink"/>
            <w:rFonts w:ascii="Verdana" w:hAnsi="Verdana"/>
            <w:bCs/>
            <w:noProof/>
          </w:rPr>
          <w:t>Artikel 46 - [Aufhebende Bestimmung]</w:t>
        </w:r>
        <w:r w:rsidR="00905F40">
          <w:rPr>
            <w:noProof/>
            <w:webHidden/>
          </w:rPr>
          <w:tab/>
        </w:r>
        <w:r w:rsidR="00905F40">
          <w:rPr>
            <w:noProof/>
            <w:webHidden/>
          </w:rPr>
          <w:fldChar w:fldCharType="begin"/>
        </w:r>
        <w:r w:rsidR="00905F40">
          <w:rPr>
            <w:noProof/>
            <w:webHidden/>
          </w:rPr>
          <w:instrText xml:space="preserve"> PAGEREF _Toc417300657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58" w:history="1">
        <w:r w:rsidR="00905F40" w:rsidRPr="009C4746">
          <w:rPr>
            <w:rStyle w:val="Hyperlink"/>
            <w:rFonts w:ascii="Verdana" w:hAnsi="Verdana"/>
            <w:noProof/>
          </w:rPr>
          <w:t>Abschnitt 2 - Übergangsbestimmungen</w:t>
        </w:r>
        <w:r w:rsidR="00905F40">
          <w:rPr>
            <w:noProof/>
            <w:webHidden/>
          </w:rPr>
          <w:tab/>
        </w:r>
        <w:r w:rsidR="00905F40">
          <w:rPr>
            <w:noProof/>
            <w:webHidden/>
          </w:rPr>
          <w:fldChar w:fldCharType="begin"/>
        </w:r>
        <w:r w:rsidR="00905F40">
          <w:rPr>
            <w:noProof/>
            <w:webHidden/>
          </w:rPr>
          <w:instrText xml:space="preserve"> PAGEREF _Toc417300658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59" w:history="1">
        <w:r w:rsidR="00905F40" w:rsidRPr="009C4746">
          <w:rPr>
            <w:rStyle w:val="Hyperlink"/>
            <w:rFonts w:ascii="Verdana" w:hAnsi="Verdana"/>
            <w:bCs/>
            <w:noProof/>
          </w:rPr>
          <w:t>Artikel 47 - Infrastrukturvorhaben, für die eine definitiver Zusage vorliegt</w:t>
        </w:r>
        <w:r w:rsidR="00905F40">
          <w:rPr>
            <w:noProof/>
            <w:webHidden/>
          </w:rPr>
          <w:tab/>
        </w:r>
        <w:r w:rsidR="00905F40">
          <w:rPr>
            <w:noProof/>
            <w:webHidden/>
          </w:rPr>
          <w:fldChar w:fldCharType="begin"/>
        </w:r>
        <w:r w:rsidR="00905F40">
          <w:rPr>
            <w:noProof/>
            <w:webHidden/>
          </w:rPr>
          <w:instrText xml:space="preserve"> PAGEREF _Toc417300659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60" w:history="1">
        <w:r w:rsidR="00905F40" w:rsidRPr="009C4746">
          <w:rPr>
            <w:rStyle w:val="Hyperlink"/>
            <w:rFonts w:ascii="Verdana" w:hAnsi="Verdana"/>
            <w:bCs/>
            <w:noProof/>
          </w:rPr>
          <w:t>Artikel 48 - Infrastrukturvorhaben, für die ein Antrag auf Bezuschussung vorliegt</w:t>
        </w:r>
        <w:r w:rsidR="00905F40">
          <w:rPr>
            <w:noProof/>
            <w:webHidden/>
          </w:rPr>
          <w:tab/>
        </w:r>
        <w:r w:rsidR="00905F40">
          <w:rPr>
            <w:noProof/>
            <w:webHidden/>
          </w:rPr>
          <w:fldChar w:fldCharType="begin"/>
        </w:r>
        <w:r w:rsidR="00905F40">
          <w:rPr>
            <w:noProof/>
            <w:webHidden/>
          </w:rPr>
          <w:instrText xml:space="preserve"> PAGEREF _Toc417300660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61" w:history="1">
        <w:r w:rsidR="00905F40" w:rsidRPr="009C4746">
          <w:rPr>
            <w:rStyle w:val="Hyperlink"/>
            <w:rFonts w:ascii="Verdana" w:hAnsi="Verdana"/>
            <w:noProof/>
          </w:rPr>
          <w:t>[Artikel 48bis. Übergangsbestimmung Klinik Sankt Vith</w:t>
        </w:r>
        <w:r w:rsidR="00905F40">
          <w:rPr>
            <w:noProof/>
            <w:webHidden/>
          </w:rPr>
          <w:tab/>
        </w:r>
        <w:r w:rsidR="00905F40">
          <w:rPr>
            <w:noProof/>
            <w:webHidden/>
          </w:rPr>
          <w:fldChar w:fldCharType="begin"/>
        </w:r>
        <w:r w:rsidR="00905F40">
          <w:rPr>
            <w:noProof/>
            <w:webHidden/>
          </w:rPr>
          <w:instrText xml:space="preserve"> PAGEREF _Toc417300661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2"/>
        <w:tabs>
          <w:tab w:val="right" w:leader="dot" w:pos="9060"/>
        </w:tabs>
        <w:rPr>
          <w:rFonts w:asciiTheme="minorHAnsi" w:eastAsiaTheme="minorEastAsia" w:hAnsiTheme="minorHAnsi" w:cstheme="minorBidi"/>
          <w:b w:val="0"/>
          <w:noProof/>
          <w:sz w:val="22"/>
          <w:szCs w:val="22"/>
        </w:rPr>
      </w:pPr>
      <w:hyperlink w:anchor="_Toc417300662" w:history="1">
        <w:r w:rsidR="00905F40" w:rsidRPr="009C4746">
          <w:rPr>
            <w:rStyle w:val="Hyperlink"/>
            <w:rFonts w:ascii="Verdana" w:hAnsi="Verdana"/>
            <w:noProof/>
          </w:rPr>
          <w:t>Abschnitt 3 - Schlussbestimmungen</w:t>
        </w:r>
        <w:r w:rsidR="00905F40">
          <w:rPr>
            <w:noProof/>
            <w:webHidden/>
          </w:rPr>
          <w:tab/>
        </w:r>
        <w:r w:rsidR="00905F40">
          <w:rPr>
            <w:noProof/>
            <w:webHidden/>
          </w:rPr>
          <w:fldChar w:fldCharType="begin"/>
        </w:r>
        <w:r w:rsidR="00905F40">
          <w:rPr>
            <w:noProof/>
            <w:webHidden/>
          </w:rPr>
          <w:instrText xml:space="preserve"> PAGEREF _Toc417300662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63" w:history="1">
        <w:r w:rsidR="00905F40" w:rsidRPr="009C4746">
          <w:rPr>
            <w:rStyle w:val="Hyperlink"/>
            <w:rFonts w:ascii="Verdana" w:hAnsi="Verdana"/>
            <w:bCs/>
            <w:noProof/>
          </w:rPr>
          <w:t>Artikel 49 - Infrastrukturplan 2002-2004</w:t>
        </w:r>
        <w:r w:rsidR="00905F40">
          <w:rPr>
            <w:noProof/>
            <w:webHidden/>
          </w:rPr>
          <w:tab/>
        </w:r>
        <w:r w:rsidR="00905F40">
          <w:rPr>
            <w:noProof/>
            <w:webHidden/>
          </w:rPr>
          <w:fldChar w:fldCharType="begin"/>
        </w:r>
        <w:r w:rsidR="00905F40">
          <w:rPr>
            <w:noProof/>
            <w:webHidden/>
          </w:rPr>
          <w:instrText xml:space="preserve"> PAGEREF _Toc417300663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64" w:history="1">
        <w:r w:rsidR="00905F40" w:rsidRPr="009C4746">
          <w:rPr>
            <w:rStyle w:val="Hyperlink"/>
            <w:rFonts w:ascii="Verdana" w:hAnsi="Verdana"/>
            <w:bCs/>
            <w:noProof/>
          </w:rPr>
          <w:t>Artikel 50 – Indexierung</w:t>
        </w:r>
        <w:r w:rsidR="00905F40">
          <w:rPr>
            <w:noProof/>
            <w:webHidden/>
          </w:rPr>
          <w:tab/>
        </w:r>
        <w:r w:rsidR="00905F40">
          <w:rPr>
            <w:noProof/>
            <w:webHidden/>
          </w:rPr>
          <w:fldChar w:fldCharType="begin"/>
        </w:r>
        <w:r w:rsidR="00905F40">
          <w:rPr>
            <w:noProof/>
            <w:webHidden/>
          </w:rPr>
          <w:instrText xml:space="preserve"> PAGEREF _Toc417300664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905F40" w:rsidRDefault="00FD468A">
      <w:pPr>
        <w:pStyle w:val="Verzeichnis4"/>
        <w:tabs>
          <w:tab w:val="right" w:leader="dot" w:pos="9060"/>
        </w:tabs>
        <w:rPr>
          <w:rFonts w:asciiTheme="minorHAnsi" w:eastAsiaTheme="minorEastAsia" w:hAnsiTheme="minorHAnsi" w:cstheme="minorBidi"/>
          <w:i w:val="0"/>
          <w:noProof/>
          <w:sz w:val="22"/>
          <w:szCs w:val="22"/>
        </w:rPr>
      </w:pPr>
      <w:hyperlink w:anchor="_Toc417300665" w:history="1">
        <w:r w:rsidR="00905F40" w:rsidRPr="009C4746">
          <w:rPr>
            <w:rStyle w:val="Hyperlink"/>
            <w:rFonts w:ascii="Verdana" w:hAnsi="Verdana"/>
            <w:bCs/>
            <w:noProof/>
          </w:rPr>
          <w:t>Artikel 51 – Inkrafttreten</w:t>
        </w:r>
        <w:r w:rsidR="00905F40">
          <w:rPr>
            <w:noProof/>
            <w:webHidden/>
          </w:rPr>
          <w:tab/>
        </w:r>
        <w:r w:rsidR="00905F40">
          <w:rPr>
            <w:noProof/>
            <w:webHidden/>
          </w:rPr>
          <w:fldChar w:fldCharType="begin"/>
        </w:r>
        <w:r w:rsidR="00905F40">
          <w:rPr>
            <w:noProof/>
            <w:webHidden/>
          </w:rPr>
          <w:instrText xml:space="preserve"> PAGEREF _Toc417300665 \h </w:instrText>
        </w:r>
        <w:r w:rsidR="00905F40">
          <w:rPr>
            <w:noProof/>
            <w:webHidden/>
          </w:rPr>
        </w:r>
        <w:r w:rsidR="00905F40">
          <w:rPr>
            <w:noProof/>
            <w:webHidden/>
          </w:rPr>
          <w:fldChar w:fldCharType="separate"/>
        </w:r>
        <w:r w:rsidR="0025720C">
          <w:rPr>
            <w:noProof/>
            <w:webHidden/>
          </w:rPr>
          <w:t>16</w:t>
        </w:r>
        <w:r w:rsidR="00905F40">
          <w:rPr>
            <w:noProof/>
            <w:webHidden/>
          </w:rPr>
          <w:fldChar w:fldCharType="end"/>
        </w:r>
      </w:hyperlink>
    </w:p>
    <w:p w:rsidR="0055131E" w:rsidRPr="00D20124" w:rsidRDefault="0055131E" w:rsidP="0055131E">
      <w:pPr>
        <w:pStyle w:val="KAPITEL"/>
        <w:keepNext w:val="0"/>
        <w:rPr>
          <w:rFonts w:ascii="Verdana" w:hAnsi="Verdana"/>
          <w:i/>
          <w:sz w:val="16"/>
          <w:szCs w:val="16"/>
        </w:rPr>
      </w:pPr>
      <w:r w:rsidRPr="00D20124">
        <w:rPr>
          <w:rFonts w:ascii="Verdana" w:hAnsi="Verdana"/>
          <w:i/>
          <w:sz w:val="16"/>
          <w:szCs w:val="16"/>
        </w:rPr>
        <w:fldChar w:fldCharType="end"/>
      </w:r>
    </w:p>
    <w:p w:rsidR="0055131E" w:rsidRPr="00D20124" w:rsidRDefault="0055131E" w:rsidP="0055131E">
      <w:pPr>
        <w:pStyle w:val="KAPITEL"/>
        <w:keepNext w:val="0"/>
        <w:rPr>
          <w:rFonts w:ascii="Verdana" w:hAnsi="Verdana"/>
          <w:sz w:val="16"/>
          <w:szCs w:val="16"/>
        </w:rPr>
      </w:pPr>
    </w:p>
    <w:p w:rsidR="0055131E" w:rsidRPr="00D20124" w:rsidRDefault="0055131E" w:rsidP="00BB3E60">
      <w:pPr>
        <w:pStyle w:val="KAPITEL"/>
        <w:keepNext w:val="0"/>
        <w:rPr>
          <w:rFonts w:ascii="Verdana" w:hAnsi="Verdana"/>
          <w:sz w:val="16"/>
          <w:szCs w:val="16"/>
        </w:rPr>
      </w:pPr>
    </w:p>
    <w:p w:rsidR="004C3C8E" w:rsidRPr="00D20124" w:rsidRDefault="004C3C8E" w:rsidP="004C3C8E">
      <w:pPr>
        <w:pStyle w:val="KAPITEL"/>
        <w:keepNext w:val="0"/>
        <w:suppressAutoHyphens/>
        <w:rPr>
          <w:rFonts w:ascii="Verdana" w:hAnsi="Verdana"/>
          <w:sz w:val="16"/>
          <w:szCs w:val="16"/>
        </w:rPr>
      </w:pPr>
      <w:bookmarkStart w:id="1" w:name="_Toc417300578"/>
      <w:r w:rsidRPr="00D20124">
        <w:rPr>
          <w:rFonts w:ascii="Verdana" w:hAnsi="Verdana"/>
          <w:sz w:val="16"/>
          <w:szCs w:val="16"/>
        </w:rPr>
        <w:t>KAPITEL I - AUF ALLE INFRASTRUKTURVORHABEN ANWENDBARE BESTIMMUNGEN</w:t>
      </w:r>
      <w:bookmarkEnd w:id="0"/>
      <w:bookmarkEnd w:id="1"/>
    </w:p>
    <w:p w:rsidR="004C3C8E" w:rsidRPr="00D20124" w:rsidRDefault="004C3C8E" w:rsidP="00BB3E60">
      <w:pPr>
        <w:pStyle w:val="Abschnitt"/>
        <w:keepNext w:val="0"/>
        <w:rPr>
          <w:rFonts w:ascii="Verdana" w:hAnsi="Verdana"/>
          <w:szCs w:val="16"/>
        </w:rPr>
      </w:pPr>
    </w:p>
    <w:p w:rsidR="004C3C8E" w:rsidRPr="00D20124" w:rsidRDefault="004C3C8E" w:rsidP="00BB3E60">
      <w:pPr>
        <w:pStyle w:val="Abschnitt"/>
        <w:keepNext w:val="0"/>
        <w:rPr>
          <w:rFonts w:ascii="Verdana" w:hAnsi="Verdana"/>
          <w:szCs w:val="16"/>
        </w:rPr>
      </w:pPr>
      <w:bookmarkStart w:id="2" w:name="_Toc6975148"/>
      <w:bookmarkStart w:id="3" w:name="_Toc417300579"/>
      <w:r w:rsidRPr="00D20124">
        <w:rPr>
          <w:rFonts w:ascii="Verdana" w:hAnsi="Verdana"/>
          <w:szCs w:val="16"/>
        </w:rPr>
        <w:t>Abschnitt 1 - Anwendungsbereich</w:t>
      </w:r>
      <w:bookmarkEnd w:id="2"/>
      <w:bookmarkEnd w:id="3"/>
    </w:p>
    <w:p w:rsidR="004C3C8E" w:rsidRPr="00D20124" w:rsidRDefault="004C3C8E" w:rsidP="00BB3E60">
      <w:pPr>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4" w:name="_Toc6975149"/>
      <w:bookmarkStart w:id="5" w:name="_Toc417300580"/>
      <w:r w:rsidRPr="00D20124">
        <w:rPr>
          <w:rFonts w:ascii="Verdana" w:hAnsi="Verdana"/>
          <w:szCs w:val="16"/>
        </w:rPr>
        <w:t>Artikel 1 – Zielsetzung</w:t>
      </w:r>
      <w:bookmarkEnd w:id="4"/>
      <w:bookmarkEnd w:id="5"/>
    </w:p>
    <w:p w:rsidR="004C3C8E" w:rsidRPr="00D20124" w:rsidRDefault="004C3C8E" w:rsidP="00BB3E60">
      <w:pPr>
        <w:ind w:firstLine="284"/>
        <w:rPr>
          <w:rFonts w:ascii="Verdana" w:hAnsi="Verdana"/>
          <w:sz w:val="16"/>
          <w:szCs w:val="16"/>
        </w:rPr>
      </w:pPr>
    </w:p>
    <w:p w:rsidR="004C3C8E" w:rsidRPr="00D20124" w:rsidRDefault="004C3C8E" w:rsidP="00BB3E60">
      <w:pPr>
        <w:ind w:firstLine="284"/>
        <w:rPr>
          <w:rFonts w:ascii="Verdana" w:hAnsi="Verdana"/>
          <w:sz w:val="16"/>
          <w:szCs w:val="16"/>
        </w:rPr>
      </w:pPr>
      <w:r w:rsidRPr="00D20124">
        <w:rPr>
          <w:rFonts w:ascii="Verdana" w:hAnsi="Verdana"/>
          <w:sz w:val="16"/>
          <w:szCs w:val="16"/>
        </w:rPr>
        <w:t>Vorliegendes Dekret legt die Bedingungen fest, unter denen die Regierung der Deutschsprachigen Gemei</w:t>
      </w:r>
      <w:r w:rsidRPr="00D20124">
        <w:rPr>
          <w:rFonts w:ascii="Verdana" w:hAnsi="Verdana"/>
          <w:sz w:val="16"/>
          <w:szCs w:val="16"/>
        </w:rPr>
        <w:t>n</w:t>
      </w:r>
      <w:r w:rsidRPr="00D20124">
        <w:rPr>
          <w:rFonts w:ascii="Verdana" w:hAnsi="Verdana"/>
          <w:sz w:val="16"/>
          <w:szCs w:val="16"/>
        </w:rPr>
        <w:t>schaft im Rahmen der zur Verfügung stehenden Haushaltsmittel Zuschüsse für Infrastrukturvorhaben im deu</w:t>
      </w:r>
      <w:r w:rsidRPr="00D20124">
        <w:rPr>
          <w:rFonts w:ascii="Verdana" w:hAnsi="Verdana"/>
          <w:sz w:val="16"/>
          <w:szCs w:val="16"/>
        </w:rPr>
        <w:t>t</w:t>
      </w:r>
      <w:r w:rsidRPr="00D20124">
        <w:rPr>
          <w:rFonts w:ascii="Verdana" w:hAnsi="Verdana"/>
          <w:sz w:val="16"/>
          <w:szCs w:val="16"/>
        </w:rPr>
        <w:t>schen Sprachgebiet [beziehungsweise im Zuständigkeitsbereich der Deutschsprachigen Gemeinschaft]</w:t>
      </w:r>
      <w:r w:rsidR="000E07D4" w:rsidRPr="00D20124">
        <w:rPr>
          <w:rStyle w:val="Funotenzeichen"/>
          <w:rFonts w:ascii="Verdana" w:hAnsi="Verdana"/>
          <w:sz w:val="16"/>
          <w:szCs w:val="16"/>
        </w:rPr>
        <w:footnoteReference w:id="1"/>
      </w:r>
      <w:r w:rsidRPr="00D20124">
        <w:rPr>
          <w:rFonts w:ascii="Verdana" w:hAnsi="Verdana"/>
          <w:sz w:val="16"/>
          <w:szCs w:val="16"/>
        </w:rPr>
        <w:t xml:space="preserve"> g</w:t>
      </w:r>
      <w:r w:rsidRPr="00D20124">
        <w:rPr>
          <w:rFonts w:ascii="Verdana" w:hAnsi="Verdana"/>
          <w:sz w:val="16"/>
          <w:szCs w:val="16"/>
        </w:rPr>
        <w:t>e</w:t>
      </w:r>
      <w:r w:rsidRPr="00D20124">
        <w:rPr>
          <w:rFonts w:ascii="Verdana" w:hAnsi="Verdana"/>
          <w:sz w:val="16"/>
          <w:szCs w:val="16"/>
        </w:rPr>
        <w:t>währt.</w:t>
      </w:r>
    </w:p>
    <w:p w:rsidR="004C3C8E" w:rsidRPr="00D20124" w:rsidRDefault="004C3C8E" w:rsidP="00BB3E60">
      <w:pPr>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6" w:name="_Toc6975150"/>
      <w:bookmarkStart w:id="7" w:name="_Toc417300581"/>
      <w:r w:rsidRPr="00D20124">
        <w:rPr>
          <w:rFonts w:ascii="Verdana" w:hAnsi="Verdana"/>
          <w:szCs w:val="16"/>
        </w:rPr>
        <w:t>Artikel 2 – Begriffsbestimmungen</w:t>
      </w:r>
      <w:bookmarkEnd w:id="6"/>
      <w:bookmarkEnd w:id="7"/>
    </w:p>
    <w:p w:rsidR="004C3C8E" w:rsidRPr="00D20124" w:rsidRDefault="004C3C8E" w:rsidP="00BB3E60">
      <w:pPr>
        <w:ind w:firstLine="284"/>
        <w:rPr>
          <w:rFonts w:ascii="Verdana" w:hAnsi="Verdana"/>
          <w:sz w:val="16"/>
          <w:szCs w:val="16"/>
        </w:rPr>
      </w:pPr>
    </w:p>
    <w:p w:rsidR="004C3C8E" w:rsidRPr="00D20124" w:rsidRDefault="004C3C8E" w:rsidP="00BB3E60">
      <w:pPr>
        <w:ind w:firstLine="284"/>
        <w:rPr>
          <w:rFonts w:ascii="Verdana" w:hAnsi="Verdana"/>
          <w:sz w:val="16"/>
          <w:szCs w:val="16"/>
        </w:rPr>
      </w:pPr>
      <w:r w:rsidRPr="00D20124">
        <w:rPr>
          <w:rFonts w:ascii="Verdana" w:hAnsi="Verdana"/>
          <w:sz w:val="16"/>
          <w:szCs w:val="16"/>
        </w:rPr>
        <w:t>Für die Anwendung dieses Dekretes sind unter Infrastrukturvorhaben zu verstehen:</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 xml:space="preserve">Neubau von Gebäuden </w:t>
      </w:r>
      <w:r w:rsidR="00BB3E60" w:rsidRPr="00D20124">
        <w:rPr>
          <w:rFonts w:ascii="Verdana" w:hAnsi="Verdana"/>
          <w:sz w:val="16"/>
          <w:szCs w:val="16"/>
        </w:rPr>
        <w:t>[</w:t>
      </w:r>
      <w:r w:rsidR="004C3C8E" w:rsidRPr="00D20124">
        <w:rPr>
          <w:rFonts w:ascii="Verdana" w:hAnsi="Verdana"/>
          <w:sz w:val="16"/>
          <w:szCs w:val="16"/>
        </w:rPr>
        <w:t>Außeninfrastrukturen</w:t>
      </w:r>
      <w:r w:rsidR="00BB3E60" w:rsidRPr="00D20124">
        <w:rPr>
          <w:rFonts w:ascii="Verdana" w:hAnsi="Verdana"/>
          <w:sz w:val="16"/>
          <w:szCs w:val="16"/>
        </w:rPr>
        <w:t>]</w:t>
      </w:r>
      <w:r w:rsidR="000E07D4" w:rsidRPr="00D20124">
        <w:rPr>
          <w:rStyle w:val="Funotenzeichen"/>
          <w:rFonts w:ascii="Verdana" w:hAnsi="Verdana"/>
          <w:sz w:val="16"/>
          <w:szCs w:val="16"/>
        </w:rPr>
        <w:footnoteReference w:id="2"/>
      </w:r>
      <w:r w:rsidR="004C3C8E" w:rsidRPr="00D20124">
        <w:rPr>
          <w:rFonts w:ascii="Verdana" w:hAnsi="Verdana"/>
          <w:sz w:val="16"/>
          <w:szCs w:val="16"/>
        </w:rPr>
        <w:t>;</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Erwerb oder Enteignung von Grundstücken, Gebäuden oder Teilen von Gebäuden;</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 xml:space="preserve">Umbau oder Erweiterung eines bestehenden Gebäudes </w:t>
      </w:r>
      <w:r w:rsidR="00BB3E60" w:rsidRPr="00D20124">
        <w:rPr>
          <w:rFonts w:ascii="Verdana" w:hAnsi="Verdana"/>
          <w:sz w:val="16"/>
          <w:szCs w:val="16"/>
        </w:rPr>
        <w:t>[</w:t>
      </w:r>
      <w:r w:rsidR="002F167B" w:rsidRPr="00D20124">
        <w:rPr>
          <w:rFonts w:ascii="Verdana" w:hAnsi="Verdana"/>
          <w:sz w:val="16"/>
          <w:szCs w:val="16"/>
        </w:rPr>
        <w:t xml:space="preserve">oder </w:t>
      </w:r>
      <w:r w:rsidR="004C3C8E" w:rsidRPr="00D20124">
        <w:rPr>
          <w:rFonts w:ascii="Verdana" w:hAnsi="Verdana"/>
          <w:sz w:val="16"/>
          <w:szCs w:val="16"/>
        </w:rPr>
        <w:t>einer Außeninfrastruktur</w:t>
      </w:r>
      <w:r w:rsidR="00BB3E60" w:rsidRPr="00D20124">
        <w:rPr>
          <w:rFonts w:ascii="Verdana" w:hAnsi="Verdana"/>
          <w:sz w:val="16"/>
          <w:szCs w:val="16"/>
        </w:rPr>
        <w:t>]</w:t>
      </w:r>
      <w:r w:rsidR="000E07D4" w:rsidRPr="00D20124">
        <w:rPr>
          <w:rFonts w:ascii="Verdana" w:hAnsi="Verdana"/>
          <w:sz w:val="16"/>
          <w:szCs w:val="16"/>
          <w:vertAlign w:val="superscript"/>
        </w:rPr>
        <w:t>2</w:t>
      </w:r>
      <w:r w:rsidR="004C3C8E" w:rsidRPr="00D20124">
        <w:rPr>
          <w:rFonts w:ascii="Verdana" w:hAnsi="Verdana"/>
          <w:sz w:val="16"/>
          <w:szCs w:val="16"/>
        </w:rPr>
        <w:t xml:space="preserve">; </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 xml:space="preserve">Instandsetzungsarbeiten an bestehenden Gebäuden </w:t>
      </w:r>
      <w:r w:rsidR="00BB3E60" w:rsidRPr="00D20124">
        <w:rPr>
          <w:rFonts w:ascii="Verdana" w:hAnsi="Verdana"/>
          <w:sz w:val="16"/>
          <w:szCs w:val="16"/>
        </w:rPr>
        <w:t>[</w:t>
      </w:r>
      <w:r w:rsidR="002F167B" w:rsidRPr="00D20124">
        <w:rPr>
          <w:rFonts w:ascii="Verdana" w:hAnsi="Verdana"/>
          <w:sz w:val="16"/>
          <w:szCs w:val="16"/>
        </w:rPr>
        <w:t xml:space="preserve">oder </w:t>
      </w:r>
      <w:r w:rsidR="004C3C8E" w:rsidRPr="00D20124">
        <w:rPr>
          <w:rFonts w:ascii="Verdana" w:hAnsi="Verdana"/>
          <w:sz w:val="16"/>
          <w:szCs w:val="16"/>
        </w:rPr>
        <w:t>Außeninfrastrukturen</w:t>
      </w:r>
      <w:r w:rsidR="00BB3E60" w:rsidRPr="00D20124">
        <w:rPr>
          <w:rFonts w:ascii="Verdana" w:hAnsi="Verdana"/>
          <w:sz w:val="16"/>
          <w:szCs w:val="16"/>
        </w:rPr>
        <w:t>]</w:t>
      </w:r>
      <w:r w:rsidR="000E07D4" w:rsidRPr="00D20124">
        <w:rPr>
          <w:rFonts w:ascii="Verdana" w:hAnsi="Verdana"/>
          <w:sz w:val="16"/>
          <w:szCs w:val="16"/>
          <w:vertAlign w:val="superscript"/>
        </w:rPr>
        <w:t>2</w:t>
      </w:r>
      <w:r w:rsidR="004C3C8E" w:rsidRPr="00D20124">
        <w:rPr>
          <w:rFonts w:ascii="Verdana" w:hAnsi="Verdana"/>
          <w:sz w:val="16"/>
          <w:szCs w:val="16"/>
        </w:rPr>
        <w:t>;</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5. </w:t>
      </w:r>
      <w:r w:rsidR="004C3C8E" w:rsidRPr="00D20124">
        <w:rPr>
          <w:rFonts w:ascii="Verdana" w:hAnsi="Verdana"/>
          <w:sz w:val="16"/>
          <w:szCs w:val="16"/>
        </w:rPr>
        <w:t xml:space="preserve">Einrichtung mit Gütern, die aufgrund ihrer Beschaffenheit oder ihres Verwendungszwecks unbeweglich sind und die für die Nutzung der Immobilie </w:t>
      </w:r>
      <w:r w:rsidR="00BB3E60" w:rsidRPr="00D20124">
        <w:rPr>
          <w:rFonts w:ascii="Verdana" w:hAnsi="Verdana"/>
          <w:sz w:val="16"/>
          <w:szCs w:val="16"/>
        </w:rPr>
        <w:t>[</w:t>
      </w:r>
      <w:r w:rsidR="004C3C8E" w:rsidRPr="00D20124">
        <w:rPr>
          <w:rFonts w:ascii="Verdana" w:hAnsi="Verdana"/>
          <w:sz w:val="16"/>
          <w:szCs w:val="16"/>
        </w:rPr>
        <w:t>der Außeninfrastrukturen</w:t>
      </w:r>
      <w:r w:rsidR="00BB3E60" w:rsidRPr="00D20124">
        <w:rPr>
          <w:rFonts w:ascii="Verdana" w:hAnsi="Verdana"/>
          <w:sz w:val="16"/>
          <w:szCs w:val="16"/>
        </w:rPr>
        <w:t>]</w:t>
      </w:r>
      <w:r w:rsidR="000E07D4" w:rsidRPr="00D20124">
        <w:rPr>
          <w:rFonts w:ascii="Verdana" w:hAnsi="Verdana"/>
          <w:sz w:val="16"/>
          <w:szCs w:val="16"/>
          <w:vertAlign w:val="superscript"/>
        </w:rPr>
        <w:t>2</w:t>
      </w:r>
      <w:r w:rsidR="00BB3E60" w:rsidRPr="00D20124">
        <w:rPr>
          <w:rFonts w:ascii="Verdana" w:hAnsi="Verdana"/>
          <w:sz w:val="16"/>
          <w:szCs w:val="16"/>
        </w:rPr>
        <w:t xml:space="preserve"> </w:t>
      </w:r>
      <w:r w:rsidR="004C3C8E" w:rsidRPr="00D20124">
        <w:rPr>
          <w:rFonts w:ascii="Verdana" w:hAnsi="Verdana"/>
          <w:sz w:val="16"/>
          <w:szCs w:val="16"/>
        </w:rPr>
        <w:t>unentbehrlich sind;</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6. </w:t>
      </w:r>
      <w:r w:rsidR="004C3C8E" w:rsidRPr="00D20124">
        <w:rPr>
          <w:rFonts w:ascii="Verdana" w:hAnsi="Verdana"/>
          <w:sz w:val="16"/>
          <w:szCs w:val="16"/>
        </w:rPr>
        <w:t xml:space="preserve">Ausstattung mit beweglichen Gütern, die für die Nutzung der Immobilie </w:t>
      </w:r>
      <w:r w:rsidR="00BB3E60" w:rsidRPr="00D20124">
        <w:rPr>
          <w:rFonts w:ascii="Verdana" w:hAnsi="Verdana"/>
          <w:sz w:val="16"/>
          <w:szCs w:val="16"/>
        </w:rPr>
        <w:t>[</w:t>
      </w:r>
      <w:r w:rsidR="004C3C8E" w:rsidRPr="00D20124">
        <w:rPr>
          <w:rFonts w:ascii="Verdana" w:hAnsi="Verdana"/>
          <w:sz w:val="16"/>
          <w:szCs w:val="16"/>
        </w:rPr>
        <w:t>der Außeninfrastrukturen</w:t>
      </w:r>
      <w:r w:rsidR="00BB3E60" w:rsidRPr="00D20124">
        <w:rPr>
          <w:rFonts w:ascii="Verdana" w:hAnsi="Verdana"/>
          <w:sz w:val="16"/>
          <w:szCs w:val="16"/>
        </w:rPr>
        <w:t>]</w:t>
      </w:r>
      <w:r w:rsidR="000E07D4" w:rsidRPr="00D20124">
        <w:rPr>
          <w:rFonts w:ascii="Verdana" w:hAnsi="Verdana"/>
          <w:sz w:val="16"/>
          <w:szCs w:val="16"/>
          <w:vertAlign w:val="superscript"/>
        </w:rPr>
        <w:t>2</w:t>
      </w:r>
      <w:r w:rsidR="00BB3E60" w:rsidRPr="00D20124">
        <w:rPr>
          <w:rFonts w:ascii="Verdana" w:hAnsi="Verdana"/>
          <w:sz w:val="16"/>
          <w:szCs w:val="16"/>
        </w:rPr>
        <w:t xml:space="preserve"> </w:t>
      </w:r>
      <w:r w:rsidR="004C3C8E" w:rsidRPr="00D20124">
        <w:rPr>
          <w:rFonts w:ascii="Verdana" w:hAnsi="Verdana"/>
          <w:sz w:val="16"/>
          <w:szCs w:val="16"/>
        </w:rPr>
        <w:t>u</w:t>
      </w:r>
      <w:r w:rsidR="004C3C8E" w:rsidRPr="00D20124">
        <w:rPr>
          <w:rFonts w:ascii="Verdana" w:hAnsi="Verdana"/>
          <w:sz w:val="16"/>
          <w:szCs w:val="16"/>
        </w:rPr>
        <w:t>n</w:t>
      </w:r>
      <w:r w:rsidR="004C3C8E" w:rsidRPr="00D20124">
        <w:rPr>
          <w:rFonts w:ascii="Verdana" w:hAnsi="Verdana"/>
          <w:sz w:val="16"/>
          <w:szCs w:val="16"/>
        </w:rPr>
        <w:t>entbehrlich sind;</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7. </w:t>
      </w:r>
      <w:r w:rsidR="004C3C8E" w:rsidRPr="00D20124">
        <w:rPr>
          <w:rFonts w:ascii="Verdana" w:hAnsi="Verdana"/>
          <w:sz w:val="16"/>
          <w:szCs w:val="16"/>
        </w:rPr>
        <w:t>Maßnahmen zur Verbesserung der Verkehrssicherheit im unmittelbaren Umfeld der Infrastruktur;</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8. </w:t>
      </w:r>
      <w:r w:rsidR="004C3C8E" w:rsidRPr="00D20124">
        <w:rPr>
          <w:rFonts w:ascii="Verdana" w:hAnsi="Verdana"/>
          <w:sz w:val="16"/>
          <w:szCs w:val="16"/>
        </w:rPr>
        <w:t xml:space="preserve">Maßnahmen zur behindertengerechten Gestaltung oder zur Verbesserung im Bereich der Sicherheit; </w:t>
      </w:r>
    </w:p>
    <w:p w:rsidR="004C3C8E" w:rsidRPr="00D20124" w:rsidRDefault="00C50DA7" w:rsidP="00C50DA7">
      <w:pPr>
        <w:tabs>
          <w:tab w:val="left" w:pos="2835"/>
          <w:tab w:val="left" w:pos="3119"/>
        </w:tabs>
        <w:autoSpaceDE w:val="0"/>
        <w:autoSpaceDN w:val="0"/>
        <w:adjustRightInd w:val="0"/>
        <w:ind w:firstLine="284"/>
        <w:rPr>
          <w:rFonts w:ascii="Verdana" w:hAnsi="Verdana"/>
          <w:sz w:val="16"/>
          <w:szCs w:val="16"/>
        </w:rPr>
      </w:pPr>
      <w:r w:rsidRPr="00D20124">
        <w:rPr>
          <w:rFonts w:ascii="Verdana" w:hAnsi="Verdana"/>
          <w:sz w:val="16"/>
          <w:szCs w:val="16"/>
        </w:rPr>
        <w:t xml:space="preserve">9. </w:t>
      </w:r>
      <w:r w:rsidR="004C3C8E" w:rsidRPr="00D20124">
        <w:rPr>
          <w:rFonts w:ascii="Verdana" w:hAnsi="Verdana"/>
          <w:sz w:val="16"/>
          <w:szCs w:val="16"/>
        </w:rPr>
        <w:t>Maßnahmen zur besonderen Berücksichtigung von Aspekten des nachhaltigen Bauens.</w:t>
      </w:r>
    </w:p>
    <w:p w:rsidR="00606171" w:rsidRPr="00D20124" w:rsidRDefault="00606171" w:rsidP="00606171">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 xml:space="preserve">[10. </w:t>
      </w:r>
      <w:proofErr w:type="spellStart"/>
      <w:r w:rsidRPr="00D20124">
        <w:rPr>
          <w:rStyle w:val="Hyperlink"/>
          <w:rFonts w:ascii="Verdana" w:hAnsi="Verdana"/>
          <w:color w:val="auto"/>
          <w:sz w:val="16"/>
          <w:szCs w:val="16"/>
          <w:u w:val="none"/>
        </w:rPr>
        <w:t>Abwässerkläranlagen</w:t>
      </w:r>
      <w:proofErr w:type="spellEnd"/>
      <w:r w:rsidRPr="00D20124">
        <w:rPr>
          <w:rStyle w:val="Hyperlink"/>
          <w:rFonts w:ascii="Verdana" w:hAnsi="Verdana"/>
          <w:color w:val="auto"/>
          <w:sz w:val="16"/>
          <w:szCs w:val="16"/>
          <w:u w:val="none"/>
        </w:rPr>
        <w:t>.]</w:t>
      </w:r>
      <w:r w:rsidR="000E07D4" w:rsidRPr="00D20124">
        <w:rPr>
          <w:rStyle w:val="Funotenzeichen"/>
          <w:rFonts w:ascii="Verdana" w:hAnsi="Verdana"/>
          <w:sz w:val="16"/>
          <w:szCs w:val="16"/>
        </w:rPr>
        <w:footnoteReference w:id="3"/>
      </w:r>
    </w:p>
    <w:p w:rsidR="00606171" w:rsidRPr="00D20124" w:rsidRDefault="00606171" w:rsidP="00606171">
      <w:pPr>
        <w:tabs>
          <w:tab w:val="left" w:pos="284"/>
          <w:tab w:val="left" w:pos="567"/>
        </w:tabs>
        <w:ind w:firstLine="284"/>
        <w:rPr>
          <w:rStyle w:val="Hyperlink"/>
          <w:rFonts w:ascii="Verdana" w:hAnsi="Verdana"/>
          <w:color w:val="auto"/>
          <w:sz w:val="16"/>
          <w:szCs w:val="16"/>
          <w:u w:val="none"/>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Mehrere der in Absatz 1 genannten Infrastrukturvorhaben können in einem Projekt zusammengeschlossen werden.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Alle im vorliegenden Dekret angeführten Beträge verstehen sich ausschließlich der Mehrwertsteuer</w:t>
      </w:r>
      <w:r w:rsidR="006C5DB1" w:rsidRPr="00D20124">
        <w:rPr>
          <w:rFonts w:ascii="Verdana" w:hAnsi="Verdana"/>
          <w:sz w:val="16"/>
          <w:szCs w:val="16"/>
        </w:rPr>
        <w:t xml:space="preserve"> [und des Anteils </w:t>
      </w:r>
      <w:r w:rsidR="00D0676D" w:rsidRPr="00D20124">
        <w:rPr>
          <w:rFonts w:ascii="Verdana" w:hAnsi="Verdana"/>
          <w:sz w:val="16"/>
          <w:szCs w:val="16"/>
        </w:rPr>
        <w:t xml:space="preserve">der Kosten, der von </w:t>
      </w:r>
      <w:r w:rsidR="006C5DB1" w:rsidRPr="00D20124">
        <w:rPr>
          <w:rFonts w:ascii="Verdana" w:hAnsi="Verdana"/>
          <w:sz w:val="16"/>
          <w:szCs w:val="16"/>
        </w:rPr>
        <w:t>der Öffentlichen Gesellschaft für Wasserwirtschaft</w:t>
      </w:r>
      <w:r w:rsidR="00D0676D" w:rsidRPr="00D20124">
        <w:rPr>
          <w:rFonts w:ascii="Verdana" w:hAnsi="Verdana"/>
          <w:sz w:val="16"/>
          <w:szCs w:val="16"/>
        </w:rPr>
        <w:t xml:space="preserve"> getragen wird</w:t>
      </w:r>
      <w:r w:rsidRPr="00D20124">
        <w:rPr>
          <w:rFonts w:ascii="Verdana" w:hAnsi="Verdana"/>
          <w:sz w:val="16"/>
          <w:szCs w:val="16"/>
        </w:rPr>
        <w:t>.</w:t>
      </w:r>
      <w:r w:rsidR="006C5DB1" w:rsidRPr="00D20124">
        <w:rPr>
          <w:rFonts w:ascii="Verdana" w:hAnsi="Verdana"/>
          <w:sz w:val="16"/>
          <w:szCs w:val="16"/>
        </w:rPr>
        <w:t>]</w:t>
      </w:r>
      <w:r w:rsidR="000E07D4" w:rsidRPr="00D20124">
        <w:rPr>
          <w:rStyle w:val="Funotenzeichen"/>
          <w:rFonts w:ascii="Verdana" w:hAnsi="Verdana"/>
          <w:sz w:val="16"/>
          <w:szCs w:val="16"/>
        </w:rPr>
        <w:footnoteReference w:id="4"/>
      </w:r>
    </w:p>
    <w:p w:rsidR="00BB3E60" w:rsidRPr="00D20124" w:rsidRDefault="00BB3E60"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8" w:name="_Toc6975151"/>
      <w:bookmarkStart w:id="9" w:name="_Toc417300582"/>
      <w:r w:rsidRPr="00D20124">
        <w:rPr>
          <w:rFonts w:ascii="Verdana" w:hAnsi="Verdana"/>
          <w:bCs/>
          <w:szCs w:val="16"/>
        </w:rPr>
        <w:t>Artikel 3 – Alternative Finanzierungen</w:t>
      </w:r>
      <w:bookmarkEnd w:id="8"/>
      <w:bookmarkEnd w:id="9"/>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Infrastrukturvorhaben, die auf eine alternative Weise finanziert werden, können bezuschusst werden, wenn das Einverständnis der Regierung vor Abschluss eines entsprechenden Vertrages eingeholt wurde.  Dieses Ei</w:t>
      </w:r>
      <w:r w:rsidRPr="00D20124">
        <w:rPr>
          <w:rFonts w:ascii="Verdana" w:hAnsi="Verdana"/>
          <w:sz w:val="16"/>
          <w:szCs w:val="16"/>
        </w:rPr>
        <w:t>n</w:t>
      </w:r>
      <w:r w:rsidRPr="00D20124">
        <w:rPr>
          <w:rFonts w:ascii="Verdana" w:hAnsi="Verdana"/>
          <w:sz w:val="16"/>
          <w:szCs w:val="16"/>
        </w:rPr>
        <w:t>verständnis eröffnet das Anrecht auf Bezuschussung, deren Höhe den aktualisierten Betrag in Anwendung des vorliegenden Dekretes nicht überschreiten darf, es sei denn, der Zuschuss wird ebenfalls alternativ finanziert.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Die Regierung legt die Modalitäten für die Anwendung des vorigen Absatzes fest, wobei sie Abweichungen von [den Artikeln 14, 18 </w:t>
      </w:r>
      <w:r w:rsidR="007B269A" w:rsidRPr="00D20124">
        <w:rPr>
          <w:rFonts w:ascii="Verdana" w:hAnsi="Verdana"/>
          <w:sz w:val="16"/>
          <w:szCs w:val="16"/>
        </w:rPr>
        <w:t xml:space="preserve">[21 </w:t>
      </w:r>
      <w:r w:rsidRPr="00D20124">
        <w:rPr>
          <w:rFonts w:ascii="Verdana" w:hAnsi="Verdana"/>
          <w:sz w:val="16"/>
          <w:szCs w:val="16"/>
        </w:rPr>
        <w:t>und 2</w:t>
      </w:r>
      <w:r w:rsidR="007B269A" w:rsidRPr="00D20124">
        <w:rPr>
          <w:rFonts w:ascii="Verdana" w:hAnsi="Verdana"/>
          <w:sz w:val="16"/>
          <w:szCs w:val="16"/>
        </w:rPr>
        <w:t>7 Nrn. 1 und 6]</w:t>
      </w:r>
      <w:r w:rsidRPr="00D20124">
        <w:rPr>
          <w:rFonts w:ascii="Verdana" w:hAnsi="Verdana"/>
          <w:sz w:val="16"/>
          <w:szCs w:val="16"/>
        </w:rPr>
        <w:t>]</w:t>
      </w:r>
      <w:r w:rsidR="00184E2D" w:rsidRPr="00D20124">
        <w:rPr>
          <w:rStyle w:val="Funotenzeichen"/>
          <w:rFonts w:ascii="Verdana" w:hAnsi="Verdana"/>
          <w:sz w:val="16"/>
          <w:szCs w:val="16"/>
        </w:rPr>
        <w:footnoteReference w:id="5"/>
      </w:r>
      <w:r w:rsidRPr="00D20124">
        <w:rPr>
          <w:rFonts w:ascii="Verdana" w:hAnsi="Verdana"/>
          <w:sz w:val="16"/>
          <w:szCs w:val="16"/>
        </w:rPr>
        <w:t xml:space="preserve"> vorsehen kann.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10" w:name="_Toc417300583"/>
      <w:r w:rsidRPr="00D20124">
        <w:rPr>
          <w:rFonts w:ascii="Verdana" w:hAnsi="Verdana"/>
          <w:szCs w:val="16"/>
        </w:rPr>
        <w:t>[Artikel 3bis. Konventionen</w:t>
      </w:r>
      <w:bookmarkEnd w:id="10"/>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Abschluss einer Konvention zwischen der Regierung und einem Antragsteller entbindet nicht von der Anwendung des vorliegenden Dekretes.]</w:t>
      </w:r>
      <w:r w:rsidR="00184E2D" w:rsidRPr="00D20124">
        <w:rPr>
          <w:rStyle w:val="Funotenzeichen"/>
          <w:rFonts w:ascii="Verdana" w:hAnsi="Verdana"/>
          <w:sz w:val="16"/>
          <w:szCs w:val="16"/>
        </w:rPr>
        <w:footnoteReference w:id="6"/>
      </w:r>
    </w:p>
    <w:p w:rsidR="00951EDE" w:rsidRPr="00D20124" w:rsidRDefault="00951EDE" w:rsidP="00BB3E60">
      <w:pPr>
        <w:tabs>
          <w:tab w:val="left" w:pos="2835"/>
          <w:tab w:val="left" w:pos="3119"/>
          <w:tab w:val="left" w:pos="3402"/>
        </w:tabs>
        <w:autoSpaceDE w:val="0"/>
        <w:autoSpaceDN w:val="0"/>
        <w:adjustRightInd w:val="0"/>
        <w:ind w:firstLine="284"/>
        <w:rPr>
          <w:rFonts w:ascii="Verdana" w:hAnsi="Verdana"/>
          <w:sz w:val="16"/>
          <w:szCs w:val="16"/>
        </w:rPr>
      </w:pPr>
    </w:p>
    <w:p w:rsidR="00DE4931" w:rsidRPr="00D20124" w:rsidRDefault="00DE4931" w:rsidP="00DE4931">
      <w:pPr>
        <w:pStyle w:val="name"/>
        <w:rPr>
          <w:rFonts w:ascii="Verdana" w:hAnsi="Verdana"/>
          <w:bCs/>
          <w:iCs/>
          <w:szCs w:val="16"/>
        </w:rPr>
      </w:pPr>
      <w:bookmarkStart w:id="11" w:name="_Toc417300584"/>
      <w:r w:rsidRPr="00D20124">
        <w:rPr>
          <w:rFonts w:ascii="Verdana" w:hAnsi="Verdana"/>
          <w:bCs/>
          <w:iCs/>
          <w:szCs w:val="16"/>
        </w:rPr>
        <w:t xml:space="preserve">[Artikel 3ter – </w:t>
      </w:r>
      <w:proofErr w:type="spellStart"/>
      <w:r w:rsidRPr="00D20124">
        <w:rPr>
          <w:rFonts w:ascii="Verdana" w:hAnsi="Verdana"/>
          <w:bCs/>
          <w:iCs/>
          <w:szCs w:val="16"/>
        </w:rPr>
        <w:t>Contracting</w:t>
      </w:r>
      <w:bookmarkEnd w:id="11"/>
      <w:proofErr w:type="spellEnd"/>
    </w:p>
    <w:p w:rsidR="00DE4931" w:rsidRPr="00D20124" w:rsidRDefault="00DE4931" w:rsidP="00DE4931">
      <w:pPr>
        <w:tabs>
          <w:tab w:val="left" w:pos="357"/>
        </w:tabs>
        <w:ind w:firstLine="284"/>
        <w:rPr>
          <w:rFonts w:ascii="Verdana" w:hAnsi="Verdana"/>
          <w:sz w:val="16"/>
          <w:szCs w:val="16"/>
        </w:rPr>
      </w:pPr>
    </w:p>
    <w:p w:rsidR="00DE4931" w:rsidRPr="00D20124" w:rsidRDefault="00DE4931" w:rsidP="00DE4931">
      <w:pPr>
        <w:tabs>
          <w:tab w:val="left" w:pos="357"/>
        </w:tabs>
        <w:ind w:firstLine="284"/>
        <w:rPr>
          <w:rFonts w:ascii="Verdana" w:hAnsi="Verdana"/>
          <w:sz w:val="16"/>
          <w:szCs w:val="16"/>
        </w:rPr>
      </w:pPr>
      <w:r w:rsidRPr="00D20124">
        <w:rPr>
          <w:rFonts w:ascii="Verdana" w:hAnsi="Verdana"/>
          <w:sz w:val="16"/>
          <w:szCs w:val="16"/>
        </w:rPr>
        <w:t xml:space="preserve">Wenn ein Antragsteller eine </w:t>
      </w:r>
      <w:proofErr w:type="spellStart"/>
      <w:r w:rsidRPr="00D20124">
        <w:rPr>
          <w:rFonts w:ascii="Verdana" w:hAnsi="Verdana"/>
          <w:sz w:val="16"/>
          <w:szCs w:val="16"/>
        </w:rPr>
        <w:t>Contractingmaßnahme</w:t>
      </w:r>
      <w:proofErr w:type="spellEnd"/>
      <w:r w:rsidRPr="00D20124">
        <w:rPr>
          <w:rFonts w:ascii="Verdana" w:hAnsi="Verdana"/>
          <w:sz w:val="16"/>
          <w:szCs w:val="16"/>
        </w:rPr>
        <w:t xml:space="preserve"> abgeschlossen hat, kann die Regierung im Rahmen einer Vereinbarung bis zu 30 % der Rückzahlungsraten übernehmen. Der Antragsteller hat dann für diese Maßnahme kein Anrecht auf andere Infrastrukturzuschüsse.]</w:t>
      </w:r>
      <w:r w:rsidRPr="00D20124">
        <w:rPr>
          <w:rStyle w:val="Funotenzeichen"/>
          <w:rFonts w:ascii="Verdana" w:hAnsi="Verdana"/>
          <w:sz w:val="16"/>
          <w:szCs w:val="16"/>
        </w:rPr>
        <w:footnoteReference w:id="7"/>
      </w:r>
    </w:p>
    <w:p w:rsidR="00951EDE" w:rsidRPr="00D20124" w:rsidRDefault="00951EDE" w:rsidP="00BB3E60">
      <w:pPr>
        <w:tabs>
          <w:tab w:val="left" w:pos="2835"/>
          <w:tab w:val="left" w:pos="3119"/>
          <w:tab w:val="left" w:pos="3402"/>
        </w:tabs>
        <w:autoSpaceDE w:val="0"/>
        <w:autoSpaceDN w:val="0"/>
        <w:adjustRightInd w:val="0"/>
        <w:ind w:firstLine="284"/>
        <w:rPr>
          <w:rFonts w:ascii="Verdana" w:hAnsi="Verdana"/>
          <w:sz w:val="16"/>
          <w:szCs w:val="16"/>
        </w:rPr>
      </w:pPr>
    </w:p>
    <w:p w:rsidR="005D18AB" w:rsidRPr="00D20124" w:rsidRDefault="005D18AB" w:rsidP="005D18AB">
      <w:pPr>
        <w:pStyle w:val="name"/>
        <w:rPr>
          <w:rFonts w:ascii="Verdana" w:hAnsi="Verdana"/>
          <w:bCs/>
          <w:iCs/>
          <w:szCs w:val="16"/>
        </w:rPr>
      </w:pPr>
      <w:bookmarkStart w:id="12" w:name="_Toc417300585"/>
      <w:r w:rsidRPr="00D20124">
        <w:rPr>
          <w:rFonts w:ascii="Verdana" w:hAnsi="Verdana"/>
          <w:bCs/>
          <w:iCs/>
          <w:szCs w:val="16"/>
        </w:rPr>
        <w:t>[Artikel 3quater – Öffentlich-Private Partnerschaft</w:t>
      </w:r>
      <w:bookmarkEnd w:id="12"/>
    </w:p>
    <w:p w:rsidR="005D18AB" w:rsidRPr="00D20124" w:rsidRDefault="005D18AB" w:rsidP="00BB3E60">
      <w:pPr>
        <w:tabs>
          <w:tab w:val="left" w:pos="2835"/>
          <w:tab w:val="left" w:pos="3119"/>
          <w:tab w:val="left" w:pos="3402"/>
        </w:tabs>
        <w:autoSpaceDE w:val="0"/>
        <w:autoSpaceDN w:val="0"/>
        <w:adjustRightInd w:val="0"/>
        <w:ind w:firstLine="284"/>
        <w:rPr>
          <w:rFonts w:ascii="Verdana" w:hAnsi="Verdana"/>
          <w:sz w:val="16"/>
          <w:szCs w:val="16"/>
        </w:rPr>
      </w:pPr>
    </w:p>
    <w:p w:rsidR="005D18AB" w:rsidRPr="00D20124" w:rsidRDefault="005D18AB" w:rsidP="005D18AB">
      <w:pPr>
        <w:ind w:firstLine="284"/>
        <w:rPr>
          <w:rFonts w:ascii="Verdana" w:hAnsi="Verdana"/>
          <w:sz w:val="16"/>
          <w:szCs w:val="16"/>
        </w:rPr>
      </w:pPr>
      <w:r w:rsidRPr="00D20124">
        <w:rPr>
          <w:rFonts w:ascii="Verdana" w:hAnsi="Verdana"/>
          <w:sz w:val="16"/>
          <w:szCs w:val="16"/>
        </w:rPr>
        <w:t>Wenn sich ein Antragsteller einem Infrastrukturprojekt der Regierung im Rahmen einer Öffentlich-Privaten Partnerschaft anschließt, werden die Modalitäten seiner finanziellen Beteiligung im Rahmen einer Konvention geregelt. Dabei ist gewährleistet, dass dem Antragsteller keine höheren Kosten entstehen, als dies bei einer Bezuschussung aufgrund des vorliegenden Dekrets der Fall wäre.]</w:t>
      </w:r>
      <w:r w:rsidRPr="00D20124">
        <w:rPr>
          <w:rStyle w:val="Funotenzeichen"/>
          <w:rFonts w:ascii="Verdana" w:hAnsi="Verdana"/>
          <w:sz w:val="16"/>
          <w:szCs w:val="16"/>
        </w:rPr>
        <w:footnoteReference w:id="8"/>
      </w:r>
    </w:p>
    <w:p w:rsidR="005D18AB" w:rsidRPr="00D20124" w:rsidRDefault="005D18AB"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Abschnitt"/>
        <w:keepNext w:val="0"/>
        <w:rPr>
          <w:rFonts w:ascii="Verdana" w:hAnsi="Verdana"/>
          <w:szCs w:val="16"/>
        </w:rPr>
      </w:pPr>
      <w:bookmarkStart w:id="13" w:name="_Toc6975152"/>
      <w:bookmarkStart w:id="14" w:name="_Toc417300586"/>
      <w:r w:rsidRPr="00D20124">
        <w:rPr>
          <w:rFonts w:ascii="Verdana" w:hAnsi="Verdana"/>
          <w:szCs w:val="16"/>
        </w:rPr>
        <w:t>Abschnitt 2 - Allgemeine Bestimmungen</w:t>
      </w:r>
      <w:bookmarkEnd w:id="13"/>
      <w:bookmarkEnd w:id="14"/>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
          <w:sz w:val="16"/>
          <w:szCs w:val="16"/>
        </w:rPr>
      </w:pPr>
    </w:p>
    <w:p w:rsidR="004C3C8E" w:rsidRPr="00D20124" w:rsidRDefault="004C3C8E" w:rsidP="00BB3E60">
      <w:pPr>
        <w:pStyle w:val="name"/>
        <w:keepNext w:val="0"/>
        <w:rPr>
          <w:rFonts w:ascii="Verdana" w:hAnsi="Verdana"/>
          <w:bCs/>
          <w:szCs w:val="16"/>
        </w:rPr>
      </w:pPr>
      <w:bookmarkStart w:id="15" w:name="_Toc6975153"/>
      <w:bookmarkStart w:id="16" w:name="_Toc417300587"/>
      <w:r w:rsidRPr="00D20124">
        <w:rPr>
          <w:rFonts w:ascii="Verdana" w:hAnsi="Verdana"/>
          <w:bCs/>
          <w:szCs w:val="16"/>
        </w:rPr>
        <w:t>Artikel 4 – Öffentliche Auftragsvergabe</w:t>
      </w:r>
      <w:bookmarkEnd w:id="15"/>
      <w:bookmarkEnd w:id="16"/>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1 - Alle Antragsteller unterliegen den auf die öffentlichen Behörden anwendbaren Bestimmungen der G</w:t>
      </w:r>
      <w:r w:rsidRPr="00D20124">
        <w:rPr>
          <w:rFonts w:ascii="Verdana" w:hAnsi="Verdana"/>
          <w:sz w:val="16"/>
          <w:szCs w:val="16"/>
        </w:rPr>
        <w:t>e</w:t>
      </w:r>
      <w:r w:rsidRPr="00D20124">
        <w:rPr>
          <w:rFonts w:ascii="Verdana" w:hAnsi="Verdana"/>
          <w:sz w:val="16"/>
          <w:szCs w:val="16"/>
        </w:rPr>
        <w:t>setzgebung über die öffentlichen Bau-, Liefer- und Dienstleistungsaufträge.</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2 - Bei öffentlicher Auftragsvergabe:</w:t>
      </w:r>
    </w:p>
    <w:p w:rsidR="004C3C8E" w:rsidRPr="00D20124" w:rsidRDefault="004C3C8E" w:rsidP="00BB3E60">
      <w:pPr>
        <w:numPr>
          <w:ilvl w:val="0"/>
          <w:numId w:val="3"/>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teilt der Antragsteller der Regierung mindestens 14 Tage im Voraus das Datum der Angebotseröffnung schriftlich mit, zu der diese einen Beauftragten entsenden kann;</w:t>
      </w:r>
    </w:p>
    <w:p w:rsidR="004C3C8E" w:rsidRPr="00D20124" w:rsidRDefault="004C3C8E" w:rsidP="00BB3E60">
      <w:pPr>
        <w:numPr>
          <w:ilvl w:val="0"/>
          <w:numId w:val="3"/>
        </w:numPr>
        <w:tabs>
          <w:tab w:val="left" w:pos="2835"/>
          <w:tab w:val="left" w:pos="3119"/>
          <w:tab w:val="left" w:pos="3402"/>
        </w:tabs>
        <w:rPr>
          <w:rFonts w:ascii="Verdana" w:hAnsi="Verdana"/>
          <w:sz w:val="16"/>
          <w:szCs w:val="16"/>
        </w:rPr>
      </w:pPr>
      <w:r w:rsidRPr="00D20124">
        <w:rPr>
          <w:rFonts w:ascii="Verdana" w:hAnsi="Verdana"/>
          <w:sz w:val="16"/>
          <w:szCs w:val="16"/>
        </w:rPr>
        <w:t>sind die Protokolle der Submissionseröffnung mit dem Bericht [sowie das bestklassierte Angebot]</w:t>
      </w:r>
      <w:r w:rsidR="008C3B17" w:rsidRPr="00D20124">
        <w:rPr>
          <w:rStyle w:val="Funotenzeichen"/>
          <w:rFonts w:ascii="Verdana" w:hAnsi="Verdana"/>
          <w:sz w:val="16"/>
          <w:szCs w:val="16"/>
        </w:rPr>
        <w:footnoteReference w:id="9"/>
      </w:r>
      <w:r w:rsidRPr="00D20124">
        <w:rPr>
          <w:rFonts w:ascii="Verdana" w:hAnsi="Verdana"/>
          <w:sz w:val="16"/>
          <w:szCs w:val="16"/>
        </w:rPr>
        <w:t xml:space="preserve"> der Regierung zuzustellen, die binnen vierzehn Tagen ihre Einwände geltend machen kann.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184E2D" w:rsidRPr="00D20124" w:rsidRDefault="00184E2D" w:rsidP="00BB3E60">
      <w:pPr>
        <w:pStyle w:val="name"/>
        <w:keepNext w:val="0"/>
        <w:rPr>
          <w:rFonts w:ascii="Verdana" w:hAnsi="Verdana"/>
          <w:bCs/>
          <w:szCs w:val="16"/>
        </w:rPr>
      </w:pPr>
      <w:bookmarkStart w:id="17" w:name="_Toc6975154"/>
    </w:p>
    <w:p w:rsidR="00184E2D" w:rsidRPr="00D20124" w:rsidRDefault="00184E2D" w:rsidP="00BB3E60">
      <w:pPr>
        <w:pStyle w:val="name"/>
        <w:keepNext w:val="0"/>
        <w:rPr>
          <w:rFonts w:ascii="Verdana" w:hAnsi="Verdana"/>
          <w:bCs/>
          <w:szCs w:val="16"/>
        </w:rPr>
      </w:pPr>
    </w:p>
    <w:p w:rsidR="00184E2D" w:rsidRPr="00D20124" w:rsidRDefault="00184E2D" w:rsidP="00BB3E60">
      <w:pPr>
        <w:pStyle w:val="name"/>
        <w:keepNext w:val="0"/>
        <w:rPr>
          <w:rFonts w:ascii="Verdana" w:hAnsi="Verdana"/>
          <w:bCs/>
          <w:szCs w:val="16"/>
        </w:rPr>
      </w:pPr>
    </w:p>
    <w:p w:rsidR="004C3C8E" w:rsidRPr="00D20124" w:rsidRDefault="004C3C8E" w:rsidP="00BB3E60">
      <w:pPr>
        <w:pStyle w:val="name"/>
        <w:keepNext w:val="0"/>
        <w:rPr>
          <w:rFonts w:ascii="Verdana" w:hAnsi="Verdana"/>
          <w:bCs/>
          <w:szCs w:val="16"/>
        </w:rPr>
      </w:pPr>
      <w:bookmarkStart w:id="18" w:name="_Toc417300588"/>
      <w:r w:rsidRPr="00D20124">
        <w:rPr>
          <w:rFonts w:ascii="Verdana" w:hAnsi="Verdana"/>
          <w:bCs/>
          <w:szCs w:val="16"/>
        </w:rPr>
        <w:t>Artikel 5 – Voraussetzungen für die Bezuschussung von Infrastrukturvorhaben</w:t>
      </w:r>
      <w:bookmarkEnd w:id="17"/>
      <w:bookmarkEnd w:id="18"/>
    </w:p>
    <w:p w:rsidR="004C3C8E" w:rsidRPr="00D20124" w:rsidRDefault="004C3C8E" w:rsidP="00BB3E60">
      <w:pPr>
        <w:pStyle w:val="Text"/>
        <w:tabs>
          <w:tab w:val="clear" w:pos="9072"/>
        </w:tabs>
        <w:autoSpaceDE w:val="0"/>
        <w:autoSpaceDN w:val="0"/>
        <w:adjustRightInd w:val="0"/>
        <w:ind w:left="0"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Um </w:t>
      </w:r>
      <w:proofErr w:type="spellStart"/>
      <w:r w:rsidRPr="00D20124">
        <w:rPr>
          <w:rFonts w:ascii="Verdana" w:hAnsi="Verdana"/>
          <w:sz w:val="16"/>
          <w:szCs w:val="16"/>
        </w:rPr>
        <w:t>bezuschussbar</w:t>
      </w:r>
      <w:proofErr w:type="spellEnd"/>
      <w:r w:rsidRPr="00D20124">
        <w:rPr>
          <w:rFonts w:ascii="Verdana" w:hAnsi="Verdana"/>
          <w:sz w:val="16"/>
          <w:szCs w:val="16"/>
        </w:rPr>
        <w:t xml:space="preserve"> zu sein, entsprechen die Infrastrukturvorhaben insbesondere den geltenden Progra</w:t>
      </w:r>
      <w:r w:rsidRPr="00D20124">
        <w:rPr>
          <w:rFonts w:ascii="Verdana" w:hAnsi="Verdana"/>
          <w:sz w:val="16"/>
          <w:szCs w:val="16"/>
        </w:rPr>
        <w:t>m</w:t>
      </w:r>
      <w:r w:rsidRPr="00D20124">
        <w:rPr>
          <w:rFonts w:ascii="Verdana" w:hAnsi="Verdana"/>
          <w:sz w:val="16"/>
          <w:szCs w:val="16"/>
        </w:rPr>
        <w:t>mierungsnormen, den geltenden Vorschriften im Bereich der behindertengerechten Gestaltung, der Raumor</w:t>
      </w:r>
      <w:r w:rsidRPr="00D20124">
        <w:rPr>
          <w:rFonts w:ascii="Verdana" w:hAnsi="Verdana"/>
          <w:sz w:val="16"/>
          <w:szCs w:val="16"/>
        </w:rPr>
        <w:t>d</w:t>
      </w:r>
      <w:r w:rsidRPr="00D20124">
        <w:rPr>
          <w:rFonts w:ascii="Verdana" w:hAnsi="Verdana"/>
          <w:sz w:val="16"/>
          <w:szCs w:val="16"/>
        </w:rPr>
        <w:t>nung und der Landschafts- und Denkmalpflege sowie den von der Regierung in Anwendung von Artikel 7 fes</w:t>
      </w:r>
      <w:r w:rsidRPr="00D20124">
        <w:rPr>
          <w:rFonts w:ascii="Verdana" w:hAnsi="Verdana"/>
          <w:sz w:val="16"/>
          <w:szCs w:val="16"/>
        </w:rPr>
        <w:t>t</w:t>
      </w:r>
      <w:r w:rsidRPr="00D20124">
        <w:rPr>
          <w:rFonts w:ascii="Verdana" w:hAnsi="Verdana"/>
          <w:sz w:val="16"/>
          <w:szCs w:val="16"/>
        </w:rPr>
        <w:t>gelegten Regeln. Außerdem ordnen sie sich harmonisch in das Ortsbild ein.</w:t>
      </w:r>
    </w:p>
    <w:p w:rsidR="00BB3E60" w:rsidRPr="00D20124" w:rsidRDefault="00BB3E60" w:rsidP="00BB3E60">
      <w:pPr>
        <w:tabs>
          <w:tab w:val="left" w:pos="3402"/>
        </w:tabs>
        <w:ind w:firstLine="284"/>
        <w:rPr>
          <w:rFonts w:ascii="Verdana" w:hAnsi="Verdana"/>
          <w:iCs/>
          <w:sz w:val="16"/>
          <w:szCs w:val="16"/>
        </w:rPr>
      </w:pPr>
    </w:p>
    <w:p w:rsidR="00BB3E60" w:rsidRPr="00D20124" w:rsidRDefault="00BB3E60" w:rsidP="00BB3E60">
      <w:pPr>
        <w:tabs>
          <w:tab w:val="left" w:pos="3402"/>
        </w:tabs>
        <w:ind w:firstLine="284"/>
        <w:rPr>
          <w:rFonts w:ascii="Verdana" w:hAnsi="Verdana"/>
          <w:iCs/>
          <w:sz w:val="16"/>
          <w:szCs w:val="16"/>
        </w:rPr>
      </w:pPr>
      <w:r w:rsidRPr="00D20124">
        <w:rPr>
          <w:rFonts w:ascii="Verdana" w:hAnsi="Verdana"/>
          <w:iCs/>
          <w:sz w:val="16"/>
          <w:szCs w:val="16"/>
        </w:rPr>
        <w:t>[D</w:t>
      </w:r>
      <w:r w:rsidR="002F167B" w:rsidRPr="00D20124">
        <w:rPr>
          <w:rFonts w:ascii="Verdana" w:hAnsi="Verdana"/>
          <w:iCs/>
          <w:sz w:val="16"/>
          <w:szCs w:val="16"/>
        </w:rPr>
        <w:t xml:space="preserve">as in </w:t>
      </w:r>
      <w:r w:rsidRPr="00D20124">
        <w:rPr>
          <w:rFonts w:ascii="Verdana" w:hAnsi="Verdana"/>
          <w:iCs/>
          <w:sz w:val="16"/>
          <w:szCs w:val="16"/>
        </w:rPr>
        <w:t>Artikel 2 Absatz 1 Nr. 7 erwähnte Inf</w:t>
      </w:r>
      <w:r w:rsidR="002F167B" w:rsidRPr="00D20124">
        <w:rPr>
          <w:rFonts w:ascii="Verdana" w:hAnsi="Verdana"/>
          <w:iCs/>
          <w:sz w:val="16"/>
          <w:szCs w:val="16"/>
        </w:rPr>
        <w:t>rastrukturvorhaben ist</w:t>
      </w:r>
      <w:r w:rsidRPr="00D20124">
        <w:rPr>
          <w:rFonts w:ascii="Verdana" w:hAnsi="Verdana"/>
          <w:iCs/>
          <w:sz w:val="16"/>
          <w:szCs w:val="16"/>
        </w:rPr>
        <w:t xml:space="preserve"> nur </w:t>
      </w:r>
      <w:proofErr w:type="spellStart"/>
      <w:r w:rsidRPr="00D20124">
        <w:rPr>
          <w:rFonts w:ascii="Verdana" w:hAnsi="Verdana"/>
          <w:iCs/>
          <w:sz w:val="16"/>
          <w:szCs w:val="16"/>
        </w:rPr>
        <w:t>bezuschussbar</w:t>
      </w:r>
      <w:proofErr w:type="spellEnd"/>
      <w:r w:rsidRPr="00D20124">
        <w:rPr>
          <w:rFonts w:ascii="Verdana" w:hAnsi="Verdana"/>
          <w:iCs/>
          <w:sz w:val="16"/>
          <w:szCs w:val="16"/>
        </w:rPr>
        <w:t xml:space="preserve">, insofern </w:t>
      </w:r>
      <w:r w:rsidR="002F167B" w:rsidRPr="00D20124">
        <w:rPr>
          <w:rFonts w:ascii="Verdana" w:hAnsi="Verdana"/>
          <w:iCs/>
          <w:sz w:val="16"/>
          <w:szCs w:val="16"/>
        </w:rPr>
        <w:t>e</w:t>
      </w:r>
      <w:r w:rsidRPr="00D20124">
        <w:rPr>
          <w:rFonts w:ascii="Verdana" w:hAnsi="Verdana"/>
          <w:iCs/>
          <w:sz w:val="16"/>
          <w:szCs w:val="16"/>
        </w:rPr>
        <w:t>s nicht von anderen Behörden bezuschusst werden k</w:t>
      </w:r>
      <w:r w:rsidR="002F167B" w:rsidRPr="00D20124">
        <w:rPr>
          <w:rFonts w:ascii="Verdana" w:hAnsi="Verdana"/>
          <w:iCs/>
          <w:sz w:val="16"/>
          <w:szCs w:val="16"/>
        </w:rPr>
        <w:t>a</w:t>
      </w:r>
      <w:r w:rsidRPr="00D20124">
        <w:rPr>
          <w:rFonts w:ascii="Verdana" w:hAnsi="Verdana"/>
          <w:iCs/>
          <w:sz w:val="16"/>
          <w:szCs w:val="16"/>
        </w:rPr>
        <w:t>nn oder wenn ein Zuschuss beantragt, aber nicht gewährt wurde.]</w:t>
      </w:r>
      <w:r w:rsidR="000E07D4" w:rsidRPr="00D20124">
        <w:rPr>
          <w:rStyle w:val="Funotenzeichen"/>
          <w:rFonts w:ascii="Verdana" w:hAnsi="Verdana"/>
          <w:iCs/>
          <w:sz w:val="16"/>
          <w:szCs w:val="16"/>
        </w:rPr>
        <w:footnoteReference w:id="10"/>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951EDE" w:rsidRPr="00D20124" w:rsidRDefault="00951ED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19" w:name="_Toc6975155"/>
      <w:bookmarkStart w:id="20" w:name="_Toc417300589"/>
      <w:r w:rsidRPr="00D20124">
        <w:rPr>
          <w:rFonts w:ascii="Verdana" w:hAnsi="Verdana"/>
          <w:szCs w:val="16"/>
        </w:rPr>
        <w:t>Artikel 6 – Nutzung</w:t>
      </w:r>
      <w:bookmarkEnd w:id="19"/>
      <w:bookmarkEnd w:id="20"/>
    </w:p>
    <w:p w:rsidR="004C3C8E" w:rsidRPr="00D20124" w:rsidRDefault="004C3C8E" w:rsidP="00BB3E60">
      <w:pPr>
        <w:tabs>
          <w:tab w:val="left" w:pos="2835"/>
          <w:tab w:val="left" w:pos="3119"/>
          <w:tab w:val="left" w:pos="3402"/>
        </w:tabs>
        <w:ind w:firstLine="284"/>
        <w:rPr>
          <w:rFonts w:ascii="Verdana" w:hAnsi="Verdana"/>
          <w:b/>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allgemein zugänglichen Räume in den von der Gemeinschaft finanzierten oder bezuschussten Infrastru</w:t>
      </w:r>
      <w:r w:rsidRPr="00D20124">
        <w:rPr>
          <w:rFonts w:ascii="Verdana" w:hAnsi="Verdana"/>
          <w:sz w:val="16"/>
          <w:szCs w:val="16"/>
        </w:rPr>
        <w:t>k</w:t>
      </w:r>
      <w:r w:rsidRPr="00D20124">
        <w:rPr>
          <w:rFonts w:ascii="Verdana" w:hAnsi="Verdana"/>
          <w:sz w:val="16"/>
          <w:szCs w:val="16"/>
        </w:rPr>
        <w:t>turen stehen der Öffentlichkeit frei von jeder Form einer Diskriminierung aus ideologischen oder philosoph</w:t>
      </w:r>
      <w:r w:rsidRPr="00D20124">
        <w:rPr>
          <w:rFonts w:ascii="Verdana" w:hAnsi="Verdana"/>
          <w:sz w:val="16"/>
          <w:szCs w:val="16"/>
        </w:rPr>
        <w:t>i</w:t>
      </w:r>
      <w:r w:rsidRPr="00D20124">
        <w:rPr>
          <w:rFonts w:ascii="Verdana" w:hAnsi="Verdana"/>
          <w:sz w:val="16"/>
          <w:szCs w:val="16"/>
        </w:rPr>
        <w:t>schen Gründen offen.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951EDE" w:rsidRPr="00D20124" w:rsidRDefault="00951ED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21" w:name="_Toc6975156"/>
      <w:bookmarkStart w:id="22" w:name="_Toc417300590"/>
      <w:r w:rsidRPr="00D20124">
        <w:rPr>
          <w:rFonts w:ascii="Verdana" w:hAnsi="Verdana"/>
          <w:bCs/>
          <w:szCs w:val="16"/>
        </w:rPr>
        <w:t>Artikel 7 – Auftrag an die Regierung</w:t>
      </w:r>
      <w:bookmarkEnd w:id="21"/>
      <w:bookmarkEnd w:id="22"/>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 Regierung kann bezüglich der Bezuschussung von Infrastrukturvorhaben:</w:t>
      </w:r>
    </w:p>
    <w:p w:rsidR="004C3C8E" w:rsidRPr="00D20124" w:rsidRDefault="00C50DA7" w:rsidP="00C50DA7">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für alle oder für bestimmte sachliche Zuständigkeitsbereiche, insofern sie nicht durch vorliegendes Dekret geregelt werden, allgemeine Höchstbeträge oder Höchstbeträge pro Maßeinheit als Zuschussgrundlage für In</w:t>
      </w:r>
      <w:r w:rsidR="004C3C8E" w:rsidRPr="00D20124">
        <w:rPr>
          <w:rFonts w:ascii="Verdana" w:hAnsi="Verdana"/>
          <w:sz w:val="16"/>
          <w:szCs w:val="16"/>
        </w:rPr>
        <w:t>f</w:t>
      </w:r>
      <w:r w:rsidR="004C3C8E" w:rsidRPr="00D20124">
        <w:rPr>
          <w:rFonts w:ascii="Verdana" w:hAnsi="Verdana"/>
          <w:sz w:val="16"/>
          <w:szCs w:val="16"/>
        </w:rPr>
        <w:t>rastrukturzuschüsse festlegen; dabei kann sie die Höchstbeträge auch nach bautechnischen Gesichtspunkten differenzieren;</w:t>
      </w:r>
    </w:p>
    <w:p w:rsidR="004C3C8E" w:rsidRPr="00D20124" w:rsidRDefault="00C50DA7" w:rsidP="00C50DA7">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für einzelne oder alle Bereiche Programmierungsnormen festlegen;</w:t>
      </w:r>
    </w:p>
    <w:p w:rsidR="004C3C8E" w:rsidRPr="00D20124" w:rsidRDefault="00C50DA7" w:rsidP="00C50DA7">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 xml:space="preserve">Fristen für die Bezuschussung von Instandsetzungsarbeiten oder die Erneuerung von Einrichtung und Ausstattung vorsehen; </w:t>
      </w:r>
    </w:p>
    <w:p w:rsidR="004C3C8E" w:rsidRPr="00D20124" w:rsidRDefault="00C50DA7" w:rsidP="00C50DA7">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Regeln zur Nutzung von bezuschussten Infrastrukturen durch andere Nutzer als die Träger festlegen;</w:t>
      </w:r>
    </w:p>
    <w:p w:rsidR="004C3C8E" w:rsidRPr="00D20124" w:rsidRDefault="00C50DA7" w:rsidP="00C50DA7">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5. </w:t>
      </w:r>
      <w:r w:rsidR="004C3C8E" w:rsidRPr="00D20124">
        <w:rPr>
          <w:rFonts w:ascii="Verdana" w:hAnsi="Verdana"/>
          <w:sz w:val="16"/>
          <w:szCs w:val="16"/>
        </w:rPr>
        <w:t>spezifische Vorschriften zur behindertengerechten Gestaltung der bezuschussten Infrastrukturen festl</w:t>
      </w:r>
      <w:r w:rsidR="004C3C8E" w:rsidRPr="00D20124">
        <w:rPr>
          <w:rFonts w:ascii="Verdana" w:hAnsi="Verdana"/>
          <w:sz w:val="16"/>
          <w:szCs w:val="16"/>
        </w:rPr>
        <w:t>e</w:t>
      </w:r>
      <w:r w:rsidR="004C3C8E" w:rsidRPr="00D20124">
        <w:rPr>
          <w:rFonts w:ascii="Verdana" w:hAnsi="Verdana"/>
          <w:sz w:val="16"/>
          <w:szCs w:val="16"/>
        </w:rPr>
        <w:t>gen;</w:t>
      </w:r>
    </w:p>
    <w:p w:rsidR="004C3C8E" w:rsidRPr="00D20124" w:rsidRDefault="00C50DA7" w:rsidP="00C50DA7">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6. </w:t>
      </w:r>
      <w:r w:rsidR="004C3C8E" w:rsidRPr="00D20124">
        <w:rPr>
          <w:rFonts w:ascii="Verdana" w:hAnsi="Verdana"/>
          <w:sz w:val="16"/>
          <w:szCs w:val="16"/>
        </w:rPr>
        <w:t>spezifische Vorschriften hinsichtlich der Verwendung von Baumaterialien, der Optimierung der Energi</w:t>
      </w:r>
      <w:r w:rsidR="004C3C8E" w:rsidRPr="00D20124">
        <w:rPr>
          <w:rFonts w:ascii="Verdana" w:hAnsi="Verdana"/>
          <w:sz w:val="16"/>
          <w:szCs w:val="16"/>
        </w:rPr>
        <w:t>e</w:t>
      </w:r>
      <w:r w:rsidR="004C3C8E" w:rsidRPr="00D20124">
        <w:rPr>
          <w:rFonts w:ascii="Verdana" w:hAnsi="Verdana"/>
          <w:sz w:val="16"/>
          <w:szCs w:val="16"/>
        </w:rPr>
        <w:t>nutzung oder anderer Aspekte des nachhaltigen Bauens festlegen.</w:t>
      </w:r>
    </w:p>
    <w:p w:rsidR="00862ABB" w:rsidRPr="00D20124" w:rsidRDefault="00862ABB" w:rsidP="00862ABB">
      <w:pPr>
        <w:pStyle w:val="Artikel"/>
        <w:ind w:left="0" w:firstLine="284"/>
        <w:rPr>
          <w:sz w:val="16"/>
          <w:szCs w:val="16"/>
        </w:rPr>
      </w:pPr>
      <w:r w:rsidRPr="00D20124">
        <w:rPr>
          <w:sz w:val="16"/>
          <w:szCs w:val="16"/>
        </w:rPr>
        <w:t>[7. die besonderen Bedingungen festlegen, denen ein Projektmanager genügen muss.]</w:t>
      </w:r>
      <w:r w:rsidRPr="00D20124">
        <w:rPr>
          <w:rStyle w:val="Funotenzeichen"/>
          <w:sz w:val="16"/>
          <w:szCs w:val="16"/>
        </w:rPr>
        <w:footnoteReference w:id="11"/>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Abschnitt"/>
        <w:keepNext w:val="0"/>
        <w:rPr>
          <w:rFonts w:ascii="Verdana" w:hAnsi="Verdana"/>
          <w:szCs w:val="16"/>
        </w:rPr>
      </w:pPr>
      <w:bookmarkStart w:id="23" w:name="_Toc6975157"/>
      <w:bookmarkStart w:id="24" w:name="_Toc417300591"/>
      <w:r w:rsidRPr="00D20124">
        <w:rPr>
          <w:rFonts w:ascii="Verdana" w:hAnsi="Verdana"/>
          <w:szCs w:val="16"/>
        </w:rPr>
        <w:t>Abschnitt 3 - Infrastrukturplan</w:t>
      </w:r>
      <w:bookmarkEnd w:id="23"/>
      <w:bookmarkEnd w:id="24"/>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25" w:name="_Toc6975158"/>
      <w:bookmarkStart w:id="26" w:name="_Toc417300592"/>
      <w:r w:rsidRPr="00D20124">
        <w:rPr>
          <w:rFonts w:ascii="Verdana" w:hAnsi="Verdana"/>
          <w:bCs/>
          <w:szCs w:val="16"/>
        </w:rPr>
        <w:t>Artikel 8 – Zielsetzung</w:t>
      </w:r>
      <w:bookmarkEnd w:id="25"/>
      <w:bookmarkEnd w:id="26"/>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Infrastrukturplan beinhaltet die Liste der in einem bestimmten Zeitraum durchzuführenden Infrastru</w:t>
      </w:r>
      <w:r w:rsidRPr="00D20124">
        <w:rPr>
          <w:rFonts w:ascii="Verdana" w:hAnsi="Verdana"/>
          <w:sz w:val="16"/>
          <w:szCs w:val="16"/>
        </w:rPr>
        <w:t>k</w:t>
      </w:r>
      <w:r w:rsidRPr="00D20124">
        <w:rPr>
          <w:rFonts w:ascii="Verdana" w:hAnsi="Verdana"/>
          <w:sz w:val="16"/>
          <w:szCs w:val="16"/>
        </w:rPr>
        <w:t>turvorhaben.</w:t>
      </w:r>
    </w:p>
    <w:p w:rsidR="004C3C8E" w:rsidRPr="00D20124" w:rsidRDefault="004C3C8E" w:rsidP="00BB3E60">
      <w:pPr>
        <w:pStyle w:val="Text"/>
        <w:tabs>
          <w:tab w:val="clear" w:pos="9072"/>
        </w:tabs>
        <w:autoSpaceDE w:val="0"/>
        <w:autoSpaceDN w:val="0"/>
        <w:adjustRightInd w:val="0"/>
        <w:ind w:left="0" w:firstLine="284"/>
        <w:rPr>
          <w:rFonts w:ascii="Verdana" w:hAnsi="Verdana"/>
          <w:sz w:val="16"/>
          <w:szCs w:val="16"/>
        </w:rPr>
      </w:pP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r w:rsidRPr="00D20124">
        <w:rPr>
          <w:rFonts w:ascii="Verdana" w:hAnsi="Verdana"/>
          <w:sz w:val="16"/>
          <w:szCs w:val="16"/>
        </w:rPr>
        <w:t>Der Infrastrukturplan ist das Resultat:</w:t>
      </w:r>
    </w:p>
    <w:p w:rsidR="004C3C8E" w:rsidRPr="00D20124" w:rsidRDefault="004C3C8E" w:rsidP="00BB3E60">
      <w:pPr>
        <w:numPr>
          <w:ilvl w:val="0"/>
          <w:numId w:val="5"/>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der notwendigen Instandsetzungsarbeiten, die aufgrund einer Bestandsaufnahme aller von der Deutschsprachigen Gemeinschaft finanzierten oder bezuschussten Infrastrukturen ermittelt wurden;</w:t>
      </w:r>
    </w:p>
    <w:p w:rsidR="004C3C8E" w:rsidRPr="00D20124" w:rsidRDefault="004C3C8E" w:rsidP="00BB3E60">
      <w:pPr>
        <w:numPr>
          <w:ilvl w:val="0"/>
          <w:numId w:val="5"/>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des Neubedarfs, der aufgrund einer umfassenden und längerfristigen Bedarfsanalyse ermittelt wurde, wobei alle in einem bestimmten geographischen Umkreis bestehenden Infrastrukturen, die von einem Antra</w:t>
      </w:r>
      <w:r w:rsidRPr="00D20124">
        <w:rPr>
          <w:rFonts w:ascii="Verdana" w:hAnsi="Verdana"/>
          <w:sz w:val="16"/>
          <w:szCs w:val="16"/>
        </w:rPr>
        <w:t>g</w:t>
      </w:r>
      <w:r w:rsidRPr="00D20124">
        <w:rPr>
          <w:rFonts w:ascii="Verdana" w:hAnsi="Verdana"/>
          <w:sz w:val="16"/>
          <w:szCs w:val="16"/>
        </w:rPr>
        <w:t>steller genutzt werden können, berücksichtigt werden müssen;</w:t>
      </w:r>
    </w:p>
    <w:p w:rsidR="004C3C8E" w:rsidRPr="00D20124" w:rsidRDefault="004C3C8E" w:rsidP="00BB3E60">
      <w:pPr>
        <w:numPr>
          <w:ilvl w:val="0"/>
          <w:numId w:val="5"/>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der Vereinbarkeit der Infrastrukturvorhaben mit der längerfristigen Finanzplanung der Deutschsprach</w:t>
      </w:r>
      <w:r w:rsidRPr="00D20124">
        <w:rPr>
          <w:rFonts w:ascii="Verdana" w:hAnsi="Verdana"/>
          <w:sz w:val="16"/>
          <w:szCs w:val="16"/>
        </w:rPr>
        <w:t>i</w:t>
      </w:r>
      <w:r w:rsidRPr="00D20124">
        <w:rPr>
          <w:rFonts w:ascii="Verdana" w:hAnsi="Verdana"/>
          <w:sz w:val="16"/>
          <w:szCs w:val="16"/>
        </w:rPr>
        <w:t>gen Gemeinschaft.</w:t>
      </w:r>
    </w:p>
    <w:p w:rsidR="00184E2D" w:rsidRPr="00D20124" w:rsidRDefault="00184E2D" w:rsidP="00BB3E60">
      <w:pPr>
        <w:pStyle w:val="name"/>
        <w:keepNext w:val="0"/>
        <w:rPr>
          <w:rFonts w:ascii="Verdana" w:hAnsi="Verdana"/>
          <w:bCs/>
          <w:szCs w:val="16"/>
        </w:rPr>
      </w:pPr>
      <w:bookmarkStart w:id="27" w:name="_Toc6975159"/>
    </w:p>
    <w:p w:rsidR="00184E2D" w:rsidRPr="00D20124" w:rsidRDefault="00184E2D" w:rsidP="00BB3E60">
      <w:pPr>
        <w:pStyle w:val="name"/>
        <w:keepNext w:val="0"/>
        <w:rPr>
          <w:rFonts w:ascii="Verdana" w:hAnsi="Verdana"/>
          <w:bCs/>
          <w:szCs w:val="16"/>
        </w:rPr>
      </w:pPr>
    </w:p>
    <w:p w:rsidR="004C3C8E" w:rsidRPr="00D20124" w:rsidRDefault="004C3C8E" w:rsidP="00BB3E60">
      <w:pPr>
        <w:pStyle w:val="name"/>
        <w:keepNext w:val="0"/>
        <w:rPr>
          <w:rFonts w:ascii="Verdana" w:hAnsi="Verdana"/>
          <w:bCs/>
          <w:szCs w:val="16"/>
        </w:rPr>
      </w:pPr>
      <w:bookmarkStart w:id="28" w:name="_Toc417300593"/>
      <w:r w:rsidRPr="00D20124">
        <w:rPr>
          <w:rFonts w:ascii="Verdana" w:hAnsi="Verdana"/>
          <w:bCs/>
          <w:szCs w:val="16"/>
        </w:rPr>
        <w:t>Artikel 9 - Verabschiedung</w:t>
      </w:r>
      <w:bookmarkEnd w:id="27"/>
      <w:bookmarkEnd w:id="28"/>
      <w:r w:rsidRPr="00D20124">
        <w:rPr>
          <w:rFonts w:ascii="Verdana" w:hAnsi="Verdana"/>
          <w:bCs/>
          <w:szCs w:val="16"/>
        </w:rPr>
        <w:t xml:space="preserve"> </w:t>
      </w: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r w:rsidRPr="00D20124">
        <w:rPr>
          <w:rFonts w:ascii="Verdana" w:hAnsi="Verdana"/>
          <w:sz w:val="16"/>
          <w:szCs w:val="16"/>
        </w:rPr>
        <w:t>Die Regierung verabschiedet nach Konzertierung mit den Gemeinden einen mehrjährigen Infrastrukturplan, der jährlich aktualisiert wird.</w:t>
      </w: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r w:rsidRPr="00D20124">
        <w:rPr>
          <w:rFonts w:ascii="Verdana" w:hAnsi="Verdana"/>
          <w:sz w:val="16"/>
          <w:szCs w:val="16"/>
        </w:rPr>
        <w:t xml:space="preserve">Der Infrastrukturplan wird dem </w:t>
      </w:r>
      <w:r w:rsidR="00951EDE" w:rsidRPr="00D20124">
        <w:rPr>
          <w:rFonts w:ascii="Verdana" w:hAnsi="Verdana"/>
          <w:sz w:val="16"/>
          <w:szCs w:val="16"/>
        </w:rPr>
        <w:t>[Parlament</w:t>
      </w:r>
      <w:r w:rsidRPr="00D20124">
        <w:rPr>
          <w:rFonts w:ascii="Verdana" w:hAnsi="Verdana"/>
          <w:sz w:val="16"/>
          <w:szCs w:val="16"/>
        </w:rPr>
        <w:t xml:space="preserve"> der Deutschsprachigen Gemeinschaft</w:t>
      </w:r>
      <w:r w:rsidR="00951EDE" w:rsidRPr="00D20124">
        <w:rPr>
          <w:rFonts w:ascii="Verdana" w:hAnsi="Verdana"/>
          <w:sz w:val="16"/>
          <w:szCs w:val="16"/>
        </w:rPr>
        <w:t>]</w:t>
      </w:r>
      <w:r w:rsidR="008C3B17" w:rsidRPr="00D20124">
        <w:rPr>
          <w:rStyle w:val="Funotenzeichen"/>
          <w:rFonts w:ascii="Verdana" w:hAnsi="Verdana"/>
          <w:sz w:val="16"/>
          <w:szCs w:val="16"/>
        </w:rPr>
        <w:footnoteReference w:id="12"/>
      </w:r>
      <w:r w:rsidRPr="00D20124">
        <w:rPr>
          <w:rFonts w:ascii="Verdana" w:hAnsi="Verdana"/>
          <w:sz w:val="16"/>
          <w:szCs w:val="16"/>
        </w:rPr>
        <w:t xml:space="preserve"> mit dem Haushaltsen</w:t>
      </w:r>
      <w:r w:rsidRPr="00D20124">
        <w:rPr>
          <w:rFonts w:ascii="Verdana" w:hAnsi="Verdana"/>
          <w:sz w:val="16"/>
          <w:szCs w:val="16"/>
        </w:rPr>
        <w:t>t</w:t>
      </w:r>
      <w:r w:rsidRPr="00D20124">
        <w:rPr>
          <w:rFonts w:ascii="Verdana" w:hAnsi="Verdana"/>
          <w:sz w:val="16"/>
          <w:szCs w:val="16"/>
        </w:rPr>
        <w:t>wurf übermittelt.</w:t>
      </w:r>
    </w:p>
    <w:p w:rsidR="00951EDE" w:rsidRPr="00D20124" w:rsidRDefault="00951EDE" w:rsidP="00BB3E60">
      <w:pPr>
        <w:tabs>
          <w:tab w:val="left" w:pos="2835"/>
          <w:tab w:val="left" w:pos="3119"/>
          <w:tab w:val="left" w:pos="3402"/>
        </w:tabs>
        <w:autoSpaceDE w:val="0"/>
        <w:autoSpaceDN w:val="0"/>
        <w:adjustRightInd w:val="0"/>
        <w:ind w:firstLine="284"/>
        <w:rPr>
          <w:rFonts w:ascii="Verdana" w:hAnsi="Verdana"/>
          <w:sz w:val="16"/>
          <w:szCs w:val="16"/>
        </w:rPr>
      </w:pPr>
    </w:p>
    <w:p w:rsidR="00951EDE" w:rsidRPr="00D20124" w:rsidRDefault="00951ED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29" w:name="_Toc6975160"/>
      <w:bookmarkStart w:id="30" w:name="_Toc417300594"/>
      <w:r w:rsidRPr="00D20124">
        <w:rPr>
          <w:rFonts w:ascii="Verdana" w:hAnsi="Verdana"/>
          <w:bCs/>
          <w:szCs w:val="16"/>
        </w:rPr>
        <w:t>Artikel 10 - Voraussetzung für die Bezuschussung</w:t>
      </w:r>
      <w:bookmarkEnd w:id="29"/>
      <w:bookmarkEnd w:id="30"/>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3A6B14" w:rsidRPr="00D20124" w:rsidRDefault="004C3C8E" w:rsidP="003A6B14">
      <w:pPr>
        <w:tabs>
          <w:tab w:val="left" w:pos="330"/>
          <w:tab w:val="left" w:pos="660"/>
        </w:tabs>
        <w:ind w:firstLine="284"/>
        <w:rPr>
          <w:rFonts w:ascii="Verdana" w:hAnsi="Verdana"/>
          <w:sz w:val="16"/>
          <w:szCs w:val="16"/>
        </w:rPr>
      </w:pPr>
      <w:r w:rsidRPr="00D20124">
        <w:rPr>
          <w:rFonts w:ascii="Verdana" w:hAnsi="Verdana"/>
          <w:sz w:val="16"/>
          <w:szCs w:val="16"/>
        </w:rPr>
        <w:t xml:space="preserve">Um </w:t>
      </w:r>
      <w:proofErr w:type="spellStart"/>
      <w:r w:rsidRPr="00D20124">
        <w:rPr>
          <w:rFonts w:ascii="Verdana" w:hAnsi="Verdana"/>
          <w:sz w:val="16"/>
          <w:szCs w:val="16"/>
        </w:rPr>
        <w:t>bezuschussbar</w:t>
      </w:r>
      <w:proofErr w:type="spellEnd"/>
      <w:r w:rsidRPr="00D20124">
        <w:rPr>
          <w:rFonts w:ascii="Verdana" w:hAnsi="Verdana"/>
          <w:sz w:val="16"/>
          <w:szCs w:val="16"/>
        </w:rPr>
        <w:t xml:space="preserve"> zu sein, muss ein Infrastrukturvorhaben im Infrastrukturplan aufgenommen sein, mit Ausnahme des in Artikel 2 Absatz 1 Nr. 6 vorgesehenen Infrastrukturvorhabens</w:t>
      </w:r>
      <w:r w:rsidR="00606171" w:rsidRPr="00D20124">
        <w:rPr>
          <w:rFonts w:ascii="Verdana" w:hAnsi="Verdana"/>
          <w:sz w:val="16"/>
          <w:szCs w:val="16"/>
        </w:rPr>
        <w:t xml:space="preserve"> [</w:t>
      </w:r>
      <w:r w:rsidR="00606171" w:rsidRPr="00D20124">
        <w:rPr>
          <w:rStyle w:val="Hyperlink"/>
          <w:rFonts w:ascii="Verdana" w:hAnsi="Verdana"/>
          <w:color w:val="auto"/>
          <w:sz w:val="16"/>
          <w:szCs w:val="16"/>
          <w:u w:val="none"/>
        </w:rPr>
        <w:t>und den in den Artikeln 36 bis 38 erwähnten Infrastrukturvorhaben an Campingplätzen, Hotelbetrieben und Ferienwohnungen]</w:t>
      </w:r>
      <w:r w:rsidR="00184E2D" w:rsidRPr="00D20124">
        <w:rPr>
          <w:rStyle w:val="Funotenzeichen"/>
          <w:rFonts w:ascii="Verdana" w:hAnsi="Verdana"/>
          <w:sz w:val="16"/>
          <w:szCs w:val="16"/>
        </w:rPr>
        <w:footnoteReference w:id="13"/>
      </w:r>
      <w:r w:rsidR="003A6B14" w:rsidRPr="00D20124">
        <w:rPr>
          <w:rFonts w:ascii="Verdana" w:hAnsi="Verdana"/>
          <w:sz w:val="16"/>
          <w:szCs w:val="16"/>
        </w:rPr>
        <w:t xml:space="preserve"> [sowie den in Artikel 39 §3 erwähnten Infrastrukturvorhaben an denkmalgeschützten Gebäuden und Landschaften]</w:t>
      </w:r>
      <w:r w:rsidR="00184E2D" w:rsidRPr="00D20124">
        <w:rPr>
          <w:rStyle w:val="Funotenzeichen"/>
          <w:rFonts w:ascii="Verdana" w:hAnsi="Verdana"/>
          <w:sz w:val="16"/>
          <w:szCs w:val="16"/>
        </w:rPr>
        <w:footnoteReference w:id="14"/>
      </w:r>
      <w:r w:rsidR="003A6B14" w:rsidRPr="00D20124">
        <w:rPr>
          <w:rFonts w:ascii="Verdana" w:hAnsi="Verdana"/>
          <w:sz w:val="16"/>
          <w:szCs w:val="16"/>
        </w:rPr>
        <w: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Bei besonders begründeter äußerster Dringlichkeit kann die Regierung ein nicht im Infrastrukturplan vorg</w:t>
      </w:r>
      <w:r w:rsidRPr="00D20124">
        <w:rPr>
          <w:rFonts w:ascii="Verdana" w:hAnsi="Verdana"/>
          <w:sz w:val="16"/>
          <w:szCs w:val="16"/>
        </w:rPr>
        <w:t>e</w:t>
      </w:r>
      <w:r w:rsidRPr="00D20124">
        <w:rPr>
          <w:rFonts w:ascii="Verdana" w:hAnsi="Verdana"/>
          <w:sz w:val="16"/>
          <w:szCs w:val="16"/>
        </w:rPr>
        <w:t xml:space="preserve">sehenes Infrastrukturvorhaben genehmigen. </w:t>
      </w:r>
    </w:p>
    <w:p w:rsidR="00DE4931" w:rsidRPr="00D20124" w:rsidRDefault="00DE4931" w:rsidP="00BB3E60">
      <w:pPr>
        <w:pStyle w:val="Abschnitt"/>
        <w:keepNext w:val="0"/>
        <w:rPr>
          <w:rFonts w:ascii="Verdana" w:hAnsi="Verdana"/>
          <w:szCs w:val="16"/>
        </w:rPr>
      </w:pPr>
      <w:bookmarkStart w:id="31" w:name="_Toc6975161"/>
    </w:p>
    <w:p w:rsidR="004C3C8E" w:rsidRPr="00D20124" w:rsidRDefault="004C3C8E" w:rsidP="00BB3E60">
      <w:pPr>
        <w:pStyle w:val="Abschnitt"/>
        <w:keepNext w:val="0"/>
        <w:rPr>
          <w:rFonts w:ascii="Verdana" w:hAnsi="Verdana"/>
          <w:szCs w:val="16"/>
        </w:rPr>
      </w:pPr>
      <w:bookmarkStart w:id="32" w:name="_Toc417300595"/>
      <w:r w:rsidRPr="00D20124">
        <w:rPr>
          <w:rFonts w:ascii="Verdana" w:hAnsi="Verdana"/>
          <w:szCs w:val="16"/>
        </w:rPr>
        <w:t>Abschnitt 4 - Die Bezuschussung</w:t>
      </w:r>
      <w:bookmarkEnd w:id="31"/>
      <w:bookmarkEnd w:id="32"/>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Unterabschnitt"/>
        <w:keepNext w:val="0"/>
        <w:rPr>
          <w:rFonts w:ascii="Verdana" w:hAnsi="Verdana"/>
          <w:szCs w:val="16"/>
        </w:rPr>
      </w:pPr>
      <w:bookmarkStart w:id="33" w:name="_Toc6975162"/>
      <w:bookmarkStart w:id="34" w:name="_Toc417300596"/>
      <w:r w:rsidRPr="00D20124">
        <w:rPr>
          <w:rFonts w:ascii="Verdana" w:hAnsi="Verdana"/>
          <w:szCs w:val="16"/>
        </w:rPr>
        <w:t>Unterabschnitt 1 - Bedingungen</w:t>
      </w:r>
      <w:bookmarkEnd w:id="33"/>
      <w:bookmarkEnd w:id="34"/>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35" w:name="_Toc6975163"/>
      <w:bookmarkStart w:id="36" w:name="_Toc417300597"/>
      <w:r w:rsidRPr="00D20124">
        <w:rPr>
          <w:rFonts w:ascii="Verdana" w:hAnsi="Verdana"/>
          <w:bCs/>
          <w:szCs w:val="16"/>
        </w:rPr>
        <w:t>Artikel 11 – Antragsteller</w:t>
      </w:r>
      <w:bookmarkEnd w:id="35"/>
      <w:bookmarkEnd w:id="36"/>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4C3C8E" w:rsidRPr="00D20124" w:rsidRDefault="004C3C8E" w:rsidP="00C50DA7">
      <w:pPr>
        <w:pStyle w:val="Textkrper-Einzug3"/>
        <w:widowControl/>
        <w:tabs>
          <w:tab w:val="left" w:pos="2835"/>
          <w:tab w:val="left" w:pos="3119"/>
          <w:tab w:val="left" w:pos="3402"/>
        </w:tabs>
        <w:jc w:val="left"/>
        <w:rPr>
          <w:rFonts w:ascii="Verdana" w:hAnsi="Verdana"/>
          <w:sz w:val="16"/>
          <w:szCs w:val="16"/>
        </w:rPr>
      </w:pPr>
      <w:r w:rsidRPr="00D20124">
        <w:rPr>
          <w:rFonts w:ascii="Verdana" w:hAnsi="Verdana"/>
          <w:sz w:val="16"/>
          <w:szCs w:val="16"/>
        </w:rPr>
        <w:t>Privatrechtliche Personen, die nicht in Absatz 2 aufgeführt sind, können ausschließlich Zuschüsse erhalten für:</w:t>
      </w:r>
    </w:p>
    <w:p w:rsidR="004C3C8E" w:rsidRPr="00D20124" w:rsidRDefault="00C50DA7" w:rsidP="00C50DA7">
      <w:pPr>
        <w:pStyle w:val="Textkrper-Einzug3"/>
        <w:widowControl/>
        <w:tabs>
          <w:tab w:val="left" w:pos="2835"/>
          <w:tab w:val="left" w:pos="3119"/>
          <w:tab w:val="left" w:pos="3402"/>
        </w:tabs>
        <w:jc w:val="left"/>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 xml:space="preserve">die in Artikel 2 Absatz 1 Nr. 1 und Nrn. 3-9 vorgesehenen Infrastrukturvorhaben für Hotelbetriebe </w:t>
      </w:r>
      <w:r w:rsidR="00606171" w:rsidRPr="00D20124">
        <w:rPr>
          <w:rFonts w:ascii="Verdana" w:hAnsi="Verdana"/>
          <w:sz w:val="16"/>
          <w:szCs w:val="16"/>
        </w:rPr>
        <w:t>[...]</w:t>
      </w:r>
      <w:r w:rsidR="004C3C8E" w:rsidRPr="00D20124">
        <w:rPr>
          <w:rFonts w:ascii="Verdana" w:hAnsi="Verdana"/>
          <w:sz w:val="16"/>
          <w:szCs w:val="16"/>
        </w:rPr>
        <w:t>;</w:t>
      </w:r>
    </w:p>
    <w:p w:rsidR="00606171" w:rsidRPr="00D20124" w:rsidRDefault="00606171" w:rsidP="00606171">
      <w:pPr>
        <w:tabs>
          <w:tab w:val="left" w:pos="284"/>
          <w:tab w:val="left" w:pos="567"/>
        </w:tabs>
        <w:ind w:firstLine="284"/>
        <w:jc w:val="left"/>
        <w:rPr>
          <w:rStyle w:val="Hyperlink"/>
          <w:rFonts w:ascii="Verdana" w:hAnsi="Verdana"/>
          <w:color w:val="auto"/>
          <w:sz w:val="16"/>
          <w:szCs w:val="16"/>
          <w:u w:val="none"/>
        </w:rPr>
      </w:pPr>
      <w:r w:rsidRPr="00D20124">
        <w:rPr>
          <w:rStyle w:val="Hyperlink"/>
          <w:rFonts w:ascii="Verdana" w:hAnsi="Verdana"/>
          <w:color w:val="auto"/>
          <w:sz w:val="16"/>
          <w:szCs w:val="16"/>
          <w:u w:val="none"/>
        </w:rPr>
        <w:t>[1bis. die in Artikel 2 Absatz 1 Nr. 1 und Nrn. 3-10 vorgesehenen Infrastrukturvorhaben für Campingplä</w:t>
      </w:r>
      <w:r w:rsidRPr="00D20124">
        <w:rPr>
          <w:rStyle w:val="Hyperlink"/>
          <w:rFonts w:ascii="Verdana" w:hAnsi="Verdana"/>
          <w:color w:val="auto"/>
          <w:sz w:val="16"/>
          <w:szCs w:val="16"/>
          <w:u w:val="none"/>
        </w:rPr>
        <w:t>t</w:t>
      </w:r>
      <w:r w:rsidRPr="00D20124">
        <w:rPr>
          <w:rStyle w:val="Hyperlink"/>
          <w:rFonts w:ascii="Verdana" w:hAnsi="Verdana"/>
          <w:color w:val="auto"/>
          <w:sz w:val="16"/>
          <w:szCs w:val="16"/>
          <w:u w:val="none"/>
        </w:rPr>
        <w:t>ze;]</w:t>
      </w:r>
      <w:r w:rsidR="00DE4931" w:rsidRPr="00D20124">
        <w:rPr>
          <w:rStyle w:val="Funotenzeichen"/>
          <w:rFonts w:ascii="Verdana" w:hAnsi="Verdana"/>
          <w:sz w:val="16"/>
          <w:szCs w:val="16"/>
        </w:rPr>
        <w:footnoteReference w:id="15"/>
      </w:r>
    </w:p>
    <w:p w:rsidR="004C3C8E" w:rsidRPr="00D20124" w:rsidRDefault="00C50DA7" w:rsidP="00C50DA7">
      <w:pPr>
        <w:pStyle w:val="Textkrper-Einzug3"/>
        <w:widowControl/>
        <w:tabs>
          <w:tab w:val="left" w:pos="2835"/>
          <w:tab w:val="left" w:pos="3119"/>
          <w:tab w:val="left" w:pos="3402"/>
        </w:tabs>
        <w:jc w:val="left"/>
        <w:rPr>
          <w:rFonts w:ascii="Verdana" w:hAnsi="Verdana"/>
          <w:sz w:val="16"/>
          <w:szCs w:val="16"/>
        </w:rPr>
      </w:pPr>
      <w:r w:rsidRPr="00D20124">
        <w:rPr>
          <w:rFonts w:ascii="Verdana" w:hAnsi="Verdana"/>
          <w:sz w:val="16"/>
          <w:szCs w:val="16"/>
        </w:rPr>
        <w:t>2. d</w:t>
      </w:r>
      <w:r w:rsidR="004C3C8E" w:rsidRPr="00D20124">
        <w:rPr>
          <w:rFonts w:ascii="Verdana" w:hAnsi="Verdana"/>
          <w:sz w:val="16"/>
          <w:szCs w:val="16"/>
        </w:rPr>
        <w:t>ie in Artikel 2 Absatz 1 Nrn. 3-9 vorgesehenen Infrastrukturvorhaben für Ferienwohnungen;</w:t>
      </w:r>
    </w:p>
    <w:p w:rsidR="004C3C8E" w:rsidRDefault="00C50DA7" w:rsidP="00C50DA7">
      <w:pPr>
        <w:pStyle w:val="Textkrper-Einzug3"/>
        <w:widowControl/>
        <w:tabs>
          <w:tab w:val="left" w:pos="2835"/>
          <w:tab w:val="left" w:pos="3119"/>
          <w:tab w:val="left" w:pos="3402"/>
        </w:tabs>
        <w:jc w:val="left"/>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das in Artikel 2 Absatz 1 Nr. 4 vorgesehene Infrastrukturvorhaben an unter Denkmalschutz stehenden Gebäuden und Landschaften;</w:t>
      </w:r>
    </w:p>
    <w:p w:rsidR="00554F57" w:rsidRPr="00CF4FF2" w:rsidRDefault="00554F57" w:rsidP="00554F57">
      <w:pPr>
        <w:tabs>
          <w:tab w:val="left" w:pos="851"/>
          <w:tab w:val="left" w:pos="1134"/>
        </w:tabs>
        <w:overflowPunct w:val="0"/>
        <w:autoSpaceDE w:val="0"/>
        <w:autoSpaceDN w:val="0"/>
        <w:adjustRightInd w:val="0"/>
        <w:ind w:firstLine="284"/>
        <w:textAlignment w:val="baseline"/>
        <w:rPr>
          <w:sz w:val="16"/>
          <w:szCs w:val="16"/>
        </w:rPr>
      </w:pPr>
      <w:r>
        <w:rPr>
          <w:sz w:val="16"/>
          <w:szCs w:val="16"/>
        </w:rPr>
        <w:t>[</w:t>
      </w:r>
      <w:r w:rsidRPr="00CF4FF2">
        <w:rPr>
          <w:sz w:val="16"/>
          <w:szCs w:val="16"/>
        </w:rPr>
        <w:t>3.1</w:t>
      </w:r>
      <w:r w:rsidRPr="00CF4FF2">
        <w:rPr>
          <w:sz w:val="16"/>
          <w:szCs w:val="16"/>
        </w:rPr>
        <w:tab/>
        <w:t>die in Artikel 2 Absatz 1 Nummer 1 und Nummern 3-9 vorgesehenen Infrastrukturvorhaben für die Schaffung eines Gemei</w:t>
      </w:r>
      <w:r w:rsidRPr="00CF4FF2">
        <w:rPr>
          <w:sz w:val="16"/>
          <w:szCs w:val="16"/>
        </w:rPr>
        <w:t>n</w:t>
      </w:r>
      <w:r w:rsidRPr="00CF4FF2">
        <w:rPr>
          <w:sz w:val="16"/>
          <w:szCs w:val="16"/>
        </w:rPr>
        <w:t>schaftsraumes einer Seniorenresidenz im Sinne von Artikel 1 Nummer 8 des Dekrets vom 4. Juni 2007 über die Wohn-, Begleit- und Pfl</w:t>
      </w:r>
      <w:r w:rsidRPr="00CF4FF2">
        <w:rPr>
          <w:sz w:val="16"/>
          <w:szCs w:val="16"/>
        </w:rPr>
        <w:t>e</w:t>
      </w:r>
      <w:r w:rsidRPr="00CF4FF2">
        <w:rPr>
          <w:sz w:val="16"/>
          <w:szCs w:val="16"/>
        </w:rPr>
        <w:t>gestrukturen für Senioren, die Seniorenresidenzen und über die ps</w:t>
      </w:r>
      <w:r>
        <w:rPr>
          <w:sz w:val="16"/>
          <w:szCs w:val="16"/>
        </w:rPr>
        <w:t>ychiatrischen Pflegewohnheime.]</w:t>
      </w:r>
      <w:r>
        <w:rPr>
          <w:rStyle w:val="Funotenzeichen"/>
          <w:sz w:val="16"/>
          <w:szCs w:val="16"/>
        </w:rPr>
        <w:footnoteReference w:id="16"/>
      </w:r>
    </w:p>
    <w:p w:rsidR="00554F57" w:rsidRPr="00D20124" w:rsidRDefault="00554F57" w:rsidP="00C50DA7">
      <w:pPr>
        <w:pStyle w:val="Textkrper-Einzug3"/>
        <w:widowControl/>
        <w:tabs>
          <w:tab w:val="left" w:pos="2835"/>
          <w:tab w:val="left" w:pos="3119"/>
          <w:tab w:val="left" w:pos="3402"/>
        </w:tabs>
        <w:jc w:val="left"/>
        <w:rPr>
          <w:rFonts w:ascii="Verdana" w:hAnsi="Verdana"/>
          <w:sz w:val="16"/>
          <w:szCs w:val="16"/>
        </w:rPr>
      </w:pPr>
    </w:p>
    <w:p w:rsidR="004C3C8E" w:rsidRPr="00D20124" w:rsidRDefault="00C50DA7" w:rsidP="00C50DA7">
      <w:pPr>
        <w:pStyle w:val="Textkrper-Einzug3"/>
        <w:widowControl/>
        <w:tabs>
          <w:tab w:val="left" w:pos="2835"/>
          <w:tab w:val="left" w:pos="3119"/>
          <w:tab w:val="left" w:pos="3402"/>
        </w:tabs>
        <w:jc w:val="left"/>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Infrastrukturvorhaben für Unterrichtseinrichtungen, Internate und Psycho</w:t>
      </w:r>
      <w:r w:rsidR="004C3C8E" w:rsidRPr="00D20124">
        <w:rPr>
          <w:rFonts w:ascii="Verdana" w:hAnsi="Verdana"/>
          <w:sz w:val="16"/>
          <w:szCs w:val="16"/>
        </w:rPr>
        <w:noBreakHyphen/>
        <w:t>Medizinisch</w:t>
      </w:r>
      <w:r w:rsidR="004C3C8E" w:rsidRPr="00D20124">
        <w:rPr>
          <w:rFonts w:ascii="Verdana" w:hAnsi="Verdana"/>
          <w:sz w:val="16"/>
          <w:szCs w:val="16"/>
        </w:rPr>
        <w:noBreakHyphen/>
        <w:t>Sozialen Zentren.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Können in den Genuss von Zuschüssen für Infrastrukturvorhaben in allen Bereichen kommen, insofern sie im Zuständigkeitsbereich der Deutschsprachigen Gemeinschaft tätig sind:</w:t>
      </w:r>
    </w:p>
    <w:p w:rsidR="004C3C8E" w:rsidRPr="00D20124" w:rsidRDefault="00C50DA7" w:rsidP="00C50DA7">
      <w:pPr>
        <w:pStyle w:val="Text"/>
        <w:tabs>
          <w:tab w:val="clear" w:pos="3119"/>
          <w:tab w:val="clear" w:pos="9072"/>
          <w:tab w:val="left" w:pos="3190"/>
        </w:tabs>
        <w:autoSpaceDE w:val="0"/>
        <w:autoSpaceDN w:val="0"/>
        <w:adjustRightInd w:val="0"/>
        <w:ind w:left="0" w:firstLine="284"/>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Gemeinden;</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autonome Regien;</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Interkommunale;</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Kirchenfabriken;</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5. </w:t>
      </w:r>
      <w:r w:rsidR="004C3C8E" w:rsidRPr="00D20124">
        <w:rPr>
          <w:rFonts w:ascii="Verdana" w:hAnsi="Verdana"/>
          <w:sz w:val="16"/>
          <w:szCs w:val="16"/>
        </w:rPr>
        <w:t>Vereinigungen ohne Gewinnerzielungsabsicht;</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6. </w:t>
      </w:r>
      <w:r w:rsidR="004C3C8E" w:rsidRPr="00D20124">
        <w:rPr>
          <w:rFonts w:ascii="Verdana" w:hAnsi="Verdana"/>
          <w:sz w:val="16"/>
          <w:szCs w:val="16"/>
        </w:rPr>
        <w:t>Stiftungen;</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7. </w:t>
      </w:r>
      <w:r w:rsidR="004C3C8E" w:rsidRPr="00D20124">
        <w:rPr>
          <w:rFonts w:ascii="Verdana" w:hAnsi="Verdana"/>
          <w:sz w:val="16"/>
          <w:szCs w:val="16"/>
        </w:rPr>
        <w:t>öffentliche Sozialhilfezentren;</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8. </w:t>
      </w:r>
      <w:r w:rsidR="004C3C8E" w:rsidRPr="00D20124">
        <w:rPr>
          <w:rFonts w:ascii="Verdana" w:hAnsi="Verdana"/>
          <w:sz w:val="16"/>
          <w:szCs w:val="16"/>
        </w:rPr>
        <w:t>Gesellschaften mit sozialer Zielsetzung;</w:t>
      </w:r>
    </w:p>
    <w:p w:rsidR="004C3C8E" w:rsidRPr="00D20124" w:rsidRDefault="00C50DA7" w:rsidP="00C50DA7">
      <w:pPr>
        <w:pStyle w:val="Text"/>
        <w:tabs>
          <w:tab w:val="clear" w:pos="3119"/>
          <w:tab w:val="clear" w:pos="9072"/>
          <w:tab w:val="left" w:pos="3190"/>
        </w:tabs>
        <w:autoSpaceDE w:val="0"/>
        <w:autoSpaceDN w:val="0"/>
        <w:adjustRightInd w:val="0"/>
        <w:ind w:left="0" w:firstLine="284"/>
        <w:rPr>
          <w:rFonts w:ascii="Verdana" w:hAnsi="Verdana"/>
          <w:sz w:val="16"/>
          <w:szCs w:val="16"/>
        </w:rPr>
      </w:pPr>
      <w:r w:rsidRPr="00D20124">
        <w:rPr>
          <w:rFonts w:ascii="Verdana" w:hAnsi="Verdana"/>
          <w:sz w:val="16"/>
          <w:szCs w:val="16"/>
        </w:rPr>
        <w:t xml:space="preserve">9. </w:t>
      </w:r>
      <w:r w:rsidR="004C3C8E" w:rsidRPr="00D20124">
        <w:rPr>
          <w:rFonts w:ascii="Verdana" w:hAnsi="Verdana"/>
          <w:sz w:val="16"/>
          <w:szCs w:val="16"/>
        </w:rPr>
        <w:t>Baugenossenschaften;</w:t>
      </w:r>
    </w:p>
    <w:p w:rsidR="004C3C8E" w:rsidRPr="00D20124" w:rsidRDefault="00C50DA7" w:rsidP="00C50DA7">
      <w:pPr>
        <w:tabs>
          <w:tab w:val="left" w:pos="2835"/>
          <w:tab w:val="left" w:pos="3190"/>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10. </w:t>
      </w:r>
      <w:r w:rsidR="004C3C8E" w:rsidRPr="00D20124">
        <w:rPr>
          <w:rFonts w:ascii="Verdana" w:hAnsi="Verdana"/>
          <w:sz w:val="16"/>
          <w:szCs w:val="16"/>
        </w:rPr>
        <w:t>alle anderen öffentlichen Einrichtungen.</w:t>
      </w:r>
    </w:p>
    <w:p w:rsidR="00DE4931" w:rsidRPr="00D20124" w:rsidRDefault="00DE4931" w:rsidP="00DE4931">
      <w:pPr>
        <w:ind w:firstLine="284"/>
        <w:rPr>
          <w:rFonts w:ascii="Verdana" w:hAnsi="Verdana"/>
          <w:sz w:val="16"/>
          <w:szCs w:val="16"/>
        </w:rPr>
      </w:pPr>
      <w:r w:rsidRPr="00D20124">
        <w:rPr>
          <w:rFonts w:ascii="Verdana" w:hAnsi="Verdana"/>
          <w:sz w:val="16"/>
          <w:szCs w:val="16"/>
        </w:rPr>
        <w:t>[11.]</w:t>
      </w:r>
      <w:r w:rsidRPr="00D20124">
        <w:rPr>
          <w:rStyle w:val="Funotenzeichen"/>
          <w:rFonts w:ascii="Verdana" w:hAnsi="Verdana"/>
          <w:sz w:val="16"/>
          <w:szCs w:val="16"/>
        </w:rPr>
        <w:footnoteReference w:id="17"/>
      </w:r>
    </w:p>
    <w:p w:rsidR="00DE4931" w:rsidRPr="00D20124" w:rsidRDefault="00DE4931" w:rsidP="00C50DA7">
      <w:pPr>
        <w:tabs>
          <w:tab w:val="left" w:pos="2835"/>
          <w:tab w:val="left" w:pos="3190"/>
          <w:tab w:val="left" w:pos="3402"/>
        </w:tabs>
        <w:autoSpaceDE w:val="0"/>
        <w:autoSpaceDN w:val="0"/>
        <w:adjustRightInd w:val="0"/>
        <w:ind w:firstLine="284"/>
        <w:rPr>
          <w:rFonts w:ascii="Verdana" w:hAnsi="Verdana"/>
          <w:sz w:val="16"/>
          <w:szCs w:val="16"/>
        </w:rPr>
      </w:pPr>
    </w:p>
    <w:p w:rsidR="00606171" w:rsidRPr="00D20124" w:rsidRDefault="00606171" w:rsidP="00C50DA7">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37" w:name="_Toc6975164"/>
      <w:bookmarkStart w:id="38" w:name="_Toc417300598"/>
      <w:r w:rsidRPr="00D20124">
        <w:rPr>
          <w:rFonts w:ascii="Verdana" w:hAnsi="Verdana"/>
          <w:bCs/>
          <w:szCs w:val="16"/>
        </w:rPr>
        <w:t>Artikel 12 – Eigentumsverhältnisse</w:t>
      </w:r>
      <w:bookmarkEnd w:id="37"/>
      <w:bookmarkEnd w:id="38"/>
    </w:p>
    <w:p w:rsidR="004C3C8E" w:rsidRPr="00D20124" w:rsidRDefault="004C3C8E" w:rsidP="00BB3E60">
      <w:pPr>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[§1.] Außer für die in Artikel 2 Absatz 1 Nr. 2 erwähnten Infrastrukturvorhaben kann ein Zuschuss nur g</w:t>
      </w:r>
      <w:r w:rsidRPr="00D20124">
        <w:rPr>
          <w:rFonts w:ascii="Verdana" w:hAnsi="Verdana"/>
          <w:sz w:val="16"/>
          <w:szCs w:val="16"/>
        </w:rPr>
        <w:t>e</w:t>
      </w:r>
      <w:r w:rsidRPr="00D20124">
        <w:rPr>
          <w:rFonts w:ascii="Verdana" w:hAnsi="Verdana"/>
          <w:sz w:val="16"/>
          <w:szCs w:val="16"/>
        </w:rPr>
        <w:t>währt werden, wenn der Antragsteller Eigentümer der bestehenden Immobilie beziehungsweise des Grun</w:t>
      </w:r>
      <w:r w:rsidRPr="00D20124">
        <w:rPr>
          <w:rFonts w:ascii="Verdana" w:hAnsi="Verdana"/>
          <w:sz w:val="16"/>
          <w:szCs w:val="16"/>
        </w:rPr>
        <w:t>d</w:t>
      </w:r>
      <w:r w:rsidRPr="00D20124">
        <w:rPr>
          <w:rFonts w:ascii="Verdana" w:hAnsi="Verdana"/>
          <w:sz w:val="16"/>
          <w:szCs w:val="16"/>
        </w:rPr>
        <w:t>stücks ist, auf dem die Infrastruktur errichtet wird, oder im Besitz eines Erbpacht-, Erbbau- oder Mietvertrages ist, mit einer Laufzeit bei Antragstellung von mindestens:</w:t>
      </w:r>
    </w:p>
    <w:p w:rsidR="004C3C8E" w:rsidRPr="00D20124" w:rsidRDefault="004C3C8E" w:rsidP="00BB3E60">
      <w:pPr>
        <w:numPr>
          <w:ilvl w:val="0"/>
          <w:numId w:val="8"/>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3 Jahren, wenn der Gesamtzuschuss weniger als 7 500 EUR beträgt;</w:t>
      </w:r>
    </w:p>
    <w:p w:rsidR="004C3C8E" w:rsidRPr="00D20124" w:rsidRDefault="004C3C8E" w:rsidP="00BB3E60">
      <w:pPr>
        <w:numPr>
          <w:ilvl w:val="0"/>
          <w:numId w:val="8"/>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12 Jahren, wenn der Gesamtzuschuss weniger als 125 000 EUR beträgt;</w:t>
      </w:r>
    </w:p>
    <w:p w:rsidR="004C3C8E" w:rsidRPr="00D20124" w:rsidRDefault="004C3C8E" w:rsidP="00BB3E60">
      <w:pPr>
        <w:numPr>
          <w:ilvl w:val="0"/>
          <w:numId w:val="8"/>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20 Jahren, wenn der Gesamtzuschuss weniger als 250 000 EUR beträgt;</w:t>
      </w:r>
    </w:p>
    <w:p w:rsidR="004C3C8E" w:rsidRPr="00D20124" w:rsidRDefault="004C3C8E" w:rsidP="00BB3E60">
      <w:pPr>
        <w:numPr>
          <w:ilvl w:val="0"/>
          <w:numId w:val="8"/>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33 Jahren, wenn der Gesamtzuschuss mindestens 250 000 EUR beträgt.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r w:rsidRPr="00D20124">
        <w:rPr>
          <w:rFonts w:ascii="Verdana" w:hAnsi="Verdana"/>
          <w:sz w:val="16"/>
          <w:szCs w:val="16"/>
        </w:rPr>
        <w:t xml:space="preserve">Der Erbpacht-, Erbbau- oder Mietvertrag sieht im Falle einer vorzeitigen Kündigung durch den Vermieter </w:t>
      </w:r>
      <w:r w:rsidRPr="00D20124">
        <w:rPr>
          <w:rFonts w:ascii="Verdana" w:hAnsi="Verdana"/>
          <w:sz w:val="16"/>
          <w:szCs w:val="16"/>
        </w:rPr>
        <w:t>o</w:t>
      </w:r>
      <w:r w:rsidRPr="00D20124">
        <w:rPr>
          <w:rFonts w:ascii="Verdana" w:hAnsi="Verdana"/>
          <w:sz w:val="16"/>
          <w:szCs w:val="16"/>
        </w:rPr>
        <w:t>der bei einer Auflösung durch Verschulden des Vermieters die in Artikel 25 erwähnte Rückforderung der Z</w:t>
      </w:r>
      <w:r w:rsidRPr="00D20124">
        <w:rPr>
          <w:rFonts w:ascii="Verdana" w:hAnsi="Verdana"/>
          <w:sz w:val="16"/>
          <w:szCs w:val="16"/>
        </w:rPr>
        <w:t>u</w:t>
      </w:r>
      <w:r w:rsidRPr="00D20124">
        <w:rPr>
          <w:rFonts w:ascii="Verdana" w:hAnsi="Verdana"/>
          <w:sz w:val="16"/>
          <w:szCs w:val="16"/>
        </w:rPr>
        <w:t>schüsse zu Lasten des Vermieters vor.  Die Bestimmungen des Vertrages dürfen die Ausführung der Arbeiten, für die Zuschüsse beantragt werden, nicht behindern.</w:t>
      </w:r>
    </w:p>
    <w:p w:rsidR="006C5DB1" w:rsidRPr="00D20124" w:rsidRDefault="006C5DB1" w:rsidP="006C5DB1">
      <w:pPr>
        <w:ind w:firstLine="284"/>
        <w:rPr>
          <w:rFonts w:ascii="Verdana" w:hAnsi="Verdana"/>
          <w:sz w:val="16"/>
          <w:szCs w:val="16"/>
        </w:rPr>
      </w:pPr>
    </w:p>
    <w:p w:rsidR="006C5DB1" w:rsidRPr="00D20124" w:rsidRDefault="006C5DB1" w:rsidP="006C5DB1">
      <w:pPr>
        <w:ind w:firstLine="284"/>
        <w:rPr>
          <w:rFonts w:ascii="Verdana" w:hAnsi="Verdana"/>
          <w:sz w:val="16"/>
          <w:szCs w:val="16"/>
        </w:rPr>
      </w:pPr>
      <w:r w:rsidRPr="00D20124">
        <w:rPr>
          <w:rFonts w:ascii="Verdana" w:hAnsi="Verdana"/>
          <w:sz w:val="16"/>
          <w:szCs w:val="16"/>
        </w:rPr>
        <w:t>[Wenn eine Gemeinde Eigentümerin der zu bezuschussenden Immobilie ist, kann der in Absatz 1 erwähnte Erbpacht-, Erbbau- oder Mietvertrag durch ein Nutzungsrecht ersetzt werden.]</w:t>
      </w:r>
      <w:r w:rsidR="00184E2D" w:rsidRPr="00D20124">
        <w:rPr>
          <w:rStyle w:val="Funotenzeichen"/>
          <w:rFonts w:ascii="Verdana" w:hAnsi="Verdana"/>
          <w:sz w:val="16"/>
          <w:szCs w:val="16"/>
        </w:rPr>
        <w:footnoteReference w:id="18"/>
      </w: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r w:rsidRPr="00D20124">
        <w:rPr>
          <w:rFonts w:ascii="Verdana" w:hAnsi="Verdana"/>
          <w:sz w:val="16"/>
          <w:szCs w:val="16"/>
        </w:rPr>
        <w:t>[§2. In besonders begründeten Fällen kann die Regierung eine Abweichung von den in Absatz 1 erwähnten Bedingungen gewähren.]</w:t>
      </w:r>
      <w:r w:rsidR="00184E2D" w:rsidRPr="00D20124">
        <w:rPr>
          <w:rStyle w:val="Funotenzeichen"/>
          <w:rFonts w:ascii="Verdana" w:hAnsi="Verdana"/>
          <w:sz w:val="16"/>
          <w:szCs w:val="16"/>
        </w:rPr>
        <w:footnoteReference w:id="19"/>
      </w:r>
    </w:p>
    <w:p w:rsidR="006C5DB1" w:rsidRPr="00D20124" w:rsidRDefault="006C5DB1" w:rsidP="00BB3E60">
      <w:pPr>
        <w:pStyle w:val="Textkrper-Einzug2"/>
        <w:widowControl/>
        <w:tabs>
          <w:tab w:val="left" w:pos="2835"/>
          <w:tab w:val="left" w:pos="3119"/>
          <w:tab w:val="left" w:pos="3402"/>
        </w:tabs>
        <w:rPr>
          <w:rFonts w:ascii="Verdana" w:hAnsi="Verdana"/>
          <w:sz w:val="16"/>
          <w:szCs w:val="16"/>
        </w:rPr>
      </w:pPr>
    </w:p>
    <w:p w:rsidR="006C5DB1" w:rsidRPr="00D20124" w:rsidRDefault="006C5DB1" w:rsidP="006C5DB1">
      <w:pPr>
        <w:ind w:firstLine="284"/>
        <w:rPr>
          <w:rFonts w:ascii="Verdana" w:hAnsi="Verdana"/>
          <w:sz w:val="16"/>
          <w:szCs w:val="16"/>
        </w:rPr>
      </w:pPr>
      <w:r w:rsidRPr="00D20124">
        <w:rPr>
          <w:rFonts w:ascii="Verdana" w:hAnsi="Verdana"/>
          <w:sz w:val="16"/>
          <w:szCs w:val="16"/>
        </w:rPr>
        <w:t xml:space="preserve">[Für Außeninfrastrukturen </w:t>
      </w:r>
      <w:r w:rsidR="002F167B" w:rsidRPr="00D20124">
        <w:rPr>
          <w:rFonts w:ascii="Verdana" w:hAnsi="Verdana"/>
          <w:sz w:val="16"/>
          <w:szCs w:val="16"/>
        </w:rPr>
        <w:t>[...]</w:t>
      </w:r>
      <w:r w:rsidR="00391EFE" w:rsidRPr="00D20124">
        <w:rPr>
          <w:rStyle w:val="Funotenzeichen"/>
          <w:rFonts w:ascii="Verdana" w:hAnsi="Verdana"/>
          <w:sz w:val="16"/>
          <w:szCs w:val="16"/>
        </w:rPr>
        <w:footnoteReference w:id="20"/>
      </w:r>
      <w:r w:rsidRPr="00D20124">
        <w:rPr>
          <w:rFonts w:ascii="Verdana" w:hAnsi="Verdana"/>
          <w:sz w:val="16"/>
          <w:szCs w:val="16"/>
        </w:rPr>
        <w:t xml:space="preserve"> der Gemeinden wird eine generelle Abweichung von den in §1 erwähnten Bedingungen gewährt.]</w:t>
      </w:r>
      <w:r w:rsidR="00391EFE" w:rsidRPr="00D20124">
        <w:rPr>
          <w:rStyle w:val="Funotenzeichen"/>
          <w:rFonts w:ascii="Verdana" w:hAnsi="Verdana"/>
          <w:sz w:val="16"/>
          <w:szCs w:val="16"/>
        </w:rPr>
        <w:footnoteReference w:id="21"/>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C41D5A" w:rsidRPr="00D20124" w:rsidRDefault="00C41D5A"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39" w:name="_Toc6975165"/>
      <w:bookmarkStart w:id="40" w:name="_Toc417300599"/>
      <w:r w:rsidRPr="00D20124">
        <w:rPr>
          <w:rFonts w:ascii="Verdana" w:hAnsi="Verdana"/>
          <w:bCs/>
          <w:szCs w:val="16"/>
        </w:rPr>
        <w:t>Artikel 13 – Versicherung</w:t>
      </w:r>
      <w:bookmarkEnd w:id="39"/>
      <w:bookmarkEnd w:id="40"/>
    </w:p>
    <w:p w:rsidR="004C3C8E" w:rsidRPr="00D20124" w:rsidRDefault="004C3C8E" w:rsidP="00BB3E60">
      <w:pPr>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 xml:space="preserve">Die zu bezuschussende Immobilie oder Einrichtung </w:t>
      </w:r>
      <w:r w:rsidR="006C5DB1" w:rsidRPr="00D20124">
        <w:rPr>
          <w:rFonts w:ascii="Verdana" w:hAnsi="Verdana"/>
          <w:sz w:val="16"/>
          <w:szCs w:val="16"/>
        </w:rPr>
        <w:t>[mit Ausnahme der Außeninfrastrukturen und öffentl</w:t>
      </w:r>
      <w:r w:rsidR="006C5DB1" w:rsidRPr="00D20124">
        <w:rPr>
          <w:rFonts w:ascii="Verdana" w:hAnsi="Verdana"/>
          <w:sz w:val="16"/>
          <w:szCs w:val="16"/>
        </w:rPr>
        <w:t>i</w:t>
      </w:r>
      <w:r w:rsidR="006C5DB1" w:rsidRPr="00D20124">
        <w:rPr>
          <w:rFonts w:ascii="Verdana" w:hAnsi="Verdana"/>
          <w:sz w:val="16"/>
          <w:szCs w:val="16"/>
        </w:rPr>
        <w:t>chen Verkehrswege der Gemeinden]</w:t>
      </w:r>
      <w:r w:rsidR="00391EFE" w:rsidRPr="00D20124">
        <w:rPr>
          <w:rStyle w:val="Funotenzeichen"/>
          <w:rFonts w:ascii="Verdana" w:hAnsi="Verdana"/>
          <w:sz w:val="16"/>
          <w:szCs w:val="16"/>
        </w:rPr>
        <w:footnoteReference w:id="22"/>
      </w:r>
      <w:r w:rsidR="006C5DB1" w:rsidRPr="00D20124">
        <w:rPr>
          <w:rFonts w:ascii="Verdana" w:hAnsi="Verdana"/>
          <w:sz w:val="16"/>
          <w:szCs w:val="16"/>
        </w:rPr>
        <w:t xml:space="preserve"> </w:t>
      </w:r>
      <w:r w:rsidRPr="00D20124">
        <w:rPr>
          <w:rFonts w:ascii="Verdana" w:hAnsi="Verdana"/>
          <w:sz w:val="16"/>
          <w:szCs w:val="16"/>
        </w:rPr>
        <w:t>ist gegen Feuer und andere Gefahren, was die einfachen Risiken betrifft, im Sinne der Gesetzgebung über die Landesversicherung zu versichern. Wenn sie gesetzlich vorgeschrieben ist, muss eine Versicherung bezüglich der objektiven Haftpflicht abgeschlossen werden.</w:t>
      </w:r>
    </w:p>
    <w:p w:rsidR="00DE4931" w:rsidRPr="00D20124" w:rsidRDefault="00DE4931" w:rsidP="00BB3E60">
      <w:pPr>
        <w:tabs>
          <w:tab w:val="left" w:pos="2835"/>
          <w:tab w:val="left" w:pos="3119"/>
          <w:tab w:val="left" w:pos="3402"/>
        </w:tabs>
        <w:autoSpaceDE w:val="0"/>
        <w:autoSpaceDN w:val="0"/>
        <w:adjustRightInd w:val="0"/>
        <w:ind w:firstLine="284"/>
        <w:rPr>
          <w:rFonts w:ascii="Verdana" w:hAnsi="Verdana"/>
          <w:sz w:val="16"/>
          <w:szCs w:val="16"/>
        </w:rPr>
      </w:pPr>
    </w:p>
    <w:p w:rsidR="00C41D5A" w:rsidRPr="00D20124" w:rsidRDefault="00C41D5A"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41" w:name="_Toc6975166"/>
      <w:bookmarkStart w:id="42" w:name="_Toc417300600"/>
      <w:r w:rsidRPr="00D20124">
        <w:rPr>
          <w:rFonts w:ascii="Verdana" w:hAnsi="Verdana"/>
          <w:bCs/>
          <w:szCs w:val="16"/>
        </w:rPr>
        <w:t>Artikel 14 – Baustellenkontrolle</w:t>
      </w:r>
      <w:bookmarkEnd w:id="41"/>
      <w:bookmarkEnd w:id="42"/>
    </w:p>
    <w:p w:rsidR="004C3C8E" w:rsidRPr="00D20124" w:rsidRDefault="004C3C8E" w:rsidP="00BB3E60">
      <w:pPr>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[Bei Projekten, deren </w:t>
      </w:r>
      <w:r w:rsidR="00BB3E60" w:rsidRPr="00D20124">
        <w:rPr>
          <w:rFonts w:ascii="Verdana" w:hAnsi="Verdana"/>
          <w:sz w:val="16"/>
          <w:szCs w:val="16"/>
        </w:rPr>
        <w:t>[K</w:t>
      </w:r>
      <w:r w:rsidRPr="00D20124">
        <w:rPr>
          <w:rFonts w:ascii="Verdana" w:hAnsi="Verdana"/>
          <w:sz w:val="16"/>
          <w:szCs w:val="16"/>
        </w:rPr>
        <w:t>osten</w:t>
      </w:r>
      <w:r w:rsidR="00BB3E60" w:rsidRPr="00D20124">
        <w:rPr>
          <w:rFonts w:ascii="Verdana" w:hAnsi="Verdana"/>
          <w:sz w:val="16"/>
          <w:szCs w:val="16"/>
        </w:rPr>
        <w:t>]</w:t>
      </w:r>
      <w:r w:rsidR="00EA6986" w:rsidRPr="00D20124">
        <w:rPr>
          <w:rStyle w:val="Funotenzeichen"/>
          <w:rFonts w:ascii="Verdana" w:hAnsi="Verdana"/>
          <w:sz w:val="16"/>
          <w:szCs w:val="16"/>
        </w:rPr>
        <w:footnoteReference w:id="23"/>
      </w:r>
      <w:r w:rsidRPr="00D20124">
        <w:rPr>
          <w:rFonts w:ascii="Verdana" w:hAnsi="Verdana"/>
          <w:sz w:val="16"/>
          <w:szCs w:val="16"/>
        </w:rPr>
        <w:t xml:space="preserve"> mindestens </w:t>
      </w:r>
      <w:r w:rsidR="00DE4931" w:rsidRPr="00D20124">
        <w:rPr>
          <w:rFonts w:ascii="Verdana" w:hAnsi="Verdana"/>
          <w:sz w:val="16"/>
          <w:szCs w:val="16"/>
        </w:rPr>
        <w:t>[5</w:t>
      </w:r>
      <w:r w:rsidRPr="00D20124">
        <w:rPr>
          <w:rFonts w:ascii="Verdana" w:hAnsi="Verdana"/>
          <w:sz w:val="16"/>
          <w:szCs w:val="16"/>
        </w:rPr>
        <w:t>00 000 EUR</w:t>
      </w:r>
      <w:r w:rsidR="00DE4931" w:rsidRPr="00D20124">
        <w:rPr>
          <w:rFonts w:ascii="Verdana" w:hAnsi="Verdana"/>
          <w:sz w:val="16"/>
          <w:szCs w:val="16"/>
        </w:rPr>
        <w:t>]</w:t>
      </w:r>
      <w:r w:rsidR="00DE4931" w:rsidRPr="00D20124">
        <w:rPr>
          <w:rStyle w:val="Funotenzeichen"/>
          <w:rFonts w:ascii="Verdana" w:hAnsi="Verdana"/>
          <w:sz w:val="16"/>
          <w:szCs w:val="16"/>
        </w:rPr>
        <w:footnoteReference w:id="24"/>
      </w:r>
      <w:r w:rsidRPr="00D20124">
        <w:rPr>
          <w:rFonts w:ascii="Verdana" w:hAnsi="Verdana"/>
          <w:sz w:val="16"/>
          <w:szCs w:val="16"/>
        </w:rPr>
        <w:t xml:space="preserve"> betragen, schließt der Antragsteller mit einem anerkannten Unternehmen einen Vertrag zur Baustellenkontrolle und der damit einhergehenden Zehnjahresg</w:t>
      </w:r>
      <w:r w:rsidRPr="00D20124">
        <w:rPr>
          <w:rFonts w:ascii="Verdana" w:hAnsi="Verdana"/>
          <w:sz w:val="16"/>
          <w:szCs w:val="16"/>
        </w:rPr>
        <w:t>a</w:t>
      </w:r>
      <w:r w:rsidRPr="00D20124">
        <w:rPr>
          <w:rFonts w:ascii="Verdana" w:hAnsi="Verdana"/>
          <w:sz w:val="16"/>
          <w:szCs w:val="16"/>
        </w:rPr>
        <w:t>rantieversicherung sowie eine Baustellen</w:t>
      </w:r>
      <w:r w:rsidR="000E07D4" w:rsidRPr="00D20124">
        <w:rPr>
          <w:rFonts w:ascii="Verdana" w:hAnsi="Verdana"/>
          <w:sz w:val="16"/>
          <w:szCs w:val="16"/>
        </w:rPr>
        <w:t>versicherung</w:t>
      </w:r>
      <w:r w:rsidRPr="00D20124">
        <w:rPr>
          <w:rFonts w:ascii="Verdana" w:hAnsi="Verdana"/>
          <w:sz w:val="16"/>
          <w:szCs w:val="16"/>
        </w:rPr>
        <w:t>, die den geschlossenen Rohbau sowie die Zivilhaftpflicht des Bauherrn abdecken.  Bei Außenanlagen aller Art sind die Gesamtprojektkosten abzudecken.]</w:t>
      </w:r>
      <w:r w:rsidR="00EA6986" w:rsidRPr="00D20124">
        <w:rPr>
          <w:rStyle w:val="Funotenzeichen"/>
          <w:rFonts w:ascii="Verdana" w:hAnsi="Verdana"/>
          <w:sz w:val="16"/>
          <w:szCs w:val="16"/>
        </w:rPr>
        <w:footnoteReference w:id="25"/>
      </w:r>
    </w:p>
    <w:p w:rsidR="00BB3E60" w:rsidRPr="00D20124" w:rsidRDefault="00BB3E60" w:rsidP="00BB3E60">
      <w:pPr>
        <w:tabs>
          <w:tab w:val="left" w:pos="2835"/>
          <w:tab w:val="left" w:pos="3119"/>
          <w:tab w:val="left" w:pos="3402"/>
        </w:tabs>
        <w:autoSpaceDE w:val="0"/>
        <w:autoSpaceDN w:val="0"/>
        <w:adjustRightInd w:val="0"/>
        <w:ind w:firstLine="284"/>
        <w:rPr>
          <w:rFonts w:ascii="Verdana" w:hAnsi="Verdana"/>
          <w:sz w:val="16"/>
          <w:szCs w:val="16"/>
        </w:rPr>
      </w:pPr>
    </w:p>
    <w:p w:rsidR="00BB3E60" w:rsidRPr="00D20124" w:rsidRDefault="00BB3E60" w:rsidP="00BB3E60">
      <w:pPr>
        <w:tabs>
          <w:tab w:val="left" w:pos="3402"/>
        </w:tabs>
        <w:ind w:firstLine="284"/>
        <w:rPr>
          <w:rFonts w:ascii="Verdana" w:hAnsi="Verdana"/>
          <w:sz w:val="16"/>
          <w:szCs w:val="16"/>
        </w:rPr>
      </w:pPr>
      <w:r w:rsidRPr="00D20124">
        <w:rPr>
          <w:rFonts w:ascii="Verdana" w:hAnsi="Verdana"/>
          <w:sz w:val="16"/>
          <w:szCs w:val="16"/>
        </w:rPr>
        <w:t>[Die in Absatz 1 erwähnten Kosten umfassen die eigentlichen Baukosten sowie die Honorarkosten der Arch</w:t>
      </w:r>
      <w:r w:rsidRPr="00D20124">
        <w:rPr>
          <w:rFonts w:ascii="Verdana" w:hAnsi="Verdana"/>
          <w:sz w:val="16"/>
          <w:szCs w:val="16"/>
        </w:rPr>
        <w:t>i</w:t>
      </w:r>
      <w:r w:rsidRPr="00D20124">
        <w:rPr>
          <w:rFonts w:ascii="Verdana" w:hAnsi="Verdana"/>
          <w:sz w:val="16"/>
          <w:szCs w:val="16"/>
        </w:rPr>
        <w:t>tekten, Ingenieure und anderer Experten, nicht aber die für den Sicherheitskoordinator und für die Baustelle</w:t>
      </w:r>
      <w:r w:rsidRPr="00D20124">
        <w:rPr>
          <w:rFonts w:ascii="Verdana" w:hAnsi="Verdana"/>
          <w:sz w:val="16"/>
          <w:szCs w:val="16"/>
        </w:rPr>
        <w:t>n</w:t>
      </w:r>
      <w:r w:rsidRPr="00D20124">
        <w:rPr>
          <w:rFonts w:ascii="Verdana" w:hAnsi="Verdana"/>
          <w:sz w:val="16"/>
          <w:szCs w:val="16"/>
        </w:rPr>
        <w:t>versicherung beziehungsweise –</w:t>
      </w:r>
      <w:proofErr w:type="spellStart"/>
      <w:r w:rsidRPr="00D20124">
        <w:rPr>
          <w:rFonts w:ascii="Verdana" w:hAnsi="Verdana"/>
          <w:sz w:val="16"/>
          <w:szCs w:val="16"/>
        </w:rPr>
        <w:t>kontrolle</w:t>
      </w:r>
      <w:proofErr w:type="spellEnd"/>
      <w:r w:rsidRPr="00D20124">
        <w:rPr>
          <w:rFonts w:ascii="Verdana" w:hAnsi="Verdana"/>
          <w:sz w:val="16"/>
          <w:szCs w:val="16"/>
        </w:rPr>
        <w:t xml:space="preserve"> anfallenden Kosten.]</w:t>
      </w:r>
      <w:r w:rsidR="00EA6986" w:rsidRPr="00D20124">
        <w:rPr>
          <w:rStyle w:val="Funotenzeichen"/>
          <w:rFonts w:ascii="Verdana" w:hAnsi="Verdana"/>
          <w:sz w:val="16"/>
          <w:szCs w:val="16"/>
        </w:rPr>
        <w:footnoteReference w:id="26"/>
      </w:r>
    </w:p>
    <w:p w:rsidR="0033045A" w:rsidRPr="00D20124" w:rsidRDefault="0033045A" w:rsidP="00BB3E60">
      <w:pPr>
        <w:pStyle w:val="name"/>
        <w:keepNext w:val="0"/>
        <w:widowControl w:val="0"/>
        <w:rPr>
          <w:rFonts w:ascii="Verdana" w:hAnsi="Verdana"/>
          <w:bCs/>
          <w:szCs w:val="16"/>
        </w:rPr>
      </w:pPr>
      <w:bookmarkStart w:id="43" w:name="_Toc6975167"/>
    </w:p>
    <w:p w:rsidR="00862ABB" w:rsidRPr="00D20124" w:rsidRDefault="00862ABB" w:rsidP="00862ABB">
      <w:pPr>
        <w:pStyle w:val="name"/>
        <w:keepNext w:val="0"/>
        <w:widowControl w:val="0"/>
        <w:rPr>
          <w:rFonts w:ascii="Verdana" w:hAnsi="Verdana"/>
          <w:b w:val="0"/>
          <w:bCs/>
          <w:szCs w:val="16"/>
        </w:rPr>
      </w:pPr>
      <w:bookmarkStart w:id="44" w:name="_Toc417300601"/>
      <w:r w:rsidRPr="00D20124">
        <w:rPr>
          <w:rFonts w:ascii="Verdana" w:hAnsi="Verdana"/>
          <w:b w:val="0"/>
          <w:szCs w:val="16"/>
        </w:rPr>
        <w:t>„</w:t>
      </w:r>
      <w:r w:rsidRPr="00D20124">
        <w:rPr>
          <w:rFonts w:ascii="Verdana" w:hAnsi="Verdana"/>
          <w:b w:val="0"/>
          <w:bCs/>
          <w:szCs w:val="16"/>
        </w:rPr>
        <w:t xml:space="preserve">Art. 14bis </w:t>
      </w:r>
      <w:r w:rsidRPr="00D20124">
        <w:rPr>
          <w:rFonts w:ascii="Verdana" w:hAnsi="Verdana"/>
          <w:b w:val="0"/>
          <w:bCs/>
          <w:i w:val="0"/>
          <w:szCs w:val="16"/>
        </w:rPr>
        <w:t xml:space="preserve">– </w:t>
      </w:r>
      <w:r w:rsidRPr="00D20124">
        <w:rPr>
          <w:rFonts w:ascii="Verdana" w:hAnsi="Verdana"/>
          <w:b w:val="0"/>
          <w:bCs/>
          <w:szCs w:val="16"/>
        </w:rPr>
        <w:t>Projektverantwortlicher</w:t>
      </w:r>
      <w:bookmarkEnd w:id="44"/>
    </w:p>
    <w:p w:rsidR="00862ABB" w:rsidRPr="00D20124" w:rsidRDefault="00862ABB" w:rsidP="00862ABB">
      <w:pPr>
        <w:pStyle w:val="name"/>
        <w:keepNext w:val="0"/>
        <w:widowControl w:val="0"/>
        <w:rPr>
          <w:rFonts w:ascii="Verdana" w:hAnsi="Verdana"/>
          <w:b w:val="0"/>
          <w:bCs/>
          <w:i w:val="0"/>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§1 – Der Antragsteller beauftragt einen Projektverantwortlichen. Dieser begleitet das Infrastrukturvorhaben insbesondere hinsichtlich der Einhaltung der in Artikel 7 Nummern 5 und 6 erwähnten spezifischen Vorschriften.</w:t>
      </w:r>
    </w:p>
    <w:p w:rsidR="00862ABB" w:rsidRPr="00D20124" w:rsidRDefault="00862ABB" w:rsidP="00862ABB">
      <w:pPr>
        <w:pStyle w:val="Text"/>
        <w:ind w:left="0" w:firstLine="284"/>
        <w:rPr>
          <w:rFonts w:ascii="Verdana" w:hAnsi="Verdana"/>
          <w:bCs/>
          <w:sz w:val="16"/>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§2 – Bei Infrastrukturvorhaben, die gemäß Artikel 84 des Wallonischen Gesetzbuches über die Raumor</w:t>
      </w:r>
      <w:r w:rsidRPr="00D20124">
        <w:rPr>
          <w:rFonts w:ascii="Verdana" w:hAnsi="Verdana"/>
          <w:bCs/>
          <w:sz w:val="16"/>
          <w:szCs w:val="16"/>
        </w:rPr>
        <w:t>d</w:t>
      </w:r>
      <w:r w:rsidRPr="00D20124">
        <w:rPr>
          <w:rFonts w:ascii="Verdana" w:hAnsi="Verdana"/>
          <w:bCs/>
          <w:sz w:val="16"/>
          <w:szCs w:val="16"/>
        </w:rPr>
        <w:t xml:space="preserve">nung, den Städtebau, das Erbe und die Energie die Beteiligung eines Architekten erfordern, beauftragt der Antragsteller einen Projektautor als Projektverantwortlichen. </w:t>
      </w:r>
    </w:p>
    <w:p w:rsidR="00862ABB" w:rsidRPr="00D20124" w:rsidRDefault="00862ABB" w:rsidP="00862ABB">
      <w:pPr>
        <w:pStyle w:val="Text"/>
        <w:ind w:left="0" w:firstLine="284"/>
        <w:rPr>
          <w:rFonts w:ascii="Verdana" w:hAnsi="Verdana"/>
          <w:bCs/>
          <w:sz w:val="16"/>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Dieser sichert die allgemeine Planung, Steuerung, Beaufsichtigung sowie den Abschluss des Infrastruktu</w:t>
      </w:r>
      <w:r w:rsidRPr="00D20124">
        <w:rPr>
          <w:rFonts w:ascii="Verdana" w:hAnsi="Verdana"/>
          <w:bCs/>
          <w:sz w:val="16"/>
          <w:szCs w:val="16"/>
        </w:rPr>
        <w:t>r</w:t>
      </w:r>
      <w:r w:rsidRPr="00D20124">
        <w:rPr>
          <w:rFonts w:ascii="Verdana" w:hAnsi="Verdana"/>
          <w:bCs/>
          <w:sz w:val="16"/>
          <w:szCs w:val="16"/>
        </w:rPr>
        <w:t xml:space="preserve">vorhabens ab. </w:t>
      </w:r>
    </w:p>
    <w:p w:rsidR="00862ABB" w:rsidRPr="00D20124" w:rsidRDefault="00862ABB" w:rsidP="00862ABB">
      <w:pPr>
        <w:pStyle w:val="Text"/>
        <w:ind w:left="0" w:firstLine="284"/>
        <w:rPr>
          <w:rFonts w:ascii="Verdana" w:hAnsi="Verdana"/>
          <w:bCs/>
          <w:sz w:val="16"/>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§3 – Bei Infrastrukturvorhaben, die gemäß Artikel 84 des Wallonischen Gesetzbuches über die Raumor</w:t>
      </w:r>
      <w:r w:rsidRPr="00D20124">
        <w:rPr>
          <w:rFonts w:ascii="Verdana" w:hAnsi="Verdana"/>
          <w:bCs/>
          <w:sz w:val="16"/>
          <w:szCs w:val="16"/>
        </w:rPr>
        <w:t>d</w:t>
      </w:r>
      <w:r w:rsidRPr="00D20124">
        <w:rPr>
          <w:rFonts w:ascii="Verdana" w:hAnsi="Verdana"/>
          <w:bCs/>
          <w:sz w:val="16"/>
          <w:szCs w:val="16"/>
        </w:rPr>
        <w:t>nung, den Städtebau, das Erbe und die Energie die Beteiligung eines Architekten erfordern und deren Gesam</w:t>
      </w:r>
      <w:r w:rsidRPr="00D20124">
        <w:rPr>
          <w:rFonts w:ascii="Verdana" w:hAnsi="Verdana"/>
          <w:bCs/>
          <w:sz w:val="16"/>
          <w:szCs w:val="16"/>
        </w:rPr>
        <w:t>t</w:t>
      </w:r>
      <w:r w:rsidRPr="00D20124">
        <w:rPr>
          <w:rFonts w:ascii="Verdana" w:hAnsi="Verdana"/>
          <w:bCs/>
          <w:sz w:val="16"/>
          <w:szCs w:val="16"/>
        </w:rPr>
        <w:t>kosten zudem mindestens 500.000 Euro betragen, beauftragt der Antragsteller einen Projektmanager gemäß Artikel 7 Nummer 7 und Artikel 18bis §§2-3 als Projektverantwortlichen.</w:t>
      </w:r>
    </w:p>
    <w:p w:rsidR="00862ABB" w:rsidRPr="00D20124" w:rsidRDefault="00862ABB" w:rsidP="00862ABB">
      <w:pPr>
        <w:pStyle w:val="Text"/>
        <w:ind w:left="0" w:firstLine="284"/>
        <w:rPr>
          <w:rFonts w:ascii="Verdana" w:hAnsi="Verdana"/>
          <w:bCs/>
          <w:sz w:val="16"/>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Der Projektmanager übernimmt bei diesen Infrastrukturvorhaben die in §2 Absatz 2 erwähnten Aufgaben und die Begleitung des Antragstellers, während der Projektautor die praktische Umsetzung des Projekts gemäß den Vorgaben des Projektmanagers vornimmt.</w:t>
      </w:r>
    </w:p>
    <w:p w:rsidR="00862ABB" w:rsidRPr="00D20124" w:rsidRDefault="00862ABB" w:rsidP="00862ABB">
      <w:pPr>
        <w:pStyle w:val="Text"/>
        <w:ind w:left="0" w:firstLine="284"/>
        <w:rPr>
          <w:rFonts w:ascii="Verdana" w:hAnsi="Verdana"/>
          <w:bCs/>
          <w:sz w:val="16"/>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Die Beauftragung des Projektmanagers erfolgt vor der Beauftragung des Projektautors. Beide Funktionen sind nicht miteinander vereinbar.</w:t>
      </w:r>
    </w:p>
    <w:p w:rsidR="00862ABB" w:rsidRPr="00D20124" w:rsidRDefault="00862ABB" w:rsidP="00862ABB">
      <w:pPr>
        <w:pStyle w:val="Text"/>
        <w:ind w:left="0" w:firstLine="284"/>
        <w:rPr>
          <w:rFonts w:ascii="Verdana" w:hAnsi="Verdana"/>
          <w:bCs/>
          <w:sz w:val="16"/>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 xml:space="preserve">Kein Infrastrukturvorhaben darf mit der Absicht aufgeteilt werden, </w:t>
      </w:r>
      <w:r w:rsidRPr="00D20124">
        <w:rPr>
          <w:rFonts w:ascii="Verdana" w:hAnsi="Verdana"/>
          <w:sz w:val="16"/>
          <w:szCs w:val="16"/>
        </w:rPr>
        <w:t>es der Anwendung der Bestimmungen des vorliegenden Paragrafen zu entziehen</w:t>
      </w:r>
      <w:r w:rsidRPr="00D20124">
        <w:rPr>
          <w:rFonts w:ascii="Verdana" w:hAnsi="Verdana"/>
          <w:bCs/>
          <w:sz w:val="16"/>
          <w:szCs w:val="16"/>
        </w:rPr>
        <w:t>.</w:t>
      </w:r>
    </w:p>
    <w:p w:rsidR="00862ABB" w:rsidRPr="00D20124" w:rsidRDefault="00862ABB" w:rsidP="00862ABB">
      <w:pPr>
        <w:pStyle w:val="Text"/>
        <w:ind w:left="0" w:firstLine="284"/>
        <w:rPr>
          <w:rFonts w:ascii="Verdana" w:hAnsi="Verdana"/>
          <w:bCs/>
          <w:sz w:val="16"/>
          <w:szCs w:val="16"/>
        </w:rPr>
      </w:pPr>
    </w:p>
    <w:p w:rsidR="00862ABB" w:rsidRPr="00D20124" w:rsidRDefault="00862ABB" w:rsidP="00862ABB">
      <w:pPr>
        <w:pStyle w:val="Text"/>
        <w:ind w:left="0" w:firstLine="284"/>
        <w:rPr>
          <w:rFonts w:ascii="Verdana" w:hAnsi="Verdana"/>
          <w:bCs/>
          <w:sz w:val="16"/>
          <w:szCs w:val="16"/>
        </w:rPr>
      </w:pPr>
      <w:r w:rsidRPr="00D20124">
        <w:rPr>
          <w:rFonts w:ascii="Verdana" w:hAnsi="Verdana"/>
          <w:bCs/>
          <w:sz w:val="16"/>
          <w:szCs w:val="16"/>
        </w:rPr>
        <w:t>In besonders begründeten Fällen kann die Regierung von dem in Absatz 1 genannten Betrag abweichen.</w:t>
      </w:r>
    </w:p>
    <w:p w:rsidR="00862ABB" w:rsidRPr="00D20124" w:rsidRDefault="00862ABB" w:rsidP="00862ABB">
      <w:pPr>
        <w:ind w:firstLine="284"/>
        <w:rPr>
          <w:rFonts w:ascii="Verdana" w:hAnsi="Verdana"/>
          <w:sz w:val="16"/>
          <w:szCs w:val="16"/>
        </w:rPr>
      </w:pPr>
    </w:p>
    <w:p w:rsidR="00862ABB" w:rsidRPr="00D20124" w:rsidRDefault="00862ABB" w:rsidP="00862ABB">
      <w:pPr>
        <w:ind w:firstLine="284"/>
        <w:rPr>
          <w:rFonts w:ascii="Verdana" w:hAnsi="Verdana"/>
          <w:sz w:val="16"/>
          <w:szCs w:val="16"/>
        </w:rPr>
      </w:pPr>
      <w:r w:rsidRPr="00D20124">
        <w:rPr>
          <w:rFonts w:ascii="Verdana" w:hAnsi="Verdana"/>
          <w:sz w:val="16"/>
          <w:szCs w:val="16"/>
        </w:rPr>
        <w:t xml:space="preserve">§4 – In Abweichung von den Paragrafen 1-3 muss bei </w:t>
      </w:r>
      <w:r w:rsidRPr="00D20124">
        <w:rPr>
          <w:rFonts w:ascii="Verdana" w:hAnsi="Verdana"/>
          <w:bCs/>
          <w:sz w:val="16"/>
          <w:szCs w:val="16"/>
        </w:rPr>
        <w:t>Infrastrukturvorhaben</w:t>
      </w:r>
      <w:r w:rsidRPr="00D20124">
        <w:rPr>
          <w:rFonts w:ascii="Verdana" w:hAnsi="Verdana"/>
          <w:sz w:val="16"/>
          <w:szCs w:val="16"/>
        </w:rPr>
        <w:t>, die gemäß Artikel 22 in Drin</w:t>
      </w:r>
      <w:r w:rsidRPr="00D20124">
        <w:rPr>
          <w:rFonts w:ascii="Verdana" w:hAnsi="Verdana"/>
          <w:sz w:val="16"/>
          <w:szCs w:val="16"/>
        </w:rPr>
        <w:t>g</w:t>
      </w:r>
      <w:r w:rsidRPr="00D20124">
        <w:rPr>
          <w:rFonts w:ascii="Verdana" w:hAnsi="Verdana"/>
          <w:sz w:val="16"/>
          <w:szCs w:val="16"/>
        </w:rPr>
        <w:t>lichkeit durchzuführen sind, kein Projektverantwortlicher im Sinne des vorliegenden Artikels beauftragt we</w:t>
      </w:r>
      <w:r w:rsidRPr="00D20124">
        <w:rPr>
          <w:rFonts w:ascii="Verdana" w:hAnsi="Verdana"/>
          <w:sz w:val="16"/>
          <w:szCs w:val="16"/>
        </w:rPr>
        <w:t>r</w:t>
      </w:r>
      <w:r w:rsidRPr="00D20124">
        <w:rPr>
          <w:rFonts w:ascii="Verdana" w:hAnsi="Verdana"/>
          <w:sz w:val="16"/>
          <w:szCs w:val="16"/>
        </w:rPr>
        <w:t>den.</w:t>
      </w:r>
      <w:r w:rsidR="00D20124" w:rsidRPr="00D20124">
        <w:rPr>
          <w:rFonts w:ascii="Verdana" w:hAnsi="Verdana"/>
          <w:sz w:val="16"/>
          <w:szCs w:val="16"/>
        </w:rPr>
        <w:t>]</w:t>
      </w:r>
      <w:r w:rsidR="00D20124" w:rsidRPr="00D20124">
        <w:rPr>
          <w:rStyle w:val="Funotenzeichen"/>
          <w:rFonts w:ascii="Verdana" w:hAnsi="Verdana"/>
          <w:sz w:val="16"/>
          <w:szCs w:val="16"/>
        </w:rPr>
        <w:footnoteReference w:id="27"/>
      </w:r>
    </w:p>
    <w:p w:rsidR="00862ABB" w:rsidRPr="00D20124" w:rsidRDefault="00862ABB" w:rsidP="00862ABB">
      <w:pPr>
        <w:pStyle w:val="name"/>
        <w:keepNext w:val="0"/>
        <w:widowControl w:val="0"/>
        <w:rPr>
          <w:rFonts w:ascii="Verdana" w:hAnsi="Verdana"/>
          <w:b w:val="0"/>
          <w:i w:val="0"/>
          <w:szCs w:val="16"/>
        </w:rPr>
      </w:pPr>
    </w:p>
    <w:p w:rsidR="00EA6986" w:rsidRPr="00D20124" w:rsidRDefault="00EA6986" w:rsidP="00BB3E60">
      <w:pPr>
        <w:pStyle w:val="name"/>
        <w:keepNext w:val="0"/>
        <w:widowControl w:val="0"/>
        <w:rPr>
          <w:rFonts w:ascii="Verdana" w:hAnsi="Verdana"/>
          <w:bCs/>
          <w:szCs w:val="16"/>
        </w:rPr>
      </w:pPr>
    </w:p>
    <w:p w:rsidR="004C3C8E" w:rsidRPr="00D20124" w:rsidRDefault="004C3C8E" w:rsidP="00BB3E60">
      <w:pPr>
        <w:pStyle w:val="name"/>
        <w:keepNext w:val="0"/>
        <w:widowControl w:val="0"/>
        <w:rPr>
          <w:rFonts w:ascii="Verdana" w:hAnsi="Verdana"/>
          <w:bCs/>
          <w:szCs w:val="16"/>
        </w:rPr>
      </w:pPr>
      <w:bookmarkStart w:id="45" w:name="_Toc417300602"/>
      <w:r w:rsidRPr="00D20124">
        <w:rPr>
          <w:rFonts w:ascii="Verdana" w:hAnsi="Verdana"/>
          <w:bCs/>
          <w:szCs w:val="16"/>
        </w:rPr>
        <w:t>Artikel 15 – Finanzplan</w:t>
      </w:r>
      <w:bookmarkEnd w:id="43"/>
      <w:bookmarkEnd w:id="45"/>
    </w:p>
    <w:p w:rsidR="004C3C8E" w:rsidRPr="00D20124" w:rsidRDefault="004C3C8E" w:rsidP="00BB3E60">
      <w:pPr>
        <w:pStyle w:val="berschrift6"/>
        <w:keepNext w:val="0"/>
        <w:widowControl/>
        <w:tabs>
          <w:tab w:val="left" w:pos="2835"/>
          <w:tab w:val="left" w:pos="3119"/>
          <w:tab w:val="left" w:pos="3402"/>
        </w:tabs>
        <w:rPr>
          <w:rFonts w:ascii="Verdana" w:hAnsi="Verdana"/>
          <w:sz w:val="16"/>
          <w:szCs w:val="16"/>
          <w:u w:val="none"/>
        </w:rPr>
      </w:pPr>
    </w:p>
    <w:p w:rsidR="004C3C8E" w:rsidRPr="00D20124" w:rsidRDefault="004C3C8E" w:rsidP="009D6B12">
      <w:pPr>
        <w:pStyle w:val="Absatz1"/>
        <w:rPr>
          <w:rFonts w:ascii="Verdana" w:hAnsi="Verdana"/>
          <w:sz w:val="16"/>
          <w:szCs w:val="16"/>
        </w:rPr>
      </w:pPr>
      <w:r w:rsidRPr="00D20124">
        <w:rPr>
          <w:rFonts w:ascii="Verdana" w:hAnsi="Verdana"/>
          <w:sz w:val="16"/>
          <w:szCs w:val="16"/>
        </w:rPr>
        <w:t>Zuschüsse werden nur dann gewährt, wenn der Antragsteller den Nachweis erbringt, dass die Finanzierung des Teils der Ausgaben, der nicht durch diese Zuschüsse abgedeckt ist, abgesichert ist.</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Dieser Nachweis wird im Rahmen eines detaillierten Finanzplans erbracht, der unter anderem eine Analyse der Betriebs- und Folgekosten enthält und aus dem gegebenenfalls hervorgeht, wie die Kosten auf den Endve</w:t>
      </w:r>
      <w:r w:rsidRPr="00D20124">
        <w:rPr>
          <w:rFonts w:ascii="Verdana" w:hAnsi="Verdana"/>
          <w:sz w:val="16"/>
          <w:szCs w:val="16"/>
        </w:rPr>
        <w:t>r</w:t>
      </w:r>
      <w:r w:rsidRPr="00D20124">
        <w:rPr>
          <w:rFonts w:ascii="Verdana" w:hAnsi="Verdana"/>
          <w:sz w:val="16"/>
          <w:szCs w:val="16"/>
        </w:rPr>
        <w:t xml:space="preserve">braucher umgelegt werden.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Textkrper-Zeileneinzug"/>
        <w:tabs>
          <w:tab w:val="left" w:pos="2835"/>
          <w:tab w:val="left" w:pos="3119"/>
          <w:tab w:val="left" w:pos="3402"/>
        </w:tabs>
        <w:rPr>
          <w:rFonts w:ascii="Verdana" w:hAnsi="Verdana"/>
          <w:sz w:val="16"/>
          <w:szCs w:val="16"/>
        </w:rPr>
      </w:pPr>
      <w:r w:rsidRPr="00D20124">
        <w:rPr>
          <w:rFonts w:ascii="Verdana" w:hAnsi="Verdana"/>
          <w:sz w:val="16"/>
          <w:szCs w:val="16"/>
        </w:rPr>
        <w:t xml:space="preserve">Bei Projekten, deren Gesamtkosten mindestens </w:t>
      </w:r>
      <w:r w:rsidR="00F812D0" w:rsidRPr="00D20124">
        <w:rPr>
          <w:rFonts w:ascii="Verdana" w:hAnsi="Verdana"/>
          <w:sz w:val="16"/>
          <w:szCs w:val="16"/>
        </w:rPr>
        <w:t>[5</w:t>
      </w:r>
      <w:r w:rsidRPr="00D20124">
        <w:rPr>
          <w:rFonts w:ascii="Verdana" w:hAnsi="Verdana"/>
          <w:sz w:val="16"/>
          <w:szCs w:val="16"/>
        </w:rPr>
        <w:t>00 000 EUR</w:t>
      </w:r>
      <w:r w:rsidR="00F812D0" w:rsidRPr="00D20124">
        <w:rPr>
          <w:rFonts w:ascii="Verdana" w:hAnsi="Verdana"/>
          <w:sz w:val="16"/>
          <w:szCs w:val="16"/>
        </w:rPr>
        <w:t>]</w:t>
      </w:r>
      <w:r w:rsidR="00F812D0" w:rsidRPr="00D20124">
        <w:rPr>
          <w:rStyle w:val="Funotenzeichen"/>
          <w:rFonts w:ascii="Verdana" w:hAnsi="Verdana"/>
          <w:sz w:val="16"/>
          <w:szCs w:val="16"/>
        </w:rPr>
        <w:footnoteReference w:id="28"/>
      </w:r>
      <w:r w:rsidRPr="00D20124">
        <w:rPr>
          <w:rFonts w:ascii="Verdana" w:hAnsi="Verdana"/>
          <w:sz w:val="16"/>
          <w:szCs w:val="16"/>
        </w:rPr>
        <w:t xml:space="preserve"> betragen oder für die die in Artikel 27 e</w:t>
      </w:r>
      <w:r w:rsidRPr="00D20124">
        <w:rPr>
          <w:rFonts w:ascii="Verdana" w:hAnsi="Verdana"/>
          <w:sz w:val="16"/>
          <w:szCs w:val="16"/>
        </w:rPr>
        <w:t>r</w:t>
      </w:r>
      <w:r w:rsidRPr="00D20124">
        <w:rPr>
          <w:rFonts w:ascii="Verdana" w:hAnsi="Verdana"/>
          <w:sz w:val="16"/>
          <w:szCs w:val="16"/>
        </w:rPr>
        <w:t>wähnte Garantie der Gemeinschaft beantragt wird, muss dem Finanzplan ein vom zuständigen Gemeindeei</w:t>
      </w:r>
      <w:r w:rsidRPr="00D20124">
        <w:rPr>
          <w:rFonts w:ascii="Verdana" w:hAnsi="Verdana"/>
          <w:sz w:val="16"/>
          <w:szCs w:val="16"/>
        </w:rPr>
        <w:t>n</w:t>
      </w:r>
      <w:r w:rsidRPr="00D20124">
        <w:rPr>
          <w:rFonts w:ascii="Verdana" w:hAnsi="Verdana"/>
          <w:sz w:val="16"/>
          <w:szCs w:val="16"/>
        </w:rPr>
        <w:t>nehmer oder  von einem anerkannten Revisor oder Buchhaltungsexperten erstelltes Gutachten beigefügt we</w:t>
      </w:r>
      <w:r w:rsidRPr="00D20124">
        <w:rPr>
          <w:rFonts w:ascii="Verdana" w:hAnsi="Verdana"/>
          <w:sz w:val="16"/>
          <w:szCs w:val="16"/>
        </w:rPr>
        <w:t>r</w:t>
      </w:r>
      <w:r w:rsidRPr="00D20124">
        <w:rPr>
          <w:rFonts w:ascii="Verdana" w:hAnsi="Verdana"/>
          <w:sz w:val="16"/>
          <w:szCs w:val="16"/>
        </w:rPr>
        <w:t>den.</w:t>
      </w:r>
    </w:p>
    <w:p w:rsidR="004C3C8E" w:rsidRPr="00D20124" w:rsidRDefault="004C3C8E" w:rsidP="00BB3E60">
      <w:pPr>
        <w:pStyle w:val="berschrift3"/>
        <w:keepNext w:val="0"/>
        <w:widowControl/>
        <w:tabs>
          <w:tab w:val="left" w:pos="2835"/>
          <w:tab w:val="left" w:pos="3119"/>
          <w:tab w:val="left" w:pos="3402"/>
        </w:tabs>
        <w:autoSpaceDE/>
        <w:autoSpaceDN/>
        <w:adjustRightInd/>
        <w:rPr>
          <w:rFonts w:ascii="Verdana" w:hAnsi="Verdana"/>
          <w:b w:val="0"/>
          <w:bCs w:val="0"/>
          <w:i/>
          <w:iCs/>
          <w:sz w:val="16"/>
          <w:szCs w:val="16"/>
        </w:rPr>
      </w:pPr>
    </w:p>
    <w:p w:rsidR="004C3C8E" w:rsidRPr="00D20124" w:rsidRDefault="004C3C8E" w:rsidP="00BB3E60">
      <w:pPr>
        <w:pStyle w:val="berschrift3"/>
        <w:keepNext w:val="0"/>
        <w:widowControl/>
        <w:tabs>
          <w:tab w:val="left" w:pos="2835"/>
          <w:tab w:val="left" w:pos="3119"/>
          <w:tab w:val="left" w:pos="3402"/>
        </w:tabs>
        <w:autoSpaceDE/>
        <w:autoSpaceDN/>
        <w:adjustRightInd/>
        <w:rPr>
          <w:rFonts w:ascii="Verdana" w:hAnsi="Verdana"/>
          <w:b w:val="0"/>
          <w:bCs w:val="0"/>
          <w:i/>
          <w:iCs/>
          <w:sz w:val="16"/>
          <w:szCs w:val="16"/>
        </w:rPr>
      </w:pPr>
    </w:p>
    <w:p w:rsidR="004C3C8E" w:rsidRPr="00D20124" w:rsidRDefault="004C3C8E" w:rsidP="00BB3E60">
      <w:pPr>
        <w:pStyle w:val="Unterabschnitt"/>
        <w:keepNext w:val="0"/>
        <w:rPr>
          <w:rFonts w:ascii="Verdana" w:hAnsi="Verdana"/>
          <w:szCs w:val="16"/>
        </w:rPr>
      </w:pPr>
      <w:bookmarkStart w:id="46" w:name="_Toc6975168"/>
      <w:bookmarkStart w:id="47" w:name="_Toc417300603"/>
      <w:r w:rsidRPr="00D20124">
        <w:rPr>
          <w:rFonts w:ascii="Verdana" w:hAnsi="Verdana"/>
          <w:szCs w:val="16"/>
        </w:rPr>
        <w:t>Unterabschnitt 2 - Höhe des Zuschusses</w:t>
      </w:r>
      <w:bookmarkEnd w:id="46"/>
      <w:bookmarkEnd w:id="47"/>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48" w:name="_Toc6975169"/>
      <w:bookmarkStart w:id="49" w:name="_Toc417300604"/>
      <w:r w:rsidRPr="00D20124">
        <w:rPr>
          <w:rFonts w:ascii="Verdana" w:hAnsi="Verdana"/>
          <w:bCs/>
          <w:szCs w:val="16"/>
        </w:rPr>
        <w:t>Artikel 16 - Allgemeine Sätze</w:t>
      </w:r>
      <w:bookmarkEnd w:id="48"/>
      <w:bookmarkEnd w:id="49"/>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Zuschuss für die in Artikel 2 Absatz 1 Nrn. 1-5 und Nrn. </w:t>
      </w:r>
      <w:r w:rsidR="00862ABB" w:rsidRPr="00D20124">
        <w:rPr>
          <w:rFonts w:ascii="Verdana" w:hAnsi="Verdana"/>
          <w:sz w:val="16"/>
          <w:szCs w:val="16"/>
        </w:rPr>
        <w:t>[</w:t>
      </w:r>
      <w:r w:rsidRPr="00D20124">
        <w:rPr>
          <w:rFonts w:ascii="Verdana" w:hAnsi="Verdana"/>
          <w:sz w:val="16"/>
          <w:szCs w:val="16"/>
        </w:rPr>
        <w:t>7-</w:t>
      </w:r>
      <w:r w:rsidR="00862ABB" w:rsidRPr="00D20124">
        <w:rPr>
          <w:rFonts w:ascii="Verdana" w:hAnsi="Verdana"/>
          <w:sz w:val="16"/>
          <w:szCs w:val="16"/>
        </w:rPr>
        <w:t>10</w:t>
      </w:r>
      <w:r w:rsidR="00D20124" w:rsidRPr="00D20124">
        <w:rPr>
          <w:rFonts w:ascii="Verdana" w:hAnsi="Verdana"/>
          <w:sz w:val="16"/>
          <w:szCs w:val="16"/>
        </w:rPr>
        <w:t>]</w:t>
      </w:r>
      <w:r w:rsidR="00D20124" w:rsidRPr="00D20124">
        <w:rPr>
          <w:rStyle w:val="Funotenzeichen"/>
          <w:rFonts w:ascii="Verdana" w:hAnsi="Verdana"/>
          <w:sz w:val="16"/>
          <w:szCs w:val="16"/>
        </w:rPr>
        <w:footnoteReference w:id="29"/>
      </w:r>
      <w:r w:rsidRPr="00D20124">
        <w:rPr>
          <w:rFonts w:ascii="Verdana" w:hAnsi="Verdana"/>
          <w:sz w:val="16"/>
          <w:szCs w:val="16"/>
        </w:rPr>
        <w:t xml:space="preserve"> erwähnten Infrastrukturvorhaben b</w:t>
      </w:r>
      <w:r w:rsidRPr="00D20124">
        <w:rPr>
          <w:rFonts w:ascii="Verdana" w:hAnsi="Verdana"/>
          <w:sz w:val="16"/>
          <w:szCs w:val="16"/>
        </w:rPr>
        <w:t>e</w:t>
      </w:r>
      <w:r w:rsidRPr="00D20124">
        <w:rPr>
          <w:rFonts w:ascii="Verdana" w:hAnsi="Verdana"/>
          <w:sz w:val="16"/>
          <w:szCs w:val="16"/>
        </w:rPr>
        <w:t>trägt 60% des für eine Bezuschussung in Betracht kommenden Gesamtbetrages der Ausgaben.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Zuschuss für das in Artikel 2 Absatz 1 Nr. 6 erwähnte Infrastrukturvorhaben beträgt 50% des für eine Bezuschussung in Betracht kommenden Gesamtbetrages der Ausgaben.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Zuschuss ist auf gegebenenfalls geltende Höchstbeträge begrenzt.</w:t>
      </w:r>
    </w:p>
    <w:p w:rsidR="0064778F" w:rsidRPr="00D20124" w:rsidRDefault="0064778F"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50" w:name="_Toc6975170"/>
      <w:bookmarkStart w:id="51" w:name="_Toc417300605"/>
      <w:r w:rsidRPr="00D20124">
        <w:rPr>
          <w:rFonts w:ascii="Verdana" w:hAnsi="Verdana"/>
          <w:bCs/>
          <w:szCs w:val="16"/>
        </w:rPr>
        <w:t xml:space="preserve">Artikel 17 - </w:t>
      </w:r>
      <w:proofErr w:type="spellStart"/>
      <w:r w:rsidRPr="00D20124">
        <w:rPr>
          <w:rFonts w:ascii="Verdana" w:hAnsi="Verdana"/>
          <w:bCs/>
          <w:szCs w:val="16"/>
        </w:rPr>
        <w:t>Berechungsgrundlage</w:t>
      </w:r>
      <w:proofErr w:type="spellEnd"/>
      <w:r w:rsidRPr="00D20124">
        <w:rPr>
          <w:rFonts w:ascii="Verdana" w:hAnsi="Verdana"/>
          <w:bCs/>
          <w:szCs w:val="16"/>
        </w:rPr>
        <w:t xml:space="preserve"> des Zuschusses</w:t>
      </w:r>
      <w:bookmarkEnd w:id="50"/>
      <w:bookmarkEnd w:id="51"/>
    </w:p>
    <w:p w:rsidR="004C3C8E" w:rsidRPr="00D20124" w:rsidRDefault="004C3C8E" w:rsidP="00BB3E60">
      <w:pPr>
        <w:pStyle w:val="Text"/>
        <w:tabs>
          <w:tab w:val="clear" w:pos="9072"/>
        </w:tabs>
        <w:ind w:left="0" w:firstLine="284"/>
        <w:rPr>
          <w:rFonts w:ascii="Verdana" w:hAnsi="Verdana"/>
          <w:bCs/>
          <w:sz w:val="16"/>
          <w:szCs w:val="16"/>
        </w:rPr>
      </w:pPr>
    </w:p>
    <w:p w:rsidR="004C3C8E" w:rsidRPr="00D20124" w:rsidRDefault="00862ABB" w:rsidP="009D6B12">
      <w:pPr>
        <w:pStyle w:val="Absatz1"/>
        <w:jc w:val="left"/>
        <w:rPr>
          <w:rFonts w:ascii="Verdana" w:hAnsi="Verdana"/>
          <w:sz w:val="16"/>
          <w:szCs w:val="16"/>
        </w:rPr>
      </w:pPr>
      <w:r w:rsidRPr="00D20124">
        <w:rPr>
          <w:rStyle w:val="Absatz1Zchn"/>
          <w:rFonts w:ascii="Verdana" w:hAnsi="Verdana"/>
          <w:sz w:val="16"/>
          <w:szCs w:val="16"/>
        </w:rPr>
        <w:t>§</w:t>
      </w:r>
      <w:r w:rsidR="004C3C8E" w:rsidRPr="00D20124">
        <w:rPr>
          <w:rStyle w:val="Absatz1Zchn"/>
          <w:rFonts w:ascii="Verdana" w:hAnsi="Verdana"/>
          <w:sz w:val="16"/>
          <w:szCs w:val="16"/>
        </w:rPr>
        <w:t>1 - Der Gesamtbetrag der für eine Bezuschussung in Betracht kommenden Ausgaben in Bezug auf die in</w:t>
      </w:r>
      <w:r w:rsidR="004C3C8E" w:rsidRPr="00D20124">
        <w:rPr>
          <w:rFonts w:ascii="Verdana" w:hAnsi="Verdana"/>
          <w:sz w:val="16"/>
          <w:szCs w:val="16"/>
        </w:rPr>
        <w:t xml:space="preserve"> Artikel 2 Absatz 1 Nrn. 1, 3-5 und </w:t>
      </w:r>
      <w:r w:rsidR="001A04CD" w:rsidRPr="00D20124">
        <w:rPr>
          <w:rFonts w:ascii="Verdana" w:hAnsi="Verdana"/>
          <w:sz w:val="16"/>
          <w:szCs w:val="16"/>
        </w:rPr>
        <w:t>[</w:t>
      </w:r>
      <w:r w:rsidR="004C3C8E" w:rsidRPr="00D20124">
        <w:rPr>
          <w:rFonts w:ascii="Verdana" w:hAnsi="Verdana"/>
          <w:sz w:val="16"/>
          <w:szCs w:val="16"/>
        </w:rPr>
        <w:t>7-</w:t>
      </w:r>
      <w:r w:rsidR="001A04CD" w:rsidRPr="00D20124">
        <w:rPr>
          <w:rFonts w:ascii="Verdana" w:hAnsi="Verdana"/>
          <w:sz w:val="16"/>
          <w:szCs w:val="16"/>
        </w:rPr>
        <w:t>10]</w:t>
      </w:r>
      <w:r w:rsidR="004C3C8E" w:rsidRPr="00D20124">
        <w:rPr>
          <w:rFonts w:ascii="Verdana" w:hAnsi="Verdana"/>
          <w:sz w:val="16"/>
          <w:szCs w:val="16"/>
        </w:rPr>
        <w:t xml:space="preserve"> erwähnten Infrastrukturvorhaben umfasst alle im Zusammenhang mit den Infrastrukturvorhaben anfallenden wirklich verausgabten Kosten, insbesondere die Arbeits- und Materia</w:t>
      </w:r>
      <w:r w:rsidR="004C3C8E" w:rsidRPr="00D20124">
        <w:rPr>
          <w:rFonts w:ascii="Verdana" w:hAnsi="Verdana"/>
          <w:sz w:val="16"/>
          <w:szCs w:val="16"/>
        </w:rPr>
        <w:t>l</w:t>
      </w:r>
      <w:r w:rsidR="004C3C8E" w:rsidRPr="00D20124">
        <w:rPr>
          <w:rFonts w:ascii="Verdana" w:hAnsi="Verdana"/>
          <w:sz w:val="16"/>
          <w:szCs w:val="16"/>
        </w:rPr>
        <w:t>kosten, die gesetzlich vorgeschriebene Preisrevision, die durch den gesetzlich vorgeschriebenen Sicherheitsk</w:t>
      </w:r>
      <w:r w:rsidR="004C3C8E" w:rsidRPr="00D20124">
        <w:rPr>
          <w:rFonts w:ascii="Verdana" w:hAnsi="Verdana"/>
          <w:sz w:val="16"/>
          <w:szCs w:val="16"/>
        </w:rPr>
        <w:t>o</w:t>
      </w:r>
      <w:r w:rsidR="004C3C8E" w:rsidRPr="00D20124">
        <w:rPr>
          <w:rFonts w:ascii="Verdana" w:hAnsi="Verdana"/>
          <w:sz w:val="16"/>
          <w:szCs w:val="16"/>
        </w:rPr>
        <w:t>ordinator und die durch die Baustellenversicherung beziehungsweise -kontrolle entstehenden Kosten, die Meh</w:t>
      </w:r>
      <w:r w:rsidR="004C3C8E" w:rsidRPr="00D20124">
        <w:rPr>
          <w:rFonts w:ascii="Verdana" w:hAnsi="Verdana"/>
          <w:sz w:val="16"/>
          <w:szCs w:val="16"/>
        </w:rPr>
        <w:t>r</w:t>
      </w:r>
      <w:r w:rsidR="004C3C8E" w:rsidRPr="00D20124">
        <w:rPr>
          <w:rFonts w:ascii="Verdana" w:hAnsi="Verdana"/>
          <w:sz w:val="16"/>
          <w:szCs w:val="16"/>
        </w:rPr>
        <w:t xml:space="preserve">wertsteuer, wenn sie nicht rückerstattet wird, und die Honorarkosten der </w:t>
      </w:r>
      <w:r w:rsidRPr="00D20124">
        <w:rPr>
          <w:rFonts w:ascii="Verdana" w:hAnsi="Verdana"/>
          <w:sz w:val="16"/>
          <w:szCs w:val="16"/>
        </w:rPr>
        <w:t>[Projektmanager,</w:t>
      </w:r>
      <w:r w:rsidR="00D20124" w:rsidRPr="00D20124">
        <w:rPr>
          <w:rFonts w:ascii="Verdana" w:hAnsi="Verdana"/>
          <w:sz w:val="16"/>
          <w:szCs w:val="16"/>
        </w:rPr>
        <w:t>]</w:t>
      </w:r>
      <w:r w:rsidR="00D20124" w:rsidRPr="00D20124">
        <w:rPr>
          <w:rStyle w:val="Funotenzeichen"/>
          <w:rFonts w:ascii="Verdana" w:hAnsi="Verdana"/>
          <w:sz w:val="16"/>
          <w:szCs w:val="16"/>
        </w:rPr>
        <w:footnoteReference w:id="30"/>
      </w:r>
      <w:r w:rsidR="00D20124" w:rsidRPr="00D20124">
        <w:rPr>
          <w:rFonts w:ascii="Verdana" w:hAnsi="Verdana"/>
          <w:sz w:val="16"/>
          <w:szCs w:val="16"/>
        </w:rPr>
        <w:t xml:space="preserve"> </w:t>
      </w:r>
      <w:r w:rsidRPr="00D20124">
        <w:rPr>
          <w:rFonts w:ascii="Verdana" w:hAnsi="Verdana"/>
          <w:sz w:val="16"/>
          <w:szCs w:val="16"/>
        </w:rPr>
        <w:t xml:space="preserve"> </w:t>
      </w:r>
      <w:r w:rsidR="004C3C8E" w:rsidRPr="00D20124">
        <w:rPr>
          <w:rFonts w:ascii="Verdana" w:hAnsi="Verdana"/>
          <w:sz w:val="16"/>
          <w:szCs w:val="16"/>
        </w:rPr>
        <w:t>Architekten, Ingenieure oder anderer Experten.</w:t>
      </w:r>
    </w:p>
    <w:p w:rsidR="004C3C8E" w:rsidRPr="00D20124" w:rsidRDefault="004C3C8E" w:rsidP="00BB3E60">
      <w:pPr>
        <w:tabs>
          <w:tab w:val="left" w:pos="2835"/>
          <w:tab w:val="left" w:pos="3119"/>
          <w:tab w:val="left" w:pos="3402"/>
        </w:tabs>
        <w:ind w:firstLine="284"/>
        <w:rPr>
          <w:rFonts w:ascii="Verdana" w:hAnsi="Verdana"/>
          <w:sz w:val="16"/>
          <w:szCs w:val="16"/>
        </w:rPr>
      </w:pPr>
    </w:p>
    <w:p w:rsidR="00565DCD" w:rsidRPr="00D20124" w:rsidRDefault="00565DCD" w:rsidP="00565DCD">
      <w:pPr>
        <w:pStyle w:val="Text"/>
        <w:tabs>
          <w:tab w:val="clear" w:pos="2835"/>
          <w:tab w:val="clear" w:pos="3119"/>
          <w:tab w:val="clear" w:pos="3402"/>
          <w:tab w:val="center" w:pos="5940"/>
        </w:tabs>
        <w:ind w:left="0" w:firstLine="284"/>
        <w:rPr>
          <w:rFonts w:ascii="Verdana" w:hAnsi="Verdana"/>
          <w:iCs/>
          <w:sz w:val="16"/>
          <w:szCs w:val="16"/>
        </w:rPr>
      </w:pPr>
      <w:r w:rsidRPr="00D20124">
        <w:rPr>
          <w:rFonts w:ascii="Verdana" w:hAnsi="Verdana"/>
          <w:iCs/>
          <w:sz w:val="16"/>
          <w:szCs w:val="16"/>
        </w:rPr>
        <w:t>[Die im Rahmen des zugesagten Höchstbetrags durch Abweichungen vom genehmigten Projekt bedingten Kosten können als annehmbare Ausgaben berücksichtigt werden, wenn die geplanten Abweichungen der Regi</w:t>
      </w:r>
      <w:r w:rsidRPr="00D20124">
        <w:rPr>
          <w:rFonts w:ascii="Verdana" w:hAnsi="Verdana"/>
          <w:iCs/>
          <w:sz w:val="16"/>
          <w:szCs w:val="16"/>
        </w:rPr>
        <w:t>e</w:t>
      </w:r>
      <w:r w:rsidRPr="00D20124">
        <w:rPr>
          <w:rFonts w:ascii="Verdana" w:hAnsi="Verdana"/>
          <w:iCs/>
          <w:sz w:val="16"/>
          <w:szCs w:val="16"/>
        </w:rPr>
        <w:t>rung vor der Durchführung der Arbeiten mitgeteilt wurden und sie keine grundsätzliche Änderung des Projekts beinhalten. Grundsätzliche Änderungen sind vorab von der Regierung zu genehmigen.</w:t>
      </w:r>
    </w:p>
    <w:p w:rsidR="00565DCD" w:rsidRPr="00D20124" w:rsidRDefault="00565DCD" w:rsidP="00565DCD">
      <w:pPr>
        <w:pStyle w:val="Text"/>
        <w:tabs>
          <w:tab w:val="clear" w:pos="2835"/>
          <w:tab w:val="clear" w:pos="3119"/>
          <w:tab w:val="clear" w:pos="3402"/>
          <w:tab w:val="center" w:pos="5940"/>
        </w:tabs>
        <w:ind w:left="0" w:firstLine="284"/>
        <w:rPr>
          <w:rFonts w:ascii="Verdana" w:hAnsi="Verdana"/>
          <w:iCs/>
          <w:sz w:val="16"/>
          <w:szCs w:val="16"/>
        </w:rPr>
      </w:pPr>
    </w:p>
    <w:p w:rsidR="00565DCD" w:rsidRPr="00D20124" w:rsidRDefault="00565DCD" w:rsidP="00565DCD">
      <w:pPr>
        <w:pStyle w:val="Text"/>
        <w:tabs>
          <w:tab w:val="clear" w:pos="2835"/>
          <w:tab w:val="clear" w:pos="3119"/>
          <w:tab w:val="clear" w:pos="3402"/>
          <w:tab w:val="center" w:pos="5940"/>
        </w:tabs>
        <w:ind w:left="0" w:firstLine="284"/>
        <w:rPr>
          <w:rFonts w:ascii="Verdana" w:hAnsi="Verdana"/>
          <w:iCs/>
          <w:sz w:val="16"/>
          <w:szCs w:val="16"/>
        </w:rPr>
      </w:pPr>
      <w:r w:rsidRPr="00D20124">
        <w:rPr>
          <w:rFonts w:ascii="Verdana" w:hAnsi="Verdana"/>
          <w:iCs/>
          <w:sz w:val="16"/>
          <w:szCs w:val="16"/>
        </w:rPr>
        <w:t>Spätestens bei der Endabrechnung reicht der Antragsteller folgende Dokumente bei der Regierung ein:</w:t>
      </w:r>
    </w:p>
    <w:p w:rsidR="00565DCD" w:rsidRPr="00D20124" w:rsidRDefault="00565DCD" w:rsidP="00565DCD">
      <w:pPr>
        <w:pStyle w:val="Text"/>
        <w:tabs>
          <w:tab w:val="clear" w:pos="2835"/>
          <w:tab w:val="clear" w:pos="3119"/>
          <w:tab w:val="clear" w:pos="3402"/>
          <w:tab w:val="center" w:pos="5940"/>
        </w:tabs>
        <w:ind w:left="0" w:firstLine="284"/>
        <w:rPr>
          <w:rFonts w:ascii="Verdana" w:hAnsi="Verdana"/>
          <w:iCs/>
          <w:sz w:val="16"/>
          <w:szCs w:val="16"/>
        </w:rPr>
      </w:pPr>
      <w:r w:rsidRPr="00D20124">
        <w:rPr>
          <w:rFonts w:ascii="Verdana" w:hAnsi="Verdana"/>
          <w:iCs/>
          <w:sz w:val="16"/>
          <w:szCs w:val="16"/>
        </w:rPr>
        <w:t>- eine ausführliche Begründung der Abweichung,</w:t>
      </w:r>
    </w:p>
    <w:p w:rsidR="00565DCD" w:rsidRPr="00D20124" w:rsidRDefault="00565DCD" w:rsidP="00565DCD">
      <w:pPr>
        <w:pStyle w:val="Text"/>
        <w:tabs>
          <w:tab w:val="clear" w:pos="2835"/>
          <w:tab w:val="clear" w:pos="3119"/>
          <w:tab w:val="clear" w:pos="3402"/>
          <w:tab w:val="center" w:pos="5940"/>
        </w:tabs>
        <w:ind w:left="0" w:firstLine="284"/>
        <w:rPr>
          <w:rFonts w:ascii="Verdana" w:hAnsi="Verdana"/>
          <w:iCs/>
          <w:sz w:val="16"/>
          <w:szCs w:val="16"/>
        </w:rPr>
      </w:pPr>
      <w:r w:rsidRPr="00D20124">
        <w:rPr>
          <w:rFonts w:ascii="Verdana" w:hAnsi="Verdana"/>
          <w:iCs/>
          <w:sz w:val="16"/>
          <w:szCs w:val="16"/>
        </w:rPr>
        <w:t>-</w:t>
      </w:r>
      <w:r w:rsidRPr="00D20124">
        <w:rPr>
          <w:rFonts w:ascii="Verdana" w:hAnsi="Verdana"/>
          <w:iCs/>
          <w:sz w:val="16"/>
          <w:szCs w:val="16"/>
        </w:rPr>
        <w:tab/>
        <w:t xml:space="preserve"> die in Artikel 21 vorgesehenen Unterlagen, die für das Infrastrukturvorhaben erforderlich sind, insofern sie nicht bereits vorliegen.]</w:t>
      </w:r>
      <w:r w:rsidR="000D5887" w:rsidRPr="00D20124">
        <w:rPr>
          <w:rStyle w:val="Funotenzeichen"/>
          <w:rFonts w:ascii="Verdana" w:hAnsi="Verdana"/>
          <w:iCs/>
          <w:sz w:val="16"/>
          <w:szCs w:val="16"/>
        </w:rPr>
        <w:footnoteReference w:id="31"/>
      </w:r>
    </w:p>
    <w:p w:rsidR="00565DCD" w:rsidRPr="00D20124" w:rsidRDefault="00565DCD"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Annehmbare Ausgaben zur Vorbereitung des in Artikel 21 erwähnten Antrags, die vor Erteilung der definit</w:t>
      </w:r>
      <w:r w:rsidRPr="00D20124">
        <w:rPr>
          <w:rFonts w:ascii="Verdana" w:hAnsi="Verdana"/>
          <w:sz w:val="16"/>
          <w:szCs w:val="16"/>
        </w:rPr>
        <w:t>i</w:t>
      </w:r>
      <w:r w:rsidRPr="00D20124">
        <w:rPr>
          <w:rFonts w:ascii="Verdana" w:hAnsi="Verdana"/>
          <w:sz w:val="16"/>
          <w:szCs w:val="16"/>
        </w:rPr>
        <w:t>ven Zusage der Regierung entstanden sind, kommen nur dann für eine Bezuschussung in Betracht, wenn das betreffende Infrastrukturvorhaben bezuschusst wird.</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D20124" w:rsidP="00BB3E60">
      <w:pPr>
        <w:pStyle w:val="Textkrper-Einzug2"/>
        <w:widowControl/>
        <w:tabs>
          <w:tab w:val="left" w:pos="2835"/>
          <w:tab w:val="left" w:pos="3119"/>
          <w:tab w:val="left" w:pos="3402"/>
        </w:tabs>
        <w:rPr>
          <w:rFonts w:ascii="Verdana" w:hAnsi="Verdana"/>
          <w:sz w:val="16"/>
          <w:szCs w:val="16"/>
        </w:rPr>
      </w:pPr>
      <w:r>
        <w:rPr>
          <w:rFonts w:ascii="Verdana" w:hAnsi="Verdana"/>
          <w:sz w:val="16"/>
          <w:szCs w:val="16"/>
        </w:rPr>
        <w:t>§</w:t>
      </w:r>
      <w:r w:rsidR="004C3C8E" w:rsidRPr="00D20124">
        <w:rPr>
          <w:rFonts w:ascii="Verdana" w:hAnsi="Verdana"/>
          <w:sz w:val="16"/>
          <w:szCs w:val="16"/>
        </w:rPr>
        <w:t>2 - Der Zuschuss für die in Artikel 2 Absatz 1 Nr. 2 erwähnten Infrastrukturvorhaben wird auf einer Grun</w:t>
      </w:r>
      <w:r w:rsidR="004C3C8E" w:rsidRPr="00D20124">
        <w:rPr>
          <w:rFonts w:ascii="Verdana" w:hAnsi="Verdana"/>
          <w:sz w:val="16"/>
          <w:szCs w:val="16"/>
        </w:rPr>
        <w:t>d</w:t>
      </w:r>
      <w:r w:rsidR="004C3C8E" w:rsidRPr="00D20124">
        <w:rPr>
          <w:rFonts w:ascii="Verdana" w:hAnsi="Verdana"/>
          <w:sz w:val="16"/>
          <w:szCs w:val="16"/>
        </w:rPr>
        <w:t>lage berechnet, die die Schätzung des zuständigen Einnehmers des Registrierungsamtes, des zuständigen B</w:t>
      </w:r>
      <w:r w:rsidR="004C3C8E" w:rsidRPr="00D20124">
        <w:rPr>
          <w:rFonts w:ascii="Verdana" w:hAnsi="Verdana"/>
          <w:sz w:val="16"/>
          <w:szCs w:val="16"/>
        </w:rPr>
        <w:t>e</w:t>
      </w:r>
      <w:r w:rsidR="004C3C8E" w:rsidRPr="00D20124">
        <w:rPr>
          <w:rFonts w:ascii="Verdana" w:hAnsi="Verdana"/>
          <w:sz w:val="16"/>
          <w:szCs w:val="16"/>
        </w:rPr>
        <w:t xml:space="preserve">amten des staatlichen Immobilienerwerbskomitees oder eines </w:t>
      </w:r>
      <w:r w:rsidR="00565DCD" w:rsidRPr="00D20124">
        <w:rPr>
          <w:rFonts w:ascii="Verdana" w:hAnsi="Verdana"/>
          <w:sz w:val="16"/>
          <w:szCs w:val="16"/>
        </w:rPr>
        <w:t>[von der Regierung anerkannten]</w:t>
      </w:r>
      <w:r w:rsidR="000D5887" w:rsidRPr="00D20124">
        <w:rPr>
          <w:rStyle w:val="Funotenzeichen"/>
          <w:rFonts w:ascii="Verdana" w:hAnsi="Verdana"/>
          <w:sz w:val="16"/>
          <w:szCs w:val="16"/>
        </w:rPr>
        <w:footnoteReference w:id="32"/>
      </w:r>
      <w:r w:rsidR="00565DCD" w:rsidRPr="00D20124">
        <w:rPr>
          <w:rFonts w:ascii="Verdana" w:hAnsi="Verdana"/>
          <w:sz w:val="16"/>
          <w:szCs w:val="16"/>
        </w:rPr>
        <w:t xml:space="preserve"> </w:t>
      </w:r>
      <w:proofErr w:type="spellStart"/>
      <w:r w:rsidR="004C3C8E" w:rsidRPr="00D20124">
        <w:rPr>
          <w:rFonts w:ascii="Verdana" w:hAnsi="Verdana"/>
          <w:sz w:val="16"/>
          <w:szCs w:val="16"/>
        </w:rPr>
        <w:t>Einschätzers</w:t>
      </w:r>
      <w:proofErr w:type="spellEnd"/>
      <w:r w:rsidR="004C3C8E" w:rsidRPr="00D20124">
        <w:rPr>
          <w:rFonts w:ascii="Verdana" w:hAnsi="Verdana"/>
          <w:sz w:val="16"/>
          <w:szCs w:val="16"/>
        </w:rPr>
        <w:t xml:space="preserve"> [erhöht um Vermessungs- und Notarkosten und]</w:t>
      </w:r>
      <w:r w:rsidR="00696277" w:rsidRPr="00D20124">
        <w:rPr>
          <w:rStyle w:val="Funotenzeichen"/>
          <w:rFonts w:ascii="Verdana" w:hAnsi="Verdana"/>
          <w:sz w:val="16"/>
          <w:szCs w:val="16"/>
        </w:rPr>
        <w:footnoteReference w:id="33"/>
      </w:r>
      <w:r w:rsidR="004C3C8E" w:rsidRPr="00D20124">
        <w:rPr>
          <w:rFonts w:ascii="Verdana" w:hAnsi="Verdana"/>
          <w:sz w:val="16"/>
          <w:szCs w:val="16"/>
        </w:rPr>
        <w:t xml:space="preserve"> eventuell erhöht um die gesetzlich vorgesehene oder die von Behörden gezahlte Wiederanlegungsentschädigung oder Pachtentschädigung, nicht überschreiten darf.</w:t>
      </w: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Gesamtbetrag der für eine Bezuschussung in Betracht kommenden Ausgaben in Bezug auf die in Artikel 2 Absatz 1 Nr. 6 erwähnte Infrastrukturvorhaben umfasst den von der Regierung gebilligten Kaufpreis, die Mehrwertsteuer, insofern sie nicht erstattet wird, und die Honorarkosten der Projektautoren.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6C5DB1" w:rsidRPr="00D20124" w:rsidRDefault="004C3C8E" w:rsidP="006C5DB1">
      <w:pPr>
        <w:ind w:firstLine="284"/>
        <w:rPr>
          <w:rFonts w:ascii="Verdana" w:hAnsi="Verdana"/>
          <w:sz w:val="16"/>
          <w:szCs w:val="16"/>
        </w:rPr>
      </w:pPr>
      <w:r w:rsidRPr="00D20124">
        <w:rPr>
          <w:rFonts w:ascii="Verdana" w:hAnsi="Verdana"/>
          <w:sz w:val="16"/>
          <w:szCs w:val="16"/>
        </w:rPr>
        <w:t xml:space="preserve">[§3. Wenn ein Infrastrukturvorhaben von anderen Behörden bezuschusst </w:t>
      </w:r>
      <w:r w:rsidR="00E52C70" w:rsidRPr="00D20124">
        <w:rPr>
          <w:rFonts w:ascii="Verdana" w:hAnsi="Verdana"/>
          <w:sz w:val="16"/>
          <w:szCs w:val="16"/>
        </w:rPr>
        <w:t>werden kann, muss dieser Z</w:t>
      </w:r>
      <w:r w:rsidR="00E52C70" w:rsidRPr="00D20124">
        <w:rPr>
          <w:rFonts w:ascii="Verdana" w:hAnsi="Verdana"/>
          <w:sz w:val="16"/>
          <w:szCs w:val="16"/>
        </w:rPr>
        <w:t>u</w:t>
      </w:r>
      <w:r w:rsidR="00E52C70" w:rsidRPr="00D20124">
        <w:rPr>
          <w:rFonts w:ascii="Verdana" w:hAnsi="Verdana"/>
          <w:sz w:val="16"/>
          <w:szCs w:val="16"/>
        </w:rPr>
        <w:t>schuss beantragt werden</w:t>
      </w:r>
      <w:r w:rsidR="00951EDE" w:rsidRPr="00D20124">
        <w:rPr>
          <w:rFonts w:ascii="Verdana" w:hAnsi="Verdana"/>
          <w:sz w:val="16"/>
          <w:szCs w:val="16"/>
        </w:rPr>
        <w:t>.</w:t>
      </w:r>
      <w:r w:rsidRPr="00D20124">
        <w:rPr>
          <w:rFonts w:ascii="Verdana" w:hAnsi="Verdana"/>
          <w:sz w:val="16"/>
          <w:szCs w:val="16"/>
        </w:rPr>
        <w:t xml:space="preserve"> </w:t>
      </w:r>
      <w:r w:rsidR="00C41D5A" w:rsidRPr="00D20124">
        <w:rPr>
          <w:rFonts w:ascii="Verdana" w:hAnsi="Verdana"/>
          <w:sz w:val="16"/>
          <w:szCs w:val="16"/>
        </w:rPr>
        <w:t xml:space="preserve"> </w:t>
      </w:r>
      <w:r w:rsidR="00D0676D" w:rsidRPr="00D20124">
        <w:rPr>
          <w:rFonts w:ascii="Verdana" w:hAnsi="Verdana"/>
          <w:sz w:val="16"/>
          <w:szCs w:val="16"/>
        </w:rPr>
        <w:t xml:space="preserve">Mit Ausnahme desjenigen der Standortgemeinde </w:t>
      </w:r>
      <w:r w:rsidR="00C41D5A" w:rsidRPr="00D20124">
        <w:rPr>
          <w:rFonts w:ascii="Verdana" w:hAnsi="Verdana"/>
          <w:sz w:val="16"/>
          <w:szCs w:val="16"/>
        </w:rPr>
        <w:t>des Antragstellers</w:t>
      </w:r>
      <w:r w:rsidRPr="00D20124">
        <w:rPr>
          <w:rFonts w:ascii="Verdana" w:hAnsi="Verdana"/>
          <w:sz w:val="16"/>
          <w:szCs w:val="16"/>
        </w:rPr>
        <w:t xml:space="preserve"> </w:t>
      </w:r>
      <w:r w:rsidR="00D0676D" w:rsidRPr="00D20124">
        <w:rPr>
          <w:rFonts w:ascii="Verdana" w:hAnsi="Verdana"/>
          <w:sz w:val="16"/>
          <w:szCs w:val="16"/>
        </w:rPr>
        <w:t xml:space="preserve">werden diese Zuschüsse </w:t>
      </w:r>
      <w:r w:rsidRPr="00D20124">
        <w:rPr>
          <w:rFonts w:ascii="Verdana" w:hAnsi="Verdana"/>
          <w:sz w:val="16"/>
          <w:szCs w:val="16"/>
        </w:rPr>
        <w:t>von den Gesamtkosten des Projektes abgezogen, ehe der in Anwendung des vorliegenden Dekretes gewährte Zuschuss berechnet wird.</w:t>
      </w:r>
      <w:r w:rsidR="006C5DB1" w:rsidRPr="00D20124">
        <w:rPr>
          <w:rFonts w:ascii="Verdana" w:hAnsi="Verdana"/>
          <w:sz w:val="16"/>
          <w:szCs w:val="16"/>
        </w:rPr>
        <w:t xml:space="preserve">  Dies gilt </w:t>
      </w:r>
      <w:r w:rsidR="00E52C70" w:rsidRPr="00D20124">
        <w:rPr>
          <w:rFonts w:ascii="Verdana" w:hAnsi="Verdana"/>
          <w:sz w:val="16"/>
          <w:szCs w:val="16"/>
        </w:rPr>
        <w:t xml:space="preserve">ebenfalls </w:t>
      </w:r>
      <w:r w:rsidR="006C5DB1" w:rsidRPr="00D20124">
        <w:rPr>
          <w:rFonts w:ascii="Verdana" w:hAnsi="Verdana"/>
          <w:sz w:val="16"/>
          <w:szCs w:val="16"/>
        </w:rPr>
        <w:t>für jegliche Entschädigung von anderen Behörden oder öffentlichen Einrichtungen sowie jegliche auferlegten Kostenbeteiligun</w:t>
      </w:r>
      <w:r w:rsidR="002C23AE" w:rsidRPr="00D20124">
        <w:rPr>
          <w:rFonts w:ascii="Verdana" w:hAnsi="Verdana"/>
          <w:sz w:val="16"/>
          <w:szCs w:val="16"/>
        </w:rPr>
        <w:t>gen, nicht aber für die Kostenbeteiligung des Nutzers der Infrastruktur, der selbst zuschussberechtigt wäre</w:t>
      </w:r>
      <w:r w:rsidR="00951EDE" w:rsidRPr="00D20124">
        <w:rPr>
          <w:rFonts w:ascii="Verdana" w:hAnsi="Verdana"/>
          <w:sz w:val="16"/>
          <w:szCs w:val="16"/>
        </w:rPr>
        <w:t>.</w:t>
      </w:r>
    </w:p>
    <w:p w:rsidR="000D5887" w:rsidRPr="00D20124" w:rsidRDefault="000D5887" w:rsidP="006C5DB1">
      <w:pPr>
        <w:ind w:firstLine="284"/>
        <w:rPr>
          <w:rFonts w:ascii="Verdana" w:hAnsi="Verdana"/>
          <w:sz w:val="16"/>
          <w:szCs w:val="16"/>
        </w:rPr>
      </w:pPr>
    </w:p>
    <w:p w:rsidR="00C41D5A" w:rsidRPr="00D20124" w:rsidRDefault="00C41D5A" w:rsidP="006C5DB1">
      <w:pPr>
        <w:ind w:firstLine="284"/>
        <w:rPr>
          <w:rFonts w:ascii="Verdana" w:hAnsi="Verdana"/>
          <w:sz w:val="16"/>
          <w:szCs w:val="16"/>
        </w:rPr>
      </w:pPr>
      <w:r w:rsidRPr="00D20124">
        <w:rPr>
          <w:rFonts w:ascii="Verdana" w:hAnsi="Verdana"/>
          <w:sz w:val="16"/>
          <w:szCs w:val="16"/>
        </w:rPr>
        <w:t>Absatz 1 gilt nicht für den in Artikel 39 erwähnten Zuschuss für denkmalgeschützte Gebäude und Lan</w:t>
      </w:r>
      <w:r w:rsidRPr="00D20124">
        <w:rPr>
          <w:rFonts w:ascii="Verdana" w:hAnsi="Verdana"/>
          <w:sz w:val="16"/>
          <w:szCs w:val="16"/>
        </w:rPr>
        <w:t>d</w:t>
      </w:r>
      <w:r w:rsidRPr="00D20124">
        <w:rPr>
          <w:rFonts w:ascii="Verdana" w:hAnsi="Verdana"/>
          <w:sz w:val="16"/>
          <w:szCs w:val="16"/>
        </w:rPr>
        <w:t>schaften.]</w:t>
      </w:r>
      <w:r w:rsidR="001A04CD" w:rsidRPr="00D20124">
        <w:rPr>
          <w:rFonts w:ascii="Verdana" w:hAnsi="Verdana"/>
          <w:sz w:val="16"/>
          <w:szCs w:val="16"/>
        </w:rPr>
        <w:t xml:space="preserve"> [sowie für die in den Artikeln 36, 37 und 38 erwähnten Prämien für Campingplätze, Hotelbetriebe und Ferienwohnungen].</w:t>
      </w:r>
      <w:r w:rsidR="00696277" w:rsidRPr="00D20124">
        <w:rPr>
          <w:rStyle w:val="Funotenzeichen"/>
          <w:rFonts w:ascii="Verdana" w:hAnsi="Verdana"/>
          <w:sz w:val="16"/>
          <w:szCs w:val="16"/>
        </w:rPr>
        <w:footnoteReference w:id="34"/>
      </w:r>
    </w:p>
    <w:p w:rsidR="004C3C8E" w:rsidRPr="00D20124" w:rsidRDefault="004C3C8E" w:rsidP="00BB3E60">
      <w:pPr>
        <w:pStyle w:val="berschrift6"/>
        <w:keepNext w:val="0"/>
        <w:widowControl/>
        <w:tabs>
          <w:tab w:val="left" w:pos="2835"/>
          <w:tab w:val="left" w:pos="3119"/>
          <w:tab w:val="left" w:pos="3402"/>
        </w:tabs>
        <w:rPr>
          <w:rFonts w:ascii="Verdana" w:hAnsi="Verdana"/>
          <w:bCs/>
          <w:i/>
          <w:iCs/>
          <w:sz w:val="16"/>
          <w:szCs w:val="16"/>
          <w:u w:val="none"/>
        </w:rPr>
      </w:pPr>
    </w:p>
    <w:p w:rsidR="000D5887" w:rsidRPr="00D20124" w:rsidRDefault="000D5887" w:rsidP="00BB3E60">
      <w:pPr>
        <w:pStyle w:val="Unterabschnitt"/>
        <w:keepNext w:val="0"/>
        <w:rPr>
          <w:rFonts w:ascii="Verdana" w:hAnsi="Verdana"/>
          <w:szCs w:val="16"/>
        </w:rPr>
      </w:pPr>
      <w:bookmarkStart w:id="52" w:name="_Toc6975171"/>
    </w:p>
    <w:p w:rsidR="004C3C8E" w:rsidRPr="00D20124" w:rsidRDefault="004C3C8E" w:rsidP="00BB3E60">
      <w:pPr>
        <w:pStyle w:val="Unterabschnitt"/>
        <w:keepNext w:val="0"/>
        <w:rPr>
          <w:rFonts w:ascii="Verdana" w:hAnsi="Verdana"/>
          <w:szCs w:val="16"/>
        </w:rPr>
      </w:pPr>
      <w:bookmarkStart w:id="53" w:name="_Toc417300606"/>
      <w:r w:rsidRPr="00D20124">
        <w:rPr>
          <w:rFonts w:ascii="Verdana" w:hAnsi="Verdana"/>
          <w:szCs w:val="16"/>
        </w:rPr>
        <w:t>Unterabschnitt 3 - Auszahlung des Zuschusses</w:t>
      </w:r>
      <w:bookmarkEnd w:id="52"/>
      <w:bookmarkEnd w:id="53"/>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54" w:name="_Toc6975172"/>
      <w:bookmarkStart w:id="55" w:name="_Toc417300607"/>
      <w:r w:rsidRPr="00D20124">
        <w:rPr>
          <w:rFonts w:ascii="Verdana" w:hAnsi="Verdana"/>
          <w:bCs/>
          <w:szCs w:val="16"/>
        </w:rPr>
        <w:t>Artikel 18 – Auszahlung</w:t>
      </w:r>
      <w:bookmarkEnd w:id="54"/>
      <w:bookmarkEnd w:id="55"/>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4C3C8E" w:rsidRPr="00D20124" w:rsidRDefault="0053199D"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w:t>
      </w:r>
      <w:r w:rsidR="004C3C8E" w:rsidRPr="00D20124">
        <w:rPr>
          <w:rFonts w:ascii="Verdana" w:hAnsi="Verdana"/>
          <w:sz w:val="16"/>
          <w:szCs w:val="16"/>
        </w:rPr>
        <w:t xml:space="preserve">1 - Der Zuschuss wird nach Beendigung oder Abnahme der Arbeiten beziehungsweise nach dem Ankauf aufgrund der vorgelegten </w:t>
      </w:r>
      <w:proofErr w:type="spellStart"/>
      <w:r w:rsidR="004C3C8E" w:rsidRPr="00D20124">
        <w:rPr>
          <w:rFonts w:ascii="Verdana" w:hAnsi="Verdana"/>
          <w:sz w:val="16"/>
          <w:szCs w:val="16"/>
        </w:rPr>
        <w:t>Rechnungs</w:t>
      </w:r>
      <w:proofErr w:type="spellEnd"/>
      <w:r w:rsidR="004C3C8E" w:rsidRPr="00D20124">
        <w:rPr>
          <w:rFonts w:ascii="Verdana" w:hAnsi="Verdana"/>
          <w:sz w:val="16"/>
          <w:szCs w:val="16"/>
        </w:rPr>
        <w:noBreakHyphen/>
        <w:t xml:space="preserve"> und Zahlungsbelege und nach Zustellung der in Artikel 13 angeführten Versicherungspolicen ausgezahlt.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53199D"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w:t>
      </w:r>
      <w:r w:rsidR="004C3C8E" w:rsidRPr="00D20124">
        <w:rPr>
          <w:rFonts w:ascii="Verdana" w:hAnsi="Verdana"/>
          <w:sz w:val="16"/>
          <w:szCs w:val="16"/>
        </w:rPr>
        <w:t>2 - Es können proportionale Auszahlungen des Gesamtzuschusses erfolgen.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 zu diesem Zweck eingereichten detaillierten Fortschrittserklärungen müssen vom Bauherrn oder Arch</w:t>
      </w:r>
      <w:r w:rsidRPr="00D20124">
        <w:rPr>
          <w:rFonts w:ascii="Verdana" w:hAnsi="Verdana"/>
          <w:sz w:val="16"/>
          <w:szCs w:val="16"/>
        </w:rPr>
        <w:t>i</w:t>
      </w:r>
      <w:r w:rsidRPr="00D20124">
        <w:rPr>
          <w:rFonts w:ascii="Verdana" w:hAnsi="Verdana"/>
          <w:sz w:val="16"/>
          <w:szCs w:val="16"/>
        </w:rPr>
        <w:t>tekten gutgeheißen werden und jeweils einem Mindestbetrag von 10 000 EUR entsprechen.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 proportionalen Auszahlungen dürfen höchstens 90% des Gesamtzuschusses betragen.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53199D"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w:t>
      </w:r>
      <w:r w:rsidR="004C3C8E" w:rsidRPr="00D20124">
        <w:rPr>
          <w:rFonts w:ascii="Verdana" w:hAnsi="Verdana"/>
          <w:sz w:val="16"/>
          <w:szCs w:val="16"/>
        </w:rPr>
        <w:t>3 - Nach Beendigung oder Abnahme der Arbeiten erfolgt anhand aller notwendigen Belege die Endabrec</w:t>
      </w:r>
      <w:r w:rsidR="004C3C8E" w:rsidRPr="00D20124">
        <w:rPr>
          <w:rFonts w:ascii="Verdana" w:hAnsi="Verdana"/>
          <w:sz w:val="16"/>
          <w:szCs w:val="16"/>
        </w:rPr>
        <w:t>h</w:t>
      </w:r>
      <w:r w:rsidR="004C3C8E" w:rsidRPr="00D20124">
        <w:rPr>
          <w:rFonts w:ascii="Verdana" w:hAnsi="Verdana"/>
          <w:sz w:val="16"/>
          <w:szCs w:val="16"/>
        </w:rPr>
        <w:t>nung.  Dabei wird unter anderem eine begründete Aufstellung aller Abweichungen von den im Lastenheft ve</w:t>
      </w:r>
      <w:r w:rsidR="004C3C8E" w:rsidRPr="00D20124">
        <w:rPr>
          <w:rFonts w:ascii="Verdana" w:hAnsi="Verdana"/>
          <w:sz w:val="16"/>
          <w:szCs w:val="16"/>
        </w:rPr>
        <w:t>r</w:t>
      </w:r>
      <w:r w:rsidR="004C3C8E" w:rsidRPr="00D20124">
        <w:rPr>
          <w:rFonts w:ascii="Verdana" w:hAnsi="Verdana"/>
          <w:sz w:val="16"/>
          <w:szCs w:val="16"/>
        </w:rPr>
        <w:t>merkten Arbeiten eingereicht.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Antragsteller teilt der Regierung mindestens 14 Tage im Voraus das Datum der Abnahme mit, zu der diese einen Beauftragten entsenden kann.]</w:t>
      </w:r>
      <w:r w:rsidR="00F812D0" w:rsidRPr="00D20124">
        <w:rPr>
          <w:rStyle w:val="Funotenzeichen"/>
          <w:rFonts w:ascii="Verdana" w:hAnsi="Verdana"/>
          <w:sz w:val="16"/>
          <w:szCs w:val="16"/>
        </w:rPr>
        <w:footnoteReference w:id="35"/>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r w:rsidRPr="00D20124">
        <w:rPr>
          <w:rFonts w:ascii="Verdana" w:hAnsi="Verdana"/>
          <w:sz w:val="16"/>
          <w:szCs w:val="16"/>
        </w:rPr>
        <w:t>Spätestens fünf Jahre nach Erteilung der in den Artikeln 21 bis 24 angeführten definitiven Zusage bezi</w:t>
      </w:r>
      <w:r w:rsidRPr="00D20124">
        <w:rPr>
          <w:rFonts w:ascii="Verdana" w:hAnsi="Verdana"/>
          <w:sz w:val="16"/>
          <w:szCs w:val="16"/>
        </w:rPr>
        <w:t>e</w:t>
      </w:r>
      <w:r w:rsidRPr="00D20124">
        <w:rPr>
          <w:rFonts w:ascii="Verdana" w:hAnsi="Verdana"/>
          <w:sz w:val="16"/>
          <w:szCs w:val="16"/>
        </w:rPr>
        <w:t>hungsweise Genehmigung der Regierung werden die endgültigen Belege eingereicht.  Bei laufenden Gericht</w:t>
      </w:r>
      <w:r w:rsidRPr="00D20124">
        <w:rPr>
          <w:rFonts w:ascii="Verdana" w:hAnsi="Verdana"/>
          <w:sz w:val="16"/>
          <w:szCs w:val="16"/>
        </w:rPr>
        <w:t>s</w:t>
      </w:r>
      <w:r w:rsidRPr="00D20124">
        <w:rPr>
          <w:rFonts w:ascii="Verdana" w:hAnsi="Verdana"/>
          <w:sz w:val="16"/>
          <w:szCs w:val="16"/>
        </w:rPr>
        <w:t>verfahren, die die Fertigstellung eines Projekts verzögern</w:t>
      </w:r>
      <w:r w:rsidR="0053199D" w:rsidRPr="00D20124">
        <w:rPr>
          <w:rFonts w:ascii="Verdana" w:hAnsi="Verdana"/>
          <w:sz w:val="16"/>
          <w:szCs w:val="16"/>
        </w:rPr>
        <w:t xml:space="preserve"> [sowie in besonders begründeten Fällen]</w:t>
      </w:r>
      <w:r w:rsidR="0053199D" w:rsidRPr="00D20124">
        <w:rPr>
          <w:rStyle w:val="Funotenzeichen"/>
          <w:rFonts w:ascii="Verdana" w:hAnsi="Verdana"/>
          <w:sz w:val="16"/>
          <w:szCs w:val="16"/>
        </w:rPr>
        <w:footnoteReference w:id="36"/>
      </w:r>
      <w:r w:rsidRPr="00D20124">
        <w:rPr>
          <w:rFonts w:ascii="Verdana" w:hAnsi="Verdana"/>
          <w:sz w:val="16"/>
          <w:szCs w:val="16"/>
        </w:rPr>
        <w:t>, kann die Regierung diese Frist verlängern.</w:t>
      </w:r>
    </w:p>
    <w:p w:rsidR="004C3C8E" w:rsidRPr="00D20124" w:rsidRDefault="004C3C8E" w:rsidP="00BB3E60">
      <w:pPr>
        <w:tabs>
          <w:tab w:val="left" w:pos="2835"/>
          <w:tab w:val="left" w:pos="3119"/>
          <w:tab w:val="left" w:pos="3402"/>
        </w:tabs>
        <w:ind w:firstLine="284"/>
        <w:rPr>
          <w:rFonts w:ascii="Verdana" w:hAnsi="Verdana"/>
          <w:b/>
          <w:sz w:val="16"/>
          <w:szCs w:val="16"/>
        </w:rPr>
      </w:pPr>
    </w:p>
    <w:p w:rsidR="004C3C8E" w:rsidRPr="00D20124" w:rsidRDefault="004C3C8E" w:rsidP="00BB3E60">
      <w:pPr>
        <w:tabs>
          <w:tab w:val="left" w:pos="2835"/>
          <w:tab w:val="left" w:pos="3119"/>
          <w:tab w:val="left" w:pos="3402"/>
        </w:tabs>
        <w:ind w:firstLine="284"/>
        <w:rPr>
          <w:rFonts w:ascii="Verdana" w:hAnsi="Verdana"/>
          <w:b/>
          <w:sz w:val="16"/>
          <w:szCs w:val="16"/>
        </w:rPr>
      </w:pPr>
    </w:p>
    <w:p w:rsidR="004C3C8E" w:rsidRPr="00D20124" w:rsidRDefault="004C3C8E" w:rsidP="00BB3E60">
      <w:pPr>
        <w:pStyle w:val="Abschnitt"/>
        <w:keepNext w:val="0"/>
        <w:rPr>
          <w:rFonts w:ascii="Verdana" w:hAnsi="Verdana"/>
          <w:szCs w:val="16"/>
        </w:rPr>
      </w:pPr>
      <w:bookmarkStart w:id="56" w:name="_Toc6975173"/>
      <w:bookmarkStart w:id="57" w:name="_Toc417300608"/>
      <w:r w:rsidRPr="00D20124">
        <w:rPr>
          <w:rFonts w:ascii="Verdana" w:hAnsi="Verdana"/>
          <w:szCs w:val="16"/>
        </w:rPr>
        <w:t>Abschnitt 5 - Verfahren</w:t>
      </w:r>
      <w:bookmarkEnd w:id="56"/>
      <w:bookmarkEnd w:id="57"/>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Unterabschnitt"/>
        <w:keepNext w:val="0"/>
        <w:rPr>
          <w:rFonts w:ascii="Verdana" w:hAnsi="Verdana"/>
          <w:szCs w:val="16"/>
        </w:rPr>
      </w:pPr>
      <w:bookmarkStart w:id="58" w:name="_Toc6975174"/>
      <w:bookmarkStart w:id="59" w:name="_Toc417300609"/>
      <w:r w:rsidRPr="00D20124">
        <w:rPr>
          <w:rFonts w:ascii="Verdana" w:hAnsi="Verdana"/>
          <w:szCs w:val="16"/>
        </w:rPr>
        <w:t>Unterabschnitt 1 - Allgemeines Verfahren</w:t>
      </w:r>
      <w:bookmarkEnd w:id="58"/>
      <w:bookmarkEnd w:id="59"/>
    </w:p>
    <w:p w:rsidR="00D20124" w:rsidRDefault="00D20124" w:rsidP="00862ABB">
      <w:pPr>
        <w:tabs>
          <w:tab w:val="left" w:pos="2835"/>
          <w:tab w:val="left" w:pos="3119"/>
          <w:tab w:val="left" w:pos="3402"/>
        </w:tabs>
        <w:ind w:firstLine="284"/>
        <w:rPr>
          <w:rFonts w:ascii="Verdana" w:hAnsi="Verdana"/>
          <w:i/>
          <w:sz w:val="16"/>
          <w:szCs w:val="16"/>
        </w:rPr>
      </w:pPr>
    </w:p>
    <w:p w:rsidR="00862ABB" w:rsidRPr="00D20124" w:rsidRDefault="00D20124" w:rsidP="00862ABB">
      <w:pPr>
        <w:tabs>
          <w:tab w:val="left" w:pos="2835"/>
          <w:tab w:val="left" w:pos="3119"/>
          <w:tab w:val="left" w:pos="3402"/>
        </w:tabs>
        <w:ind w:firstLine="284"/>
        <w:rPr>
          <w:rFonts w:ascii="Verdana" w:hAnsi="Verdana"/>
          <w:i/>
          <w:sz w:val="16"/>
          <w:szCs w:val="16"/>
        </w:rPr>
      </w:pPr>
      <w:r>
        <w:rPr>
          <w:rFonts w:ascii="Verdana" w:hAnsi="Verdana"/>
          <w:i/>
          <w:sz w:val="16"/>
          <w:szCs w:val="16"/>
        </w:rPr>
        <w:t>[</w:t>
      </w:r>
      <w:r w:rsidR="00862ABB" w:rsidRPr="00D20124">
        <w:rPr>
          <w:rFonts w:ascii="Verdana" w:hAnsi="Verdana"/>
          <w:b/>
          <w:i/>
          <w:sz w:val="16"/>
          <w:szCs w:val="16"/>
        </w:rPr>
        <w:t>Art. 18bis</w:t>
      </w:r>
      <w:r w:rsidR="00862ABB" w:rsidRPr="00D20124">
        <w:rPr>
          <w:rFonts w:ascii="Verdana" w:hAnsi="Verdana"/>
          <w:b/>
          <w:sz w:val="16"/>
          <w:szCs w:val="16"/>
        </w:rPr>
        <w:t xml:space="preserve"> – </w:t>
      </w:r>
      <w:r w:rsidR="00862ABB" w:rsidRPr="00D20124">
        <w:rPr>
          <w:rFonts w:ascii="Verdana" w:hAnsi="Verdana"/>
          <w:b/>
          <w:i/>
          <w:sz w:val="16"/>
          <w:szCs w:val="16"/>
        </w:rPr>
        <w:t>Absichtserklärung und Einstufung</w:t>
      </w:r>
    </w:p>
    <w:p w:rsidR="00862ABB" w:rsidRPr="00D20124" w:rsidRDefault="00862ABB" w:rsidP="00862ABB">
      <w:pPr>
        <w:tabs>
          <w:tab w:val="left" w:pos="2835"/>
          <w:tab w:val="left" w:pos="3119"/>
          <w:tab w:val="left" w:pos="3402"/>
        </w:tabs>
        <w:ind w:firstLine="284"/>
        <w:rPr>
          <w:rFonts w:ascii="Verdana" w:hAnsi="Verdana"/>
          <w:i/>
          <w:sz w:val="16"/>
          <w:szCs w:val="16"/>
        </w:rPr>
      </w:pPr>
    </w:p>
    <w:p w:rsidR="00862ABB" w:rsidRPr="00D20124" w:rsidRDefault="00862ABB" w:rsidP="00862ABB">
      <w:pPr>
        <w:tabs>
          <w:tab w:val="left" w:pos="2835"/>
          <w:tab w:val="left" w:pos="3119"/>
          <w:tab w:val="left" w:pos="3402"/>
        </w:tabs>
        <w:ind w:firstLine="284"/>
        <w:rPr>
          <w:rFonts w:ascii="Verdana" w:hAnsi="Verdana"/>
          <w:sz w:val="16"/>
          <w:szCs w:val="16"/>
        </w:rPr>
      </w:pPr>
      <w:r w:rsidRPr="00D20124">
        <w:rPr>
          <w:rFonts w:ascii="Verdana" w:hAnsi="Verdana"/>
          <w:sz w:val="16"/>
          <w:szCs w:val="16"/>
        </w:rPr>
        <w:t>§1 – Bevor ein Antragsteller gemäß Artikel 19 ein Infrastrukturvorhaben anmeldet, teilt er der Regierung e</w:t>
      </w:r>
      <w:r w:rsidRPr="00D20124">
        <w:rPr>
          <w:rFonts w:ascii="Verdana" w:hAnsi="Verdana"/>
          <w:sz w:val="16"/>
          <w:szCs w:val="16"/>
        </w:rPr>
        <w:t>i</w:t>
      </w:r>
      <w:r w:rsidRPr="00D20124">
        <w:rPr>
          <w:rFonts w:ascii="Verdana" w:hAnsi="Verdana"/>
          <w:sz w:val="16"/>
          <w:szCs w:val="16"/>
        </w:rPr>
        <w:t xml:space="preserve">ne Absichtserklärung zum </w:t>
      </w:r>
      <w:r w:rsidRPr="00D20124">
        <w:rPr>
          <w:rFonts w:ascii="Verdana" w:hAnsi="Verdana"/>
          <w:bCs/>
          <w:sz w:val="16"/>
          <w:szCs w:val="16"/>
        </w:rPr>
        <w:t>Infrastrukturvorhaben</w:t>
      </w:r>
      <w:r w:rsidRPr="00D20124">
        <w:rPr>
          <w:rFonts w:ascii="Verdana" w:hAnsi="Verdana"/>
          <w:sz w:val="16"/>
          <w:szCs w:val="16"/>
        </w:rPr>
        <w:t xml:space="preserve"> mit. Die Absichtserklärung umfasst folgende Informationen:</w:t>
      </w:r>
    </w:p>
    <w:p w:rsidR="00862ABB" w:rsidRPr="00D20124" w:rsidRDefault="00862ABB" w:rsidP="00862ABB">
      <w:pPr>
        <w:tabs>
          <w:tab w:val="left" w:pos="851"/>
          <w:tab w:val="left" w:pos="2835"/>
          <w:tab w:val="left" w:pos="3119"/>
          <w:tab w:val="left" w:pos="3402"/>
        </w:tabs>
        <w:ind w:firstLine="284"/>
        <w:rPr>
          <w:rFonts w:ascii="Verdana" w:hAnsi="Verdana"/>
          <w:sz w:val="16"/>
          <w:szCs w:val="16"/>
        </w:rPr>
      </w:pPr>
      <w:r w:rsidRPr="00D20124">
        <w:rPr>
          <w:rFonts w:ascii="Verdana" w:hAnsi="Verdana"/>
          <w:sz w:val="16"/>
          <w:szCs w:val="16"/>
        </w:rPr>
        <w:t xml:space="preserve">1. </w:t>
      </w:r>
      <w:r w:rsidRPr="00D20124">
        <w:rPr>
          <w:rFonts w:ascii="Verdana" w:hAnsi="Verdana"/>
          <w:sz w:val="16"/>
          <w:szCs w:val="16"/>
        </w:rPr>
        <w:tab/>
        <w:t>Angaben zur Identität des Antragstellers;</w:t>
      </w:r>
    </w:p>
    <w:p w:rsidR="00862ABB" w:rsidRPr="00D20124" w:rsidRDefault="00862ABB" w:rsidP="00862ABB">
      <w:pPr>
        <w:tabs>
          <w:tab w:val="left" w:pos="851"/>
          <w:tab w:val="left" w:pos="2835"/>
          <w:tab w:val="left" w:pos="3119"/>
          <w:tab w:val="left" w:pos="3402"/>
        </w:tabs>
        <w:ind w:firstLine="284"/>
        <w:rPr>
          <w:rFonts w:ascii="Verdana" w:hAnsi="Verdana"/>
          <w:sz w:val="16"/>
          <w:szCs w:val="16"/>
        </w:rPr>
      </w:pPr>
      <w:r w:rsidRPr="00D20124">
        <w:rPr>
          <w:rFonts w:ascii="Verdana" w:hAnsi="Verdana"/>
          <w:sz w:val="16"/>
          <w:szCs w:val="16"/>
        </w:rPr>
        <w:t xml:space="preserve">2. </w:t>
      </w:r>
      <w:r w:rsidRPr="00D20124">
        <w:rPr>
          <w:rFonts w:ascii="Verdana" w:hAnsi="Verdana"/>
          <w:sz w:val="16"/>
          <w:szCs w:val="16"/>
        </w:rPr>
        <w:tab/>
        <w:t xml:space="preserve">eine Kurzbeschreibung des geplanten </w:t>
      </w:r>
      <w:r w:rsidRPr="00D20124">
        <w:rPr>
          <w:rFonts w:ascii="Verdana" w:hAnsi="Verdana"/>
          <w:bCs/>
          <w:sz w:val="16"/>
          <w:szCs w:val="16"/>
        </w:rPr>
        <w:t>Infrastrukturvorhabens</w:t>
      </w:r>
      <w:r w:rsidRPr="00D20124">
        <w:rPr>
          <w:rFonts w:ascii="Verdana" w:hAnsi="Verdana"/>
          <w:sz w:val="16"/>
          <w:szCs w:val="16"/>
        </w:rPr>
        <w:t>;</w:t>
      </w:r>
    </w:p>
    <w:p w:rsidR="00862ABB" w:rsidRPr="00D20124" w:rsidRDefault="00862ABB" w:rsidP="00862ABB">
      <w:pPr>
        <w:tabs>
          <w:tab w:val="left" w:pos="851"/>
          <w:tab w:val="left" w:pos="2835"/>
          <w:tab w:val="left" w:pos="3119"/>
          <w:tab w:val="left" w:pos="3402"/>
        </w:tabs>
        <w:ind w:firstLine="284"/>
        <w:rPr>
          <w:rFonts w:ascii="Verdana" w:hAnsi="Verdana"/>
          <w:sz w:val="16"/>
          <w:szCs w:val="16"/>
        </w:rPr>
      </w:pPr>
      <w:r w:rsidRPr="00D20124">
        <w:rPr>
          <w:rFonts w:ascii="Verdana" w:hAnsi="Verdana"/>
          <w:sz w:val="16"/>
          <w:szCs w:val="16"/>
        </w:rPr>
        <w:t>3.</w:t>
      </w:r>
      <w:r w:rsidRPr="00D20124">
        <w:rPr>
          <w:rFonts w:ascii="Verdana" w:hAnsi="Verdana"/>
          <w:sz w:val="16"/>
          <w:szCs w:val="16"/>
        </w:rPr>
        <w:tab/>
        <w:t xml:space="preserve">eine überschlägige Kostenschätzung. </w:t>
      </w:r>
    </w:p>
    <w:p w:rsidR="00D20124" w:rsidRDefault="00D20124" w:rsidP="00862ABB">
      <w:pPr>
        <w:tabs>
          <w:tab w:val="left" w:pos="2835"/>
          <w:tab w:val="left" w:pos="3119"/>
          <w:tab w:val="left" w:pos="3402"/>
        </w:tabs>
        <w:ind w:firstLine="284"/>
        <w:rPr>
          <w:rFonts w:ascii="Verdana" w:hAnsi="Verdana"/>
          <w:sz w:val="16"/>
          <w:szCs w:val="16"/>
        </w:rPr>
      </w:pPr>
    </w:p>
    <w:p w:rsidR="00862ABB" w:rsidRPr="00D20124" w:rsidRDefault="00862ABB" w:rsidP="00862ABB">
      <w:pPr>
        <w:tabs>
          <w:tab w:val="left" w:pos="2835"/>
          <w:tab w:val="left" w:pos="3119"/>
          <w:tab w:val="left" w:pos="3402"/>
        </w:tabs>
        <w:ind w:firstLine="284"/>
        <w:rPr>
          <w:rFonts w:ascii="Verdana" w:hAnsi="Verdana"/>
          <w:sz w:val="16"/>
          <w:szCs w:val="16"/>
        </w:rPr>
      </w:pPr>
      <w:r w:rsidRPr="00D20124">
        <w:rPr>
          <w:rFonts w:ascii="Verdana" w:hAnsi="Verdana"/>
          <w:sz w:val="16"/>
          <w:szCs w:val="16"/>
        </w:rPr>
        <w:t xml:space="preserve">§2 – Die Regierung nimmt nach Erhalt der Absichtserklärung die Einstufung des </w:t>
      </w:r>
      <w:r w:rsidRPr="00D20124">
        <w:rPr>
          <w:rFonts w:ascii="Verdana" w:hAnsi="Verdana"/>
          <w:bCs/>
          <w:sz w:val="16"/>
          <w:szCs w:val="16"/>
        </w:rPr>
        <w:t>Infrastrukturvorhabens</w:t>
      </w:r>
      <w:r w:rsidRPr="00D20124">
        <w:rPr>
          <w:rFonts w:ascii="Verdana" w:hAnsi="Verdana"/>
          <w:sz w:val="16"/>
          <w:szCs w:val="16"/>
        </w:rPr>
        <w:t xml:space="preserve"> vor und legt fest, ob der Antragsteller einen Projektmanager gemäß Artikel 14bis beauftragen muss. </w:t>
      </w:r>
    </w:p>
    <w:p w:rsidR="00862ABB" w:rsidRPr="00D20124" w:rsidRDefault="00862ABB" w:rsidP="00862ABB">
      <w:pPr>
        <w:tabs>
          <w:tab w:val="left" w:pos="2835"/>
          <w:tab w:val="left" w:pos="3119"/>
          <w:tab w:val="left" w:pos="3402"/>
        </w:tabs>
        <w:ind w:firstLine="284"/>
        <w:rPr>
          <w:rFonts w:ascii="Verdana" w:hAnsi="Verdana"/>
          <w:sz w:val="16"/>
          <w:szCs w:val="16"/>
        </w:rPr>
      </w:pPr>
    </w:p>
    <w:p w:rsidR="00862ABB" w:rsidRPr="00D20124" w:rsidRDefault="00862ABB" w:rsidP="00862ABB">
      <w:pPr>
        <w:tabs>
          <w:tab w:val="left" w:pos="2835"/>
          <w:tab w:val="left" w:pos="3119"/>
          <w:tab w:val="left" w:pos="3402"/>
        </w:tabs>
        <w:ind w:firstLine="284"/>
        <w:rPr>
          <w:rFonts w:ascii="Verdana" w:hAnsi="Verdana"/>
          <w:sz w:val="16"/>
          <w:szCs w:val="16"/>
        </w:rPr>
      </w:pPr>
      <w:r w:rsidRPr="00D20124">
        <w:rPr>
          <w:rFonts w:ascii="Verdana" w:hAnsi="Verdana"/>
          <w:sz w:val="16"/>
          <w:szCs w:val="16"/>
        </w:rPr>
        <w:t xml:space="preserve">Die Regierung trifft ihre Entscheidung zur Einstufung innerhalb einer Frist von 15 Tagen nach Zustellung der vollständigen Akte zur Absichtserklärung. In Ermangelung einer fristgerechten Entscheidung wird das </w:t>
      </w:r>
      <w:r w:rsidRPr="00D20124">
        <w:rPr>
          <w:rFonts w:ascii="Verdana" w:hAnsi="Verdana"/>
          <w:bCs/>
          <w:sz w:val="16"/>
          <w:szCs w:val="16"/>
        </w:rPr>
        <w:t>Infr</w:t>
      </w:r>
      <w:r w:rsidRPr="00D20124">
        <w:rPr>
          <w:rFonts w:ascii="Verdana" w:hAnsi="Verdana"/>
          <w:bCs/>
          <w:sz w:val="16"/>
          <w:szCs w:val="16"/>
        </w:rPr>
        <w:t>a</w:t>
      </w:r>
      <w:r w:rsidRPr="00D20124">
        <w:rPr>
          <w:rFonts w:ascii="Verdana" w:hAnsi="Verdana"/>
          <w:bCs/>
          <w:sz w:val="16"/>
          <w:szCs w:val="16"/>
        </w:rPr>
        <w:t>strukturvorhaben</w:t>
      </w:r>
      <w:r w:rsidRPr="00D20124">
        <w:rPr>
          <w:rFonts w:ascii="Verdana" w:hAnsi="Verdana"/>
          <w:sz w:val="16"/>
          <w:szCs w:val="16"/>
        </w:rPr>
        <w:t xml:space="preserve"> ausschließlich aufgrund der überschlägigen Kostenschätzung eingestuft.</w:t>
      </w:r>
    </w:p>
    <w:p w:rsidR="00862ABB" w:rsidRPr="00D20124" w:rsidRDefault="00862ABB" w:rsidP="00862ABB">
      <w:pPr>
        <w:tabs>
          <w:tab w:val="left" w:pos="2835"/>
          <w:tab w:val="left" w:pos="3119"/>
          <w:tab w:val="left" w:pos="3402"/>
        </w:tabs>
        <w:ind w:firstLine="284"/>
        <w:rPr>
          <w:rFonts w:ascii="Verdana" w:hAnsi="Verdana"/>
          <w:sz w:val="16"/>
          <w:szCs w:val="16"/>
        </w:rPr>
      </w:pPr>
    </w:p>
    <w:p w:rsidR="00862ABB" w:rsidRPr="00D20124" w:rsidRDefault="00862ABB" w:rsidP="00862ABB">
      <w:pPr>
        <w:tabs>
          <w:tab w:val="left" w:pos="2835"/>
          <w:tab w:val="left" w:pos="3119"/>
          <w:tab w:val="left" w:pos="3402"/>
        </w:tabs>
        <w:ind w:firstLine="284"/>
        <w:rPr>
          <w:rFonts w:ascii="Verdana" w:hAnsi="Verdana"/>
          <w:sz w:val="16"/>
          <w:szCs w:val="16"/>
        </w:rPr>
      </w:pPr>
      <w:r w:rsidRPr="00D20124">
        <w:rPr>
          <w:rFonts w:ascii="Verdana" w:hAnsi="Verdana"/>
          <w:sz w:val="16"/>
          <w:szCs w:val="16"/>
        </w:rPr>
        <w:t>§3 – Muss der Antragsteller einen Projektmanager beauftragen, reicht er das Lastenheft zur Auftragsverg</w:t>
      </w:r>
      <w:r w:rsidRPr="00D20124">
        <w:rPr>
          <w:rFonts w:ascii="Verdana" w:hAnsi="Verdana"/>
          <w:sz w:val="16"/>
          <w:szCs w:val="16"/>
        </w:rPr>
        <w:t>a</w:t>
      </w:r>
      <w:r w:rsidRPr="00D20124">
        <w:rPr>
          <w:rFonts w:ascii="Verdana" w:hAnsi="Verdana"/>
          <w:sz w:val="16"/>
          <w:szCs w:val="16"/>
        </w:rPr>
        <w:t xml:space="preserve">be zur vorherigen Genehmigung bei der Regierung ein. </w:t>
      </w:r>
    </w:p>
    <w:p w:rsidR="00862ABB" w:rsidRPr="00D20124" w:rsidRDefault="00862ABB" w:rsidP="00862ABB">
      <w:pPr>
        <w:tabs>
          <w:tab w:val="left" w:pos="2835"/>
          <w:tab w:val="left" w:pos="3119"/>
          <w:tab w:val="left" w:pos="3402"/>
        </w:tabs>
        <w:ind w:firstLine="284"/>
        <w:rPr>
          <w:rFonts w:ascii="Verdana" w:hAnsi="Verdana"/>
          <w:sz w:val="16"/>
          <w:szCs w:val="16"/>
        </w:rPr>
      </w:pPr>
    </w:p>
    <w:p w:rsidR="00862ABB" w:rsidRPr="00D20124" w:rsidRDefault="00862ABB" w:rsidP="00862ABB">
      <w:pPr>
        <w:pStyle w:val="name"/>
        <w:keepNext w:val="0"/>
        <w:widowControl w:val="0"/>
        <w:rPr>
          <w:rFonts w:ascii="Verdana" w:hAnsi="Verdana"/>
          <w:b w:val="0"/>
          <w:i w:val="0"/>
          <w:szCs w:val="16"/>
        </w:rPr>
      </w:pPr>
      <w:bookmarkStart w:id="60" w:name="_Toc417300610"/>
      <w:r w:rsidRPr="00D20124">
        <w:rPr>
          <w:rFonts w:ascii="Verdana" w:hAnsi="Verdana"/>
          <w:b w:val="0"/>
          <w:i w:val="0"/>
          <w:szCs w:val="16"/>
        </w:rPr>
        <w:t>Die Regierung trifft ihre Entscheidung zum Lastenheft innerhalb einer Frist von 15 Tagen nach Zustellung der vollständigen Akte zur Auftragsvergabe. In Ermangelung einer fristgerechten Entscheidung gilt die Gene</w:t>
      </w:r>
      <w:r w:rsidRPr="00D20124">
        <w:rPr>
          <w:rFonts w:ascii="Verdana" w:hAnsi="Verdana"/>
          <w:b w:val="0"/>
          <w:i w:val="0"/>
          <w:szCs w:val="16"/>
        </w:rPr>
        <w:t>h</w:t>
      </w:r>
      <w:r w:rsidRPr="00D20124">
        <w:rPr>
          <w:rFonts w:ascii="Verdana" w:hAnsi="Verdana"/>
          <w:b w:val="0"/>
          <w:i w:val="0"/>
          <w:szCs w:val="16"/>
        </w:rPr>
        <w:t>migung des Lastenhefts als erteilt.</w:t>
      </w:r>
      <w:bookmarkEnd w:id="60"/>
    </w:p>
    <w:p w:rsidR="00862ABB" w:rsidRPr="00D20124" w:rsidRDefault="00862ABB" w:rsidP="00862ABB">
      <w:pPr>
        <w:pStyle w:val="name"/>
        <w:keepNext w:val="0"/>
        <w:widowControl w:val="0"/>
        <w:rPr>
          <w:rFonts w:ascii="Verdana" w:hAnsi="Verdana"/>
          <w:b w:val="0"/>
          <w:i w:val="0"/>
          <w:szCs w:val="16"/>
        </w:rPr>
      </w:pPr>
    </w:p>
    <w:p w:rsidR="00862ABB" w:rsidRPr="00D20124" w:rsidRDefault="00862ABB" w:rsidP="00862ABB">
      <w:pPr>
        <w:pStyle w:val="name"/>
        <w:keepNext w:val="0"/>
        <w:widowControl w:val="0"/>
        <w:rPr>
          <w:rFonts w:ascii="Verdana" w:hAnsi="Verdana"/>
          <w:b w:val="0"/>
          <w:i w:val="0"/>
          <w:szCs w:val="16"/>
        </w:rPr>
      </w:pPr>
      <w:bookmarkStart w:id="61" w:name="_Toc417300611"/>
      <w:r w:rsidRPr="00D20124">
        <w:rPr>
          <w:rFonts w:ascii="Verdana" w:hAnsi="Verdana"/>
          <w:b w:val="0"/>
          <w:i w:val="0"/>
          <w:szCs w:val="16"/>
        </w:rPr>
        <w:t>§4 – Werden im Zuge der Planung wesentliche Planungselemente verändert, ist eine aktualisierte Absicht</w:t>
      </w:r>
      <w:r w:rsidRPr="00D20124">
        <w:rPr>
          <w:rFonts w:ascii="Verdana" w:hAnsi="Verdana"/>
          <w:b w:val="0"/>
          <w:i w:val="0"/>
          <w:szCs w:val="16"/>
        </w:rPr>
        <w:t>s</w:t>
      </w:r>
      <w:r w:rsidRPr="00D20124">
        <w:rPr>
          <w:rFonts w:ascii="Verdana" w:hAnsi="Verdana"/>
          <w:b w:val="0"/>
          <w:i w:val="0"/>
          <w:szCs w:val="16"/>
        </w:rPr>
        <w:t>erklärung einzureichen.</w:t>
      </w:r>
      <w:bookmarkEnd w:id="61"/>
    </w:p>
    <w:p w:rsidR="00862ABB" w:rsidRPr="00D20124" w:rsidRDefault="00862ABB" w:rsidP="00862ABB">
      <w:pPr>
        <w:pStyle w:val="name"/>
        <w:keepNext w:val="0"/>
        <w:widowControl w:val="0"/>
        <w:rPr>
          <w:rFonts w:ascii="Verdana" w:hAnsi="Verdana"/>
          <w:b w:val="0"/>
          <w:i w:val="0"/>
          <w:szCs w:val="16"/>
        </w:rPr>
      </w:pPr>
    </w:p>
    <w:p w:rsidR="00862ABB" w:rsidRPr="00D20124" w:rsidRDefault="00862ABB" w:rsidP="00862ABB">
      <w:pPr>
        <w:pStyle w:val="name"/>
        <w:keepNext w:val="0"/>
        <w:widowControl w:val="0"/>
        <w:rPr>
          <w:rFonts w:ascii="Verdana" w:hAnsi="Verdana"/>
          <w:b w:val="0"/>
          <w:i w:val="0"/>
          <w:szCs w:val="16"/>
        </w:rPr>
      </w:pPr>
      <w:bookmarkStart w:id="62" w:name="_Toc417300612"/>
      <w:r w:rsidRPr="00D20124">
        <w:rPr>
          <w:rFonts w:ascii="Verdana" w:hAnsi="Verdana"/>
          <w:b w:val="0"/>
          <w:i w:val="0"/>
          <w:szCs w:val="16"/>
        </w:rPr>
        <w:t>Die Regierung kann in diesem Fall nach Erhalt der aktualisierten Absichtserklärung eine neue Einstufung des Infrastrukturvorhabens gemäß §2 vornehmen.</w:t>
      </w:r>
      <w:r w:rsidR="00D20124" w:rsidRPr="00D20124">
        <w:rPr>
          <w:rFonts w:ascii="Verdana" w:hAnsi="Verdana"/>
          <w:b w:val="0"/>
          <w:szCs w:val="16"/>
        </w:rPr>
        <w:t>]</w:t>
      </w:r>
      <w:r w:rsidR="00D20124" w:rsidRPr="00D20124">
        <w:rPr>
          <w:rStyle w:val="Funotenzeichen"/>
          <w:rFonts w:ascii="Verdana" w:hAnsi="Verdana"/>
          <w:b w:val="0"/>
          <w:szCs w:val="16"/>
        </w:rPr>
        <w:footnoteReference w:id="37"/>
      </w:r>
      <w:bookmarkEnd w:id="62"/>
    </w:p>
    <w:p w:rsidR="00862ABB" w:rsidRPr="00D20124" w:rsidRDefault="00862ABB" w:rsidP="00862ABB">
      <w:pPr>
        <w:pStyle w:val="name"/>
        <w:keepNext w:val="0"/>
        <w:widowControl w:val="0"/>
        <w:rPr>
          <w:rFonts w:ascii="Verdana" w:hAnsi="Verdana"/>
          <w:b w:val="0"/>
          <w:i w:val="0"/>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p>
    <w:p w:rsidR="00D20124" w:rsidRDefault="00D20124" w:rsidP="00BB3E60">
      <w:pPr>
        <w:pStyle w:val="name"/>
        <w:keepNext w:val="0"/>
        <w:rPr>
          <w:rFonts w:ascii="Verdana" w:hAnsi="Verdana"/>
          <w:bCs/>
          <w:szCs w:val="16"/>
        </w:rPr>
      </w:pPr>
      <w:bookmarkStart w:id="63" w:name="_Toc6975175"/>
    </w:p>
    <w:p w:rsidR="00D20124" w:rsidRDefault="00D20124" w:rsidP="00BB3E60">
      <w:pPr>
        <w:pStyle w:val="name"/>
        <w:keepNext w:val="0"/>
        <w:rPr>
          <w:rFonts w:ascii="Verdana" w:hAnsi="Verdana"/>
          <w:bCs/>
          <w:szCs w:val="16"/>
        </w:rPr>
      </w:pPr>
    </w:p>
    <w:p w:rsidR="004C3C8E" w:rsidRPr="00D20124" w:rsidRDefault="004C3C8E" w:rsidP="00BB3E60">
      <w:pPr>
        <w:pStyle w:val="name"/>
        <w:keepNext w:val="0"/>
        <w:rPr>
          <w:rFonts w:ascii="Verdana" w:hAnsi="Verdana"/>
          <w:bCs/>
          <w:szCs w:val="16"/>
        </w:rPr>
      </w:pPr>
      <w:bookmarkStart w:id="64" w:name="_Toc417300613"/>
      <w:r w:rsidRPr="00D20124">
        <w:rPr>
          <w:rFonts w:ascii="Verdana" w:hAnsi="Verdana"/>
          <w:bCs/>
          <w:szCs w:val="16"/>
        </w:rPr>
        <w:t>Artikel 19 - Anmeldung von Infrastrukturvorhaben</w:t>
      </w:r>
      <w:bookmarkEnd w:id="63"/>
      <w:bookmarkEnd w:id="64"/>
    </w:p>
    <w:p w:rsidR="004C3C8E" w:rsidRPr="00D20124" w:rsidRDefault="004C3C8E" w:rsidP="00BB3E60">
      <w:pPr>
        <w:tabs>
          <w:tab w:val="left" w:pos="2835"/>
          <w:tab w:val="left" w:pos="3119"/>
          <w:tab w:val="left" w:pos="3402"/>
        </w:tabs>
        <w:ind w:firstLine="284"/>
        <w:rPr>
          <w:rFonts w:ascii="Verdana" w:hAnsi="Verdana"/>
          <w:b/>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 xml:space="preserve">§1 </w:t>
      </w:r>
      <w:r w:rsidR="00D20124">
        <w:rPr>
          <w:rFonts w:ascii="Verdana" w:hAnsi="Verdana"/>
          <w:sz w:val="16"/>
          <w:szCs w:val="16"/>
        </w:rPr>
        <w:t>–</w:t>
      </w:r>
      <w:r w:rsidRPr="00D20124">
        <w:rPr>
          <w:rFonts w:ascii="Verdana" w:hAnsi="Verdana"/>
          <w:sz w:val="16"/>
          <w:szCs w:val="16"/>
        </w:rPr>
        <w:t xml:space="preserve"> </w:t>
      </w:r>
      <w:r w:rsidR="00D20124">
        <w:rPr>
          <w:rFonts w:ascii="Verdana" w:hAnsi="Verdana"/>
          <w:sz w:val="16"/>
          <w:szCs w:val="16"/>
        </w:rPr>
        <w:t>[</w:t>
      </w:r>
      <w:r w:rsidR="00FA61C5" w:rsidRPr="00D20124">
        <w:rPr>
          <w:rFonts w:ascii="Verdana" w:hAnsi="Verdana"/>
          <w:i/>
          <w:sz w:val="16"/>
          <w:szCs w:val="16"/>
        </w:rPr>
        <w:t>Nach erfolgter Einstufung und gegebenenfalls nach Beauftragung des Projektmanagers meldet der A</w:t>
      </w:r>
      <w:r w:rsidR="00FA61C5" w:rsidRPr="00D20124">
        <w:rPr>
          <w:rFonts w:ascii="Verdana" w:hAnsi="Verdana"/>
          <w:i/>
          <w:sz w:val="16"/>
          <w:szCs w:val="16"/>
        </w:rPr>
        <w:t>n</w:t>
      </w:r>
      <w:r w:rsidR="00FA61C5" w:rsidRPr="00D20124">
        <w:rPr>
          <w:rFonts w:ascii="Verdana" w:hAnsi="Verdana"/>
          <w:i/>
          <w:sz w:val="16"/>
          <w:szCs w:val="16"/>
        </w:rPr>
        <w:t>tragsteller das</w:t>
      </w:r>
      <w:r w:rsidR="00D20124" w:rsidRPr="00D20124">
        <w:rPr>
          <w:rFonts w:ascii="Verdana" w:hAnsi="Verdana"/>
          <w:sz w:val="16"/>
          <w:szCs w:val="16"/>
        </w:rPr>
        <w:t>]</w:t>
      </w:r>
      <w:r w:rsidR="00D20124" w:rsidRPr="00D20124">
        <w:rPr>
          <w:rStyle w:val="Funotenzeichen"/>
          <w:rFonts w:ascii="Verdana" w:hAnsi="Verdana"/>
          <w:sz w:val="16"/>
          <w:szCs w:val="16"/>
        </w:rPr>
        <w:footnoteReference w:id="38"/>
      </w:r>
      <w:r w:rsidR="00D20124" w:rsidRPr="00D20124">
        <w:rPr>
          <w:rFonts w:ascii="Verdana" w:hAnsi="Verdana"/>
          <w:sz w:val="16"/>
          <w:szCs w:val="16"/>
        </w:rPr>
        <w:t xml:space="preserve"> Der Antragsteller meldet ein </w:t>
      </w:r>
      <w:r w:rsidRPr="00D20124">
        <w:rPr>
          <w:rFonts w:ascii="Verdana" w:hAnsi="Verdana"/>
          <w:sz w:val="16"/>
          <w:szCs w:val="16"/>
        </w:rPr>
        <w:t>Infrastrukturvorhaben bei der Regierung an.  Zu diesem Zweck sind mindestens folgende Unterlagen einzureichen, insofern sie für das Infrastrukturvorhaben erforderlich sind:</w:t>
      </w:r>
    </w:p>
    <w:p w:rsidR="004C3C8E" w:rsidRPr="00D20124" w:rsidRDefault="00D20124" w:rsidP="00D20124">
      <w:pPr>
        <w:tabs>
          <w:tab w:val="left" w:pos="2835"/>
          <w:tab w:val="left" w:pos="3119"/>
          <w:tab w:val="left" w:pos="3402"/>
        </w:tabs>
        <w:autoSpaceDE w:val="0"/>
        <w:autoSpaceDN w:val="0"/>
        <w:adjustRightInd w:val="0"/>
        <w:ind w:firstLine="284"/>
        <w:jc w:val="left"/>
        <w:rPr>
          <w:rFonts w:ascii="Verdana" w:hAnsi="Verdana"/>
          <w:sz w:val="16"/>
          <w:szCs w:val="16"/>
        </w:rPr>
      </w:pPr>
      <w:r>
        <w:rPr>
          <w:rFonts w:ascii="Verdana" w:hAnsi="Verdana"/>
          <w:sz w:val="16"/>
          <w:szCs w:val="16"/>
        </w:rPr>
        <w:t>1.</w:t>
      </w:r>
      <w:r w:rsidR="004C3C8E" w:rsidRPr="00D20124">
        <w:rPr>
          <w:rFonts w:ascii="Verdana" w:hAnsi="Verdana"/>
          <w:sz w:val="16"/>
          <w:szCs w:val="16"/>
        </w:rPr>
        <w:t>Angaben zur Identität des Antragstellers sowie gegebenenfalls eine Abschrift der im Belgischen Staatsblatt veröffentlichten Satzungen, die aktuelle Zusammensetzung des Verwaltungsrates und die Mehrwertsteuernu</w:t>
      </w:r>
      <w:r w:rsidR="004C3C8E" w:rsidRPr="00D20124">
        <w:rPr>
          <w:rFonts w:ascii="Verdana" w:hAnsi="Verdana"/>
          <w:sz w:val="16"/>
          <w:szCs w:val="16"/>
        </w:rPr>
        <w:t>m</w:t>
      </w:r>
      <w:r w:rsidR="004C3C8E" w:rsidRPr="00D20124">
        <w:rPr>
          <w:rFonts w:ascii="Verdana" w:hAnsi="Verdana"/>
          <w:sz w:val="16"/>
          <w:szCs w:val="16"/>
        </w:rPr>
        <w:t>mer;</w:t>
      </w:r>
    </w:p>
    <w:p w:rsidR="00FA61C5" w:rsidRPr="00D20124" w:rsidRDefault="00D20124" w:rsidP="00D20124">
      <w:pPr>
        <w:pStyle w:val="name"/>
        <w:keepNext w:val="0"/>
        <w:widowControl w:val="0"/>
        <w:tabs>
          <w:tab w:val="left" w:pos="851"/>
        </w:tabs>
        <w:rPr>
          <w:rFonts w:ascii="Verdana" w:hAnsi="Verdana"/>
          <w:b w:val="0"/>
          <w:i w:val="0"/>
          <w:szCs w:val="16"/>
        </w:rPr>
      </w:pPr>
      <w:bookmarkStart w:id="65" w:name="_Toc417300614"/>
      <w:r>
        <w:rPr>
          <w:rFonts w:ascii="Verdana" w:hAnsi="Verdana"/>
          <w:b w:val="0"/>
          <w:i w:val="0"/>
          <w:szCs w:val="16"/>
        </w:rPr>
        <w:t>[</w:t>
      </w:r>
      <w:r w:rsidR="00FA61C5" w:rsidRPr="00D20124">
        <w:rPr>
          <w:rFonts w:ascii="Verdana" w:hAnsi="Verdana"/>
          <w:b w:val="0"/>
          <w:i w:val="0"/>
          <w:szCs w:val="16"/>
        </w:rPr>
        <w:t xml:space="preserve">1bis. Angaben zur Identität des Projektmanagers sowie die Nachweise, dass er den </w:t>
      </w:r>
      <w:r w:rsidR="00FA61C5" w:rsidRPr="00D20124">
        <w:rPr>
          <w:rFonts w:ascii="Verdana" w:hAnsi="Verdana"/>
          <w:b w:val="0"/>
          <w:bCs/>
          <w:i w:val="0"/>
          <w:szCs w:val="16"/>
        </w:rPr>
        <w:t>besonderen Bedingu</w:t>
      </w:r>
      <w:r w:rsidR="00FA61C5" w:rsidRPr="00D20124">
        <w:rPr>
          <w:rFonts w:ascii="Verdana" w:hAnsi="Verdana"/>
          <w:b w:val="0"/>
          <w:bCs/>
          <w:i w:val="0"/>
          <w:szCs w:val="16"/>
        </w:rPr>
        <w:t>n</w:t>
      </w:r>
      <w:r w:rsidR="00FA61C5" w:rsidRPr="00D20124">
        <w:rPr>
          <w:rFonts w:ascii="Verdana" w:hAnsi="Verdana"/>
          <w:b w:val="0"/>
          <w:bCs/>
          <w:i w:val="0"/>
          <w:szCs w:val="16"/>
        </w:rPr>
        <w:t>gen gemäß Artikel 7 Nummer 7 genügt;</w:t>
      </w:r>
      <w:r w:rsidRPr="00D20124">
        <w:rPr>
          <w:rFonts w:ascii="Verdana" w:hAnsi="Verdana"/>
          <w:b w:val="0"/>
          <w:szCs w:val="16"/>
        </w:rPr>
        <w:t>]</w:t>
      </w:r>
      <w:r w:rsidRPr="00D20124">
        <w:rPr>
          <w:rStyle w:val="Funotenzeichen"/>
          <w:rFonts w:ascii="Verdana" w:hAnsi="Verdana"/>
          <w:b w:val="0"/>
          <w:szCs w:val="16"/>
        </w:rPr>
        <w:footnoteReference w:id="39"/>
      </w:r>
      <w:bookmarkEnd w:id="65"/>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ein Nützlichkeits- und Bedarfsnachweis in Bezug auf die aktuellen und potentiellen Nutzer der Infrastru</w:t>
      </w:r>
      <w:r w:rsidR="004C3C8E" w:rsidRPr="00D20124">
        <w:rPr>
          <w:rFonts w:ascii="Verdana" w:hAnsi="Verdana"/>
          <w:sz w:val="16"/>
          <w:szCs w:val="16"/>
        </w:rPr>
        <w:t>k</w:t>
      </w:r>
      <w:r w:rsidR="004C3C8E" w:rsidRPr="00D20124">
        <w:rPr>
          <w:rFonts w:ascii="Verdana" w:hAnsi="Verdana"/>
          <w:sz w:val="16"/>
          <w:szCs w:val="16"/>
        </w:rPr>
        <w:t>tur sowie eine detaillierte Beschreibung des geplanten Infrastrukturvorhabens;</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eine Skizze zur Verdeutlichung des Infrastrukturvorhabens;</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eine Schätzung der Kosten und der Ausführungsfristen;</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5. </w:t>
      </w:r>
      <w:r w:rsidR="004C3C8E" w:rsidRPr="00D20124">
        <w:rPr>
          <w:rFonts w:ascii="Verdana" w:hAnsi="Verdana"/>
          <w:sz w:val="16"/>
          <w:szCs w:val="16"/>
        </w:rPr>
        <w:t>der Beleg für die eventuelle Absetzbarkeit der Mehrwertsteuer;</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6. </w:t>
      </w:r>
      <w:r w:rsidR="004C3C8E" w:rsidRPr="00D20124">
        <w:rPr>
          <w:rFonts w:ascii="Verdana" w:hAnsi="Verdana"/>
          <w:sz w:val="16"/>
          <w:szCs w:val="16"/>
        </w:rPr>
        <w:t>der Grundriss des Finanzplans;</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7. </w:t>
      </w:r>
      <w:r w:rsidR="004C3C8E" w:rsidRPr="00D20124">
        <w:rPr>
          <w:rFonts w:ascii="Verdana" w:hAnsi="Verdana"/>
          <w:sz w:val="16"/>
          <w:szCs w:val="16"/>
        </w:rPr>
        <w:t>der Nachweis des prinzipiellen Einverständnisses der Gemeinde beziehungsweise der Gemeinden zur B</w:t>
      </w:r>
      <w:r w:rsidR="004C3C8E" w:rsidRPr="00D20124">
        <w:rPr>
          <w:rFonts w:ascii="Verdana" w:hAnsi="Verdana"/>
          <w:sz w:val="16"/>
          <w:szCs w:val="16"/>
        </w:rPr>
        <w:t>e</w:t>
      </w:r>
      <w:r w:rsidR="004C3C8E" w:rsidRPr="00D20124">
        <w:rPr>
          <w:rFonts w:ascii="Verdana" w:hAnsi="Verdana"/>
          <w:sz w:val="16"/>
          <w:szCs w:val="16"/>
        </w:rPr>
        <w:t>teiligung an der Finanzierung, wenn dieses im Finanzplan vorgesehen ist;</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8. </w:t>
      </w:r>
      <w:r w:rsidR="004C3C8E" w:rsidRPr="00D20124">
        <w:rPr>
          <w:rFonts w:ascii="Verdana" w:hAnsi="Verdana"/>
          <w:sz w:val="16"/>
          <w:szCs w:val="16"/>
        </w:rPr>
        <w:t>der Nachweis der Vereinbarkeit des Infrastrukturvorhabens mit den geltenden Programmierungsnormen;</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9. </w:t>
      </w:r>
      <w:r w:rsidR="004C3C8E" w:rsidRPr="00D20124">
        <w:rPr>
          <w:rFonts w:ascii="Verdana" w:hAnsi="Verdana"/>
          <w:sz w:val="16"/>
          <w:szCs w:val="16"/>
        </w:rPr>
        <w:t>der Nachweis der definitiven Unterschutzstellung der Immobilie;</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10. </w:t>
      </w:r>
      <w:r w:rsidR="004C3C8E" w:rsidRPr="00D20124">
        <w:rPr>
          <w:rFonts w:ascii="Verdana" w:hAnsi="Verdana"/>
          <w:sz w:val="16"/>
          <w:szCs w:val="16"/>
        </w:rPr>
        <w:t>[eine Notiz mit den geplanten Maßnahmen zum nachhaltigen Bauen;</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11. </w:t>
      </w:r>
      <w:r w:rsidR="004C3C8E" w:rsidRPr="00D20124">
        <w:rPr>
          <w:rFonts w:ascii="Verdana" w:hAnsi="Verdana"/>
          <w:sz w:val="16"/>
          <w:szCs w:val="16"/>
        </w:rPr>
        <w:t>eine Notiz mit den geplanten Maßnahmen zur behindertengerechten Gestaltung des Infrastrukturvorh</w:t>
      </w:r>
      <w:r w:rsidR="004C3C8E" w:rsidRPr="00D20124">
        <w:rPr>
          <w:rFonts w:ascii="Verdana" w:hAnsi="Verdana"/>
          <w:sz w:val="16"/>
          <w:szCs w:val="16"/>
        </w:rPr>
        <w:t>a</w:t>
      </w:r>
      <w:r w:rsidR="004C3C8E" w:rsidRPr="00D20124">
        <w:rPr>
          <w:rFonts w:ascii="Verdana" w:hAnsi="Verdana"/>
          <w:sz w:val="16"/>
          <w:szCs w:val="16"/>
        </w:rPr>
        <w:t>bens.]</w:t>
      </w:r>
      <w:r w:rsidR="008C3B17" w:rsidRPr="00D20124">
        <w:rPr>
          <w:rStyle w:val="Funotenzeichen"/>
          <w:rFonts w:ascii="Verdana" w:hAnsi="Verdana"/>
          <w:sz w:val="16"/>
          <w:szCs w:val="16"/>
        </w:rPr>
        <w:footnoteReference w:id="40"/>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Regierung kann Fristen für die Anmeldung von Infrastrukturvorhaben vorsehen.</w:t>
      </w:r>
    </w:p>
    <w:p w:rsidR="00FA61C5" w:rsidRPr="00D20124" w:rsidRDefault="00FA61C5" w:rsidP="00FA61C5">
      <w:pPr>
        <w:pStyle w:val="name"/>
        <w:keepNext w:val="0"/>
        <w:widowControl w:val="0"/>
        <w:rPr>
          <w:rFonts w:ascii="Verdana" w:hAnsi="Verdana"/>
          <w:b w:val="0"/>
          <w:i w:val="0"/>
          <w:szCs w:val="16"/>
        </w:rPr>
      </w:pPr>
    </w:p>
    <w:p w:rsidR="00FA61C5" w:rsidRPr="00443986" w:rsidRDefault="00443986" w:rsidP="00FA61C5">
      <w:pPr>
        <w:pStyle w:val="name"/>
        <w:keepNext w:val="0"/>
        <w:widowControl w:val="0"/>
        <w:rPr>
          <w:rFonts w:ascii="Verdana" w:hAnsi="Verdana"/>
          <w:b w:val="0"/>
          <w:i w:val="0"/>
          <w:szCs w:val="16"/>
        </w:rPr>
      </w:pPr>
      <w:bookmarkStart w:id="66" w:name="_Toc417300615"/>
      <w:r>
        <w:rPr>
          <w:rFonts w:ascii="Verdana" w:hAnsi="Verdana"/>
          <w:b w:val="0"/>
          <w:i w:val="0"/>
          <w:szCs w:val="16"/>
        </w:rPr>
        <w:t>[</w:t>
      </w:r>
      <w:r w:rsidR="00FA61C5" w:rsidRPr="00D20124">
        <w:rPr>
          <w:rFonts w:ascii="Verdana" w:hAnsi="Verdana"/>
          <w:b w:val="0"/>
          <w:i w:val="0"/>
          <w:szCs w:val="16"/>
        </w:rPr>
        <w:t>§1bis – Stellt die Regierung fest, dass eine neue Einstufung des Infrastrukturvorhabens gemäß Artikel 18bis erforderlich ist, kann sie eine Neuanmeldung des entsprechend angepassten Infrastrukturvorhabens ve</w:t>
      </w:r>
      <w:r w:rsidR="00FA61C5" w:rsidRPr="00D20124">
        <w:rPr>
          <w:rFonts w:ascii="Verdana" w:hAnsi="Verdana"/>
          <w:b w:val="0"/>
          <w:i w:val="0"/>
          <w:szCs w:val="16"/>
        </w:rPr>
        <w:t>r</w:t>
      </w:r>
      <w:r w:rsidR="00FA61C5" w:rsidRPr="00443986">
        <w:rPr>
          <w:rFonts w:ascii="Verdana" w:hAnsi="Verdana"/>
          <w:b w:val="0"/>
          <w:i w:val="0"/>
          <w:szCs w:val="16"/>
        </w:rPr>
        <w:t>fügen</w:t>
      </w:r>
      <w:r w:rsidRPr="00443986">
        <w:rPr>
          <w:rFonts w:ascii="Verdana" w:hAnsi="Verdana"/>
          <w:b w:val="0"/>
          <w:i w:val="0"/>
          <w:szCs w:val="16"/>
        </w:rPr>
        <w:t>.</w:t>
      </w:r>
      <w:r w:rsidR="00D20124" w:rsidRPr="00443986">
        <w:rPr>
          <w:rFonts w:ascii="Verdana" w:hAnsi="Verdana"/>
          <w:b w:val="0"/>
          <w:i w:val="0"/>
          <w:szCs w:val="16"/>
        </w:rPr>
        <w:t>]</w:t>
      </w:r>
      <w:r w:rsidR="00D20124" w:rsidRPr="00443986">
        <w:rPr>
          <w:rStyle w:val="Funotenzeichen"/>
          <w:rFonts w:ascii="Verdana" w:hAnsi="Verdana"/>
          <w:b w:val="0"/>
          <w:i w:val="0"/>
          <w:szCs w:val="16"/>
        </w:rPr>
        <w:footnoteReference w:id="41"/>
      </w:r>
      <w:bookmarkEnd w:id="66"/>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§2 - Die Anmeldungen, die alle erforderlichen Unterlagen enthalten, werden in einen Registrierungskatalog eingetragen.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r w:rsidRPr="00D20124">
        <w:rPr>
          <w:rFonts w:ascii="Verdana" w:hAnsi="Verdana"/>
          <w:sz w:val="16"/>
          <w:szCs w:val="16"/>
        </w:rPr>
        <w:t>Die Eintragung in den Registrierungskatalog gibt dem Antragsteller das Recht, von der Regierung angehört zu werden.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67" w:name="_Toc6975176"/>
      <w:bookmarkStart w:id="68" w:name="_Toc417300616"/>
      <w:r w:rsidRPr="00D20124">
        <w:rPr>
          <w:rFonts w:ascii="Verdana" w:hAnsi="Verdana"/>
          <w:bCs/>
          <w:szCs w:val="16"/>
        </w:rPr>
        <w:t>Artikel 20 - Aufnahme in den Infrastrukturplan</w:t>
      </w:r>
      <w:bookmarkEnd w:id="67"/>
      <w:bookmarkEnd w:id="68"/>
    </w:p>
    <w:p w:rsidR="004C3C8E" w:rsidRPr="00D20124" w:rsidRDefault="004C3C8E" w:rsidP="00BB3E60">
      <w:pPr>
        <w:tabs>
          <w:tab w:val="left" w:pos="2835"/>
          <w:tab w:val="left" w:pos="3119"/>
          <w:tab w:val="left" w:pos="3402"/>
        </w:tabs>
        <w:ind w:firstLine="284"/>
        <w:rPr>
          <w:rFonts w:ascii="Verdana" w:hAnsi="Verdana"/>
          <w:bCs/>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Regierung beschließt in Anwendung von Artikel 8 und auf der Grundlage der eingereichten Unterlagen über die Aufnahme eines registrierten Infrastrukturvorhabens in den Infrastrukturplan, der gemäß Artikel 9 verabschiedet wird.</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Regierung kann Experten mit der Erstellung von Gutachten in Bezug auf die Aufnahme von Infrastru</w:t>
      </w:r>
      <w:r w:rsidRPr="00D20124">
        <w:rPr>
          <w:rFonts w:ascii="Verdana" w:hAnsi="Verdana"/>
          <w:sz w:val="16"/>
          <w:szCs w:val="16"/>
        </w:rPr>
        <w:t>k</w:t>
      </w:r>
      <w:r w:rsidRPr="00D20124">
        <w:rPr>
          <w:rFonts w:ascii="Verdana" w:hAnsi="Verdana"/>
          <w:sz w:val="16"/>
          <w:szCs w:val="16"/>
        </w:rPr>
        <w:t>turvorhaben in den Infrastrukturplan beauftragen.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Regierung informiert den Antragsteller binnen zwei Wochen über die Aufnahme seines Infrastrukturvo</w:t>
      </w:r>
      <w:r w:rsidRPr="00D20124">
        <w:rPr>
          <w:rFonts w:ascii="Verdana" w:hAnsi="Verdana"/>
          <w:sz w:val="16"/>
          <w:szCs w:val="16"/>
        </w:rPr>
        <w:t>r</w:t>
      </w:r>
      <w:r w:rsidRPr="00D20124">
        <w:rPr>
          <w:rFonts w:ascii="Verdana" w:hAnsi="Verdana"/>
          <w:sz w:val="16"/>
          <w:szCs w:val="16"/>
        </w:rPr>
        <w:t>habens in den Infrastrukturplan.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Aufnahme eines Infrastrukturvorhabens in den Infrastrukturplan gibt dem Antragsteller das Recht, von der Regierung angehört zu werden.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69" w:name="_Toc6975177"/>
      <w:bookmarkStart w:id="70" w:name="_Toc417300617"/>
      <w:r w:rsidRPr="00D20124">
        <w:rPr>
          <w:rFonts w:ascii="Verdana" w:hAnsi="Verdana"/>
          <w:bCs/>
          <w:szCs w:val="16"/>
        </w:rPr>
        <w:t>Artikel 21 - Antrag auf Bezuschussung</w:t>
      </w:r>
      <w:bookmarkEnd w:id="69"/>
      <w:bookmarkEnd w:id="70"/>
      <w:r w:rsidRPr="00D20124">
        <w:rPr>
          <w:rFonts w:ascii="Verdana" w:hAnsi="Verdana"/>
          <w:bCs/>
          <w:szCs w:val="16"/>
        </w:rPr>
        <w:t xml:space="preserve"> </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§1</w:t>
      </w:r>
      <w:r w:rsidRPr="00D20124">
        <w:rPr>
          <w:rFonts w:ascii="Verdana" w:hAnsi="Verdana"/>
          <w:b/>
          <w:sz w:val="16"/>
          <w:szCs w:val="16"/>
        </w:rPr>
        <w:t xml:space="preserve"> - </w:t>
      </w:r>
      <w:r w:rsidRPr="00D20124">
        <w:rPr>
          <w:rFonts w:ascii="Verdana" w:hAnsi="Verdana"/>
          <w:sz w:val="16"/>
          <w:szCs w:val="16"/>
        </w:rPr>
        <w:t>Nach Aufnahme eines Infrastrukturvorhabens in den Infrastrukturplan kann der Antragsteller einen A</w:t>
      </w:r>
      <w:r w:rsidRPr="00D20124">
        <w:rPr>
          <w:rFonts w:ascii="Verdana" w:hAnsi="Verdana"/>
          <w:sz w:val="16"/>
          <w:szCs w:val="16"/>
        </w:rPr>
        <w:t>n</w:t>
      </w:r>
      <w:r w:rsidRPr="00D20124">
        <w:rPr>
          <w:rFonts w:ascii="Verdana" w:hAnsi="Verdana"/>
          <w:sz w:val="16"/>
          <w:szCs w:val="16"/>
        </w:rPr>
        <w:t>trag auf Bezuschussung bei der Regierung einreichen.  Diesem sind</w:t>
      </w:r>
      <w:r w:rsidRPr="00D20124">
        <w:rPr>
          <w:rFonts w:ascii="Verdana" w:hAnsi="Verdana"/>
          <w:b/>
          <w:sz w:val="16"/>
          <w:szCs w:val="16"/>
        </w:rPr>
        <w:t xml:space="preserve"> </w:t>
      </w:r>
      <w:r w:rsidRPr="00D20124">
        <w:rPr>
          <w:rFonts w:ascii="Verdana" w:hAnsi="Verdana"/>
          <w:sz w:val="16"/>
          <w:szCs w:val="16"/>
        </w:rPr>
        <w:t>mindestens folgende Unterlagen beizuf</w:t>
      </w:r>
      <w:r w:rsidRPr="00D20124">
        <w:rPr>
          <w:rFonts w:ascii="Verdana" w:hAnsi="Verdana"/>
          <w:sz w:val="16"/>
          <w:szCs w:val="16"/>
        </w:rPr>
        <w:t>ü</w:t>
      </w:r>
      <w:r w:rsidRPr="00D20124">
        <w:rPr>
          <w:rFonts w:ascii="Verdana" w:hAnsi="Verdana"/>
          <w:sz w:val="16"/>
          <w:szCs w:val="16"/>
        </w:rPr>
        <w:t>gen, insofern sie für das Infrastrukturvorhaben erforderlich sind:</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der Eigentumsnachweis oder eine Abschrift des Miet-, Erbpacht- oder Erbbauvertrags [oder der mit Grü</w:t>
      </w:r>
      <w:r w:rsidR="004C3C8E" w:rsidRPr="00D20124">
        <w:rPr>
          <w:rFonts w:ascii="Verdana" w:hAnsi="Verdana"/>
          <w:sz w:val="16"/>
          <w:szCs w:val="16"/>
        </w:rPr>
        <w:t>n</w:t>
      </w:r>
      <w:r w:rsidR="004C3C8E" w:rsidRPr="00D20124">
        <w:rPr>
          <w:rFonts w:ascii="Verdana" w:hAnsi="Verdana"/>
          <w:sz w:val="16"/>
          <w:szCs w:val="16"/>
        </w:rPr>
        <w:t xml:space="preserve">den versehene Antrag auf Gewährung der in </w:t>
      </w:r>
      <w:r w:rsidR="00D0676D" w:rsidRPr="00D20124">
        <w:rPr>
          <w:rFonts w:ascii="Verdana" w:hAnsi="Verdana"/>
          <w:sz w:val="16"/>
          <w:szCs w:val="16"/>
        </w:rPr>
        <w:t>[</w:t>
      </w:r>
      <w:r w:rsidR="004C3C8E" w:rsidRPr="00D20124">
        <w:rPr>
          <w:rFonts w:ascii="Verdana" w:hAnsi="Verdana"/>
          <w:sz w:val="16"/>
          <w:szCs w:val="16"/>
        </w:rPr>
        <w:t>Artikel 12, §2</w:t>
      </w:r>
      <w:r w:rsidR="00D0676D" w:rsidRPr="00D20124">
        <w:rPr>
          <w:rFonts w:ascii="Verdana" w:hAnsi="Verdana"/>
          <w:sz w:val="16"/>
          <w:szCs w:val="16"/>
        </w:rPr>
        <w:t>, Absatz 1]</w:t>
      </w:r>
      <w:r w:rsidR="00CA49A9" w:rsidRPr="00D20124">
        <w:rPr>
          <w:rStyle w:val="Funotenzeichen"/>
          <w:rFonts w:ascii="Verdana" w:hAnsi="Verdana"/>
          <w:sz w:val="16"/>
          <w:szCs w:val="16"/>
        </w:rPr>
        <w:footnoteReference w:id="42"/>
      </w:r>
      <w:r w:rsidR="004C3C8E" w:rsidRPr="00D20124">
        <w:rPr>
          <w:rFonts w:ascii="Verdana" w:hAnsi="Verdana"/>
          <w:sz w:val="16"/>
          <w:szCs w:val="16"/>
        </w:rPr>
        <w:t xml:space="preserve"> erwähnten Abweichung];</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eine Abschrift des Beschlusses des befugten Organs mit der Bezeichnung des Projektautors und der Fes</w:t>
      </w:r>
      <w:r w:rsidR="004C3C8E" w:rsidRPr="00D20124">
        <w:rPr>
          <w:rFonts w:ascii="Verdana" w:hAnsi="Verdana"/>
          <w:sz w:val="16"/>
          <w:szCs w:val="16"/>
        </w:rPr>
        <w:t>t</w:t>
      </w:r>
      <w:r w:rsidR="004C3C8E" w:rsidRPr="00D20124">
        <w:rPr>
          <w:rFonts w:ascii="Verdana" w:hAnsi="Verdana"/>
          <w:sz w:val="16"/>
          <w:szCs w:val="16"/>
        </w:rPr>
        <w:t xml:space="preserve">legung des Vergabeverfahrens; </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das Lastenheft oder die Kostenvoranschläge;</w:t>
      </w:r>
    </w:p>
    <w:p w:rsidR="004C3C8E" w:rsidRPr="00D20124" w:rsidRDefault="00C50DA7" w:rsidP="00C50DA7">
      <w:pPr>
        <w:pStyle w:val="Text"/>
        <w:tabs>
          <w:tab w:val="clear" w:pos="3119"/>
          <w:tab w:val="clear" w:pos="9072"/>
        </w:tabs>
        <w:autoSpaceDE w:val="0"/>
        <w:autoSpaceDN w:val="0"/>
        <w:adjustRightInd w:val="0"/>
        <w:ind w:left="0" w:firstLine="284"/>
        <w:jc w:val="left"/>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die Pläne des Gebäudes mit Angabe der Zweckbestimmung der einzelnen Räume;</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5. </w:t>
      </w:r>
      <w:r w:rsidR="004C3C8E" w:rsidRPr="00D20124">
        <w:rPr>
          <w:rFonts w:ascii="Verdana" w:hAnsi="Verdana"/>
          <w:sz w:val="16"/>
          <w:szCs w:val="16"/>
        </w:rPr>
        <w:t>der in Artikel 15 erwähnte Finanzplan;</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6. </w:t>
      </w:r>
      <w:r w:rsidR="004C3C8E" w:rsidRPr="00D20124">
        <w:rPr>
          <w:rFonts w:ascii="Verdana" w:hAnsi="Verdana"/>
          <w:sz w:val="16"/>
          <w:szCs w:val="16"/>
        </w:rPr>
        <w:t>der Nachweis der Finanzierungsabsicherung des Teils der Ausgaben, der nicht durch Zuschüsse der Deutschsprachigen Gemeinschaft abgedeckt wird;</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7. </w:t>
      </w:r>
      <w:r w:rsidR="004C3C8E" w:rsidRPr="00D20124">
        <w:rPr>
          <w:rFonts w:ascii="Verdana" w:hAnsi="Verdana"/>
          <w:sz w:val="16"/>
          <w:szCs w:val="16"/>
        </w:rPr>
        <w:t>eine Aufstellung des augenblicklichen Wertes des Gebäudes mittels des Katasterwertes und der Feuerve</w:t>
      </w:r>
      <w:r w:rsidR="004C3C8E" w:rsidRPr="00D20124">
        <w:rPr>
          <w:rFonts w:ascii="Verdana" w:hAnsi="Verdana"/>
          <w:sz w:val="16"/>
          <w:szCs w:val="16"/>
        </w:rPr>
        <w:t>r</w:t>
      </w:r>
      <w:r w:rsidR="004C3C8E" w:rsidRPr="00D20124">
        <w:rPr>
          <w:rFonts w:ascii="Verdana" w:hAnsi="Verdana"/>
          <w:sz w:val="16"/>
          <w:szCs w:val="16"/>
        </w:rPr>
        <w:t>sicherungspolice;</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8. </w:t>
      </w:r>
      <w:r w:rsidR="004C3C8E" w:rsidRPr="00D20124">
        <w:rPr>
          <w:rFonts w:ascii="Verdana" w:hAnsi="Verdana"/>
          <w:sz w:val="16"/>
          <w:szCs w:val="16"/>
        </w:rPr>
        <w:t>eine Abschrift der Städtebaugenehmigung und der für deren Erhalt eingereichten Pläne;</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9. </w:t>
      </w:r>
      <w:r w:rsidR="004C3C8E" w:rsidRPr="00D20124">
        <w:rPr>
          <w:rFonts w:ascii="Verdana" w:hAnsi="Verdana"/>
          <w:sz w:val="16"/>
          <w:szCs w:val="16"/>
        </w:rPr>
        <w:t>das Gutachten des Feuerwehrdienstes;</w:t>
      </w:r>
    </w:p>
    <w:p w:rsidR="004C3C8E" w:rsidRPr="00D20124" w:rsidRDefault="00C50DA7" w:rsidP="00C50DA7">
      <w:pPr>
        <w:tabs>
          <w:tab w:val="left" w:pos="2835"/>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10. </w:t>
      </w:r>
      <w:r w:rsidR="004C3C8E" w:rsidRPr="00D20124">
        <w:rPr>
          <w:rFonts w:ascii="Verdana" w:hAnsi="Verdana"/>
          <w:sz w:val="16"/>
          <w:szCs w:val="16"/>
        </w:rPr>
        <w:t>die erforderlichen Genehmigungen im Bereich Denkmalschutz;</w:t>
      </w:r>
    </w:p>
    <w:p w:rsidR="004C3C8E" w:rsidRPr="00D20124" w:rsidRDefault="00C50DA7" w:rsidP="006C5DB1">
      <w:pPr>
        <w:ind w:firstLine="284"/>
        <w:rPr>
          <w:rFonts w:ascii="Verdana" w:hAnsi="Verdana"/>
          <w:sz w:val="16"/>
          <w:szCs w:val="16"/>
        </w:rPr>
      </w:pPr>
      <w:r w:rsidRPr="00D20124">
        <w:rPr>
          <w:rFonts w:ascii="Verdana" w:hAnsi="Verdana"/>
          <w:sz w:val="16"/>
          <w:szCs w:val="16"/>
        </w:rPr>
        <w:t xml:space="preserve">11. </w:t>
      </w:r>
      <w:r w:rsidR="004C3C8E" w:rsidRPr="00D20124">
        <w:rPr>
          <w:rFonts w:ascii="Verdana" w:hAnsi="Verdana"/>
          <w:sz w:val="16"/>
          <w:szCs w:val="16"/>
        </w:rPr>
        <w:t>[</w:t>
      </w:r>
      <w:r w:rsidR="006C5DB1" w:rsidRPr="00D20124">
        <w:rPr>
          <w:rFonts w:ascii="Verdana" w:hAnsi="Verdana"/>
          <w:sz w:val="16"/>
          <w:szCs w:val="16"/>
        </w:rPr>
        <w:t xml:space="preserve">den Nachweis </w:t>
      </w:r>
      <w:r w:rsidR="00D0676D" w:rsidRPr="00D20124">
        <w:rPr>
          <w:rFonts w:ascii="Verdana" w:hAnsi="Verdana"/>
          <w:sz w:val="16"/>
          <w:szCs w:val="16"/>
        </w:rPr>
        <w:t>für die</w:t>
      </w:r>
      <w:r w:rsidR="006C5DB1" w:rsidRPr="00D20124">
        <w:rPr>
          <w:rFonts w:ascii="Verdana" w:hAnsi="Verdana"/>
          <w:sz w:val="16"/>
          <w:szCs w:val="16"/>
        </w:rPr>
        <w:t xml:space="preserve"> Beantragung der in Artikel 5, Absatz 2 </w:t>
      </w:r>
      <w:r w:rsidR="00E52C70" w:rsidRPr="00D20124">
        <w:rPr>
          <w:rFonts w:ascii="Verdana" w:hAnsi="Verdana"/>
          <w:sz w:val="16"/>
          <w:szCs w:val="16"/>
        </w:rPr>
        <w:t xml:space="preserve">und 17 §3 </w:t>
      </w:r>
      <w:r w:rsidR="006C5DB1" w:rsidRPr="00D20124">
        <w:rPr>
          <w:rFonts w:ascii="Verdana" w:hAnsi="Verdana"/>
          <w:sz w:val="16"/>
          <w:szCs w:val="16"/>
        </w:rPr>
        <w:t>erwähnten Zuschüsse.</w:t>
      </w:r>
      <w:r w:rsidR="004C3C8E" w:rsidRPr="00D20124">
        <w:rPr>
          <w:rFonts w:ascii="Verdana" w:hAnsi="Verdana"/>
          <w:sz w:val="16"/>
          <w:szCs w:val="16"/>
        </w:rPr>
        <w:t>]</w:t>
      </w:r>
      <w:r w:rsidR="00CA49A9" w:rsidRPr="00D20124">
        <w:rPr>
          <w:rStyle w:val="Funotenzeichen"/>
          <w:rFonts w:ascii="Verdana" w:hAnsi="Verdana"/>
          <w:sz w:val="16"/>
          <w:szCs w:val="16"/>
        </w:rPr>
        <w:footnoteReference w:id="43"/>
      </w:r>
    </w:p>
    <w:p w:rsidR="00FA61C5" w:rsidRPr="00443986" w:rsidRDefault="00443986" w:rsidP="00FA61C5">
      <w:pPr>
        <w:pStyle w:val="name"/>
        <w:keepNext w:val="0"/>
        <w:widowControl w:val="0"/>
        <w:rPr>
          <w:rFonts w:ascii="Verdana" w:hAnsi="Verdana"/>
          <w:b w:val="0"/>
          <w:i w:val="0"/>
          <w:szCs w:val="16"/>
        </w:rPr>
      </w:pPr>
      <w:bookmarkStart w:id="71" w:name="_Toc417300618"/>
      <w:r w:rsidRPr="00443986">
        <w:rPr>
          <w:rFonts w:ascii="Verdana" w:hAnsi="Verdana"/>
          <w:b w:val="0"/>
          <w:i w:val="0"/>
          <w:szCs w:val="16"/>
        </w:rPr>
        <w:t>[</w:t>
      </w:r>
      <w:r w:rsidR="00FA61C5" w:rsidRPr="00443986">
        <w:rPr>
          <w:rFonts w:ascii="Verdana" w:hAnsi="Verdana"/>
          <w:b w:val="0"/>
          <w:i w:val="0"/>
          <w:szCs w:val="16"/>
        </w:rPr>
        <w:t>12. eine aktualisierte Fassung der in Artikel 19 §1 Absatz 1 Nummern 10 und 11 erwähnten Notizen.</w:t>
      </w:r>
      <w:r w:rsidR="00D20124" w:rsidRPr="00443986">
        <w:rPr>
          <w:rFonts w:ascii="Verdana" w:hAnsi="Verdana"/>
          <w:b w:val="0"/>
          <w:i w:val="0"/>
          <w:szCs w:val="16"/>
        </w:rPr>
        <w:t>]</w:t>
      </w:r>
      <w:r w:rsidR="00D20124" w:rsidRPr="00443986">
        <w:rPr>
          <w:rStyle w:val="Funotenzeichen"/>
          <w:rFonts w:ascii="Verdana" w:hAnsi="Verdana"/>
          <w:b w:val="0"/>
          <w:i w:val="0"/>
          <w:szCs w:val="16"/>
        </w:rPr>
        <w:footnoteReference w:id="44"/>
      </w:r>
      <w:bookmarkEnd w:id="71"/>
    </w:p>
    <w:p w:rsidR="004C3C8E" w:rsidRPr="00D20124" w:rsidRDefault="004C3C8E" w:rsidP="00BB3E60">
      <w:pPr>
        <w:tabs>
          <w:tab w:val="left" w:pos="2835"/>
          <w:tab w:val="left" w:pos="3119"/>
          <w:tab w:val="left" w:pos="3402"/>
        </w:tabs>
        <w:ind w:firstLine="284"/>
        <w:rPr>
          <w:rFonts w:ascii="Verdana" w:hAnsi="Verdana"/>
          <w:sz w:val="16"/>
          <w:szCs w:val="16"/>
        </w:rPr>
      </w:pPr>
    </w:p>
    <w:p w:rsidR="006C5DB1" w:rsidRPr="00D20124" w:rsidRDefault="006C5DB1" w:rsidP="006C5DB1">
      <w:pPr>
        <w:ind w:firstLine="284"/>
        <w:rPr>
          <w:rFonts w:ascii="Verdana" w:hAnsi="Verdana"/>
          <w:sz w:val="16"/>
          <w:szCs w:val="16"/>
        </w:rPr>
      </w:pPr>
      <w:r w:rsidRPr="00D20124">
        <w:rPr>
          <w:rFonts w:ascii="Verdana" w:hAnsi="Verdana"/>
          <w:sz w:val="16"/>
          <w:szCs w:val="16"/>
        </w:rPr>
        <w:t xml:space="preserve">[Für Außeninfrastrukturen </w:t>
      </w:r>
      <w:r w:rsidR="002F167B" w:rsidRPr="00D20124">
        <w:rPr>
          <w:rFonts w:ascii="Verdana" w:hAnsi="Verdana"/>
          <w:sz w:val="16"/>
          <w:szCs w:val="16"/>
        </w:rPr>
        <w:t>[...]</w:t>
      </w:r>
      <w:r w:rsidR="00CA49A9" w:rsidRPr="00D20124">
        <w:rPr>
          <w:rStyle w:val="Funotenzeichen"/>
          <w:rFonts w:ascii="Verdana" w:hAnsi="Verdana"/>
          <w:sz w:val="16"/>
          <w:szCs w:val="16"/>
        </w:rPr>
        <w:footnoteReference w:id="45"/>
      </w:r>
      <w:r w:rsidRPr="00D20124">
        <w:rPr>
          <w:rFonts w:ascii="Verdana" w:hAnsi="Verdana"/>
          <w:sz w:val="16"/>
          <w:szCs w:val="16"/>
        </w:rPr>
        <w:t xml:space="preserve"> der Gemeinden entfallen die in den </w:t>
      </w:r>
      <w:r w:rsidR="00D0676D" w:rsidRPr="00D20124">
        <w:rPr>
          <w:rFonts w:ascii="Verdana" w:hAnsi="Verdana"/>
          <w:sz w:val="16"/>
          <w:szCs w:val="16"/>
        </w:rPr>
        <w:t>Nrn.</w:t>
      </w:r>
      <w:r w:rsidRPr="00D20124">
        <w:rPr>
          <w:rFonts w:ascii="Verdana" w:hAnsi="Verdana"/>
          <w:sz w:val="16"/>
          <w:szCs w:val="16"/>
        </w:rPr>
        <w:t xml:space="preserve"> 1, 7 und 9 erwähnten Unterl</w:t>
      </w:r>
      <w:r w:rsidRPr="00D20124">
        <w:rPr>
          <w:rFonts w:ascii="Verdana" w:hAnsi="Verdana"/>
          <w:sz w:val="16"/>
          <w:szCs w:val="16"/>
        </w:rPr>
        <w:t>a</w:t>
      </w:r>
      <w:r w:rsidRPr="00D20124">
        <w:rPr>
          <w:rFonts w:ascii="Verdana" w:hAnsi="Verdana"/>
          <w:sz w:val="16"/>
          <w:szCs w:val="16"/>
        </w:rPr>
        <w:t>gen.]</w:t>
      </w:r>
      <w:r w:rsidR="00CA49A9" w:rsidRPr="00D20124">
        <w:rPr>
          <w:rStyle w:val="Funotenzeichen"/>
          <w:rFonts w:ascii="Verdana" w:hAnsi="Verdana"/>
          <w:sz w:val="16"/>
          <w:szCs w:val="16"/>
        </w:rPr>
        <w:footnoteReference w:id="46"/>
      </w:r>
    </w:p>
    <w:p w:rsidR="001C5988" w:rsidRPr="00D20124" w:rsidRDefault="001C5988" w:rsidP="001C5988">
      <w:pPr>
        <w:ind w:firstLine="284"/>
        <w:rPr>
          <w:rFonts w:ascii="Verdana" w:hAnsi="Verdana"/>
          <w:sz w:val="16"/>
          <w:szCs w:val="16"/>
        </w:rPr>
      </w:pPr>
      <w:r w:rsidRPr="00D20124">
        <w:rPr>
          <w:rFonts w:ascii="Verdana" w:hAnsi="Verdana"/>
          <w:sz w:val="16"/>
          <w:szCs w:val="16"/>
        </w:rPr>
        <w:t>[Bei Infrastrukturvorhaben, die als Gesamtauftrag vergeben werden, gilt der Antrag als vollständig, wenn die in Absatz 1 Nummern 1–7 und 11 angeführten Unterlagen vorliegen. Die in Absatz 1 Nummern 8–10 ang</w:t>
      </w:r>
      <w:r w:rsidRPr="00D20124">
        <w:rPr>
          <w:rFonts w:ascii="Verdana" w:hAnsi="Verdana"/>
          <w:sz w:val="16"/>
          <w:szCs w:val="16"/>
        </w:rPr>
        <w:t>e</w:t>
      </w:r>
      <w:r w:rsidRPr="00D20124">
        <w:rPr>
          <w:rFonts w:ascii="Verdana" w:hAnsi="Verdana"/>
          <w:sz w:val="16"/>
          <w:szCs w:val="16"/>
        </w:rPr>
        <w:t>führten Unterlagen sind vor Baubeginn bei der Regierung einzureichen.]</w:t>
      </w:r>
      <w:r w:rsidRPr="00D20124">
        <w:rPr>
          <w:rStyle w:val="Funotenzeichen"/>
          <w:rFonts w:ascii="Verdana" w:hAnsi="Verdana"/>
          <w:sz w:val="16"/>
          <w:szCs w:val="16"/>
        </w:rPr>
        <w:footnoteReference w:id="47"/>
      </w:r>
    </w:p>
    <w:p w:rsidR="006C5DB1" w:rsidRPr="00D20124" w:rsidRDefault="006C5DB1" w:rsidP="00BB3E60">
      <w:pPr>
        <w:tabs>
          <w:tab w:val="left" w:pos="2835"/>
          <w:tab w:val="left" w:pos="3119"/>
          <w:tab w:val="left" w:pos="3402"/>
        </w:tabs>
        <w:ind w:firstLine="284"/>
        <w:rPr>
          <w:rFonts w:ascii="Verdana" w:hAnsi="Verdana"/>
          <w:b/>
          <w:sz w:val="16"/>
          <w:szCs w:val="16"/>
          <w:u w:val="single"/>
        </w:rPr>
      </w:pPr>
    </w:p>
    <w:p w:rsidR="004C3C8E" w:rsidRPr="00D20124" w:rsidRDefault="008E50F4" w:rsidP="00BB3E60">
      <w:pPr>
        <w:pStyle w:val="Textkrper-Einzug3"/>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w:t>
      </w:r>
      <w:r w:rsidR="004C3C8E" w:rsidRPr="00D20124">
        <w:rPr>
          <w:rFonts w:ascii="Verdana" w:hAnsi="Verdana"/>
          <w:sz w:val="16"/>
          <w:szCs w:val="16"/>
        </w:rPr>
        <w:t>2 - Innerhalb von drei Monaten nach Eingang des vollständigen Antrags entscheidet die Regierung über den Antrag und erteilt gegebenenfalls die Zusage für einen maximalen Zuschussbetrag vorbehaltlich der g</w:t>
      </w:r>
      <w:r w:rsidR="004C3C8E" w:rsidRPr="00D20124">
        <w:rPr>
          <w:rFonts w:ascii="Verdana" w:hAnsi="Verdana"/>
          <w:sz w:val="16"/>
          <w:szCs w:val="16"/>
        </w:rPr>
        <w:t>e</w:t>
      </w:r>
      <w:r w:rsidR="004C3C8E" w:rsidRPr="00D20124">
        <w:rPr>
          <w:rFonts w:ascii="Verdana" w:hAnsi="Verdana"/>
          <w:sz w:val="16"/>
          <w:szCs w:val="16"/>
        </w:rPr>
        <w:t>setzlich vorgeschriebenen Preisrevision.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Wenn binnen dieser Frist keine Entscheidung der Regierung vorliegt, gilt der Antrag als angenommen.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in Absatz 1 erwähnte Frist gilt nur, wenn die aufgrund des Antrags errechneten Gesamtprojektkosten den im Infrastrukturplan eingetragenen Betrag nicht überschreiten.]</w:t>
      </w:r>
      <w:r w:rsidR="00CA49A9" w:rsidRPr="00D20124">
        <w:rPr>
          <w:rStyle w:val="Funotenzeichen"/>
          <w:rFonts w:ascii="Verdana" w:hAnsi="Verdana"/>
          <w:sz w:val="16"/>
          <w:szCs w:val="16"/>
        </w:rPr>
        <w:footnoteReference w:id="48"/>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 xml:space="preserve">Die vollständigen Anträge müssen spätestens am </w:t>
      </w:r>
      <w:r w:rsidR="00565DCD" w:rsidRPr="00D20124">
        <w:rPr>
          <w:rFonts w:ascii="Verdana" w:hAnsi="Verdana"/>
          <w:sz w:val="16"/>
          <w:szCs w:val="16"/>
        </w:rPr>
        <w:t>[1</w:t>
      </w:r>
      <w:r w:rsidRPr="00D20124">
        <w:rPr>
          <w:rFonts w:ascii="Verdana" w:hAnsi="Verdana"/>
          <w:sz w:val="16"/>
          <w:szCs w:val="16"/>
        </w:rPr>
        <w:t>. September</w:t>
      </w:r>
      <w:r w:rsidR="00565DCD" w:rsidRPr="00D20124">
        <w:rPr>
          <w:rFonts w:ascii="Verdana" w:hAnsi="Verdana"/>
          <w:sz w:val="16"/>
          <w:szCs w:val="16"/>
        </w:rPr>
        <w:t>]</w:t>
      </w:r>
      <w:r w:rsidR="00CA49A9" w:rsidRPr="00D20124">
        <w:rPr>
          <w:rStyle w:val="Funotenzeichen"/>
          <w:rFonts w:ascii="Verdana" w:hAnsi="Verdana"/>
          <w:sz w:val="16"/>
          <w:szCs w:val="16"/>
        </w:rPr>
        <w:footnoteReference w:id="49"/>
      </w:r>
      <w:r w:rsidRPr="00D20124">
        <w:rPr>
          <w:rFonts w:ascii="Verdana" w:hAnsi="Verdana"/>
          <w:sz w:val="16"/>
          <w:szCs w:val="16"/>
        </w:rPr>
        <w:t xml:space="preserve"> des Jahres, in dem das betreffende In</w:t>
      </w:r>
      <w:r w:rsidRPr="00D20124">
        <w:rPr>
          <w:rFonts w:ascii="Verdana" w:hAnsi="Verdana"/>
          <w:sz w:val="16"/>
          <w:szCs w:val="16"/>
        </w:rPr>
        <w:t>f</w:t>
      </w:r>
      <w:r w:rsidRPr="00D20124">
        <w:rPr>
          <w:rFonts w:ascii="Verdana" w:hAnsi="Verdana"/>
          <w:sz w:val="16"/>
          <w:szCs w:val="16"/>
        </w:rPr>
        <w:t>rastrukturvorhaben im Infrastrukturplan berücksichtigt ist, bei der Regierung eingereicht sein.</w:t>
      </w:r>
    </w:p>
    <w:p w:rsidR="004C3C8E" w:rsidRPr="00D20124" w:rsidRDefault="004C3C8E" w:rsidP="00BB3E60">
      <w:pPr>
        <w:tabs>
          <w:tab w:val="left" w:pos="2835"/>
          <w:tab w:val="left" w:pos="3119"/>
          <w:tab w:val="left" w:pos="3402"/>
        </w:tabs>
        <w:ind w:firstLine="284"/>
        <w:rPr>
          <w:rFonts w:ascii="Verdana" w:hAnsi="Verdana"/>
          <w:sz w:val="16"/>
          <w:szCs w:val="16"/>
        </w:rPr>
      </w:pPr>
    </w:p>
    <w:p w:rsidR="00565DCD" w:rsidRPr="00D20124" w:rsidRDefault="00565DCD" w:rsidP="00565DCD">
      <w:pPr>
        <w:tabs>
          <w:tab w:val="left" w:pos="3402"/>
        </w:tabs>
        <w:ind w:firstLine="284"/>
        <w:rPr>
          <w:rFonts w:ascii="Verdana" w:hAnsi="Verdana"/>
          <w:sz w:val="16"/>
          <w:szCs w:val="16"/>
        </w:rPr>
      </w:pPr>
      <w:r w:rsidRPr="00D20124">
        <w:rPr>
          <w:rFonts w:ascii="Verdana" w:hAnsi="Verdana"/>
          <w:sz w:val="16"/>
          <w:szCs w:val="16"/>
        </w:rPr>
        <w:t>[Der Auftrag darf nicht erteilt beziehungsweise die Ankäufe dürfen nicht getätigt werden, ehe die definitive Zusage, die in Artikel 23 § 1 erwähnte Genehmigung der Regierung oder, im Fall eines ersteigerten Erwerbs, die in Artikel 22 § 2 vorgesehene Genehmigung vorliegt.]</w:t>
      </w:r>
      <w:r w:rsidR="00CA49A9" w:rsidRPr="00D20124">
        <w:rPr>
          <w:rStyle w:val="Funotenzeichen"/>
          <w:rFonts w:ascii="Verdana" w:hAnsi="Verdana"/>
          <w:sz w:val="16"/>
          <w:szCs w:val="16"/>
        </w:rPr>
        <w:footnoteReference w:id="50"/>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§3 - Der Zuschussbetrag wird aufgrund der Angebotsauswertung angepasst, von der der Regierung eine A</w:t>
      </w:r>
      <w:r w:rsidRPr="00D20124">
        <w:rPr>
          <w:rFonts w:ascii="Verdana" w:hAnsi="Verdana"/>
          <w:sz w:val="16"/>
          <w:szCs w:val="16"/>
        </w:rPr>
        <w:t>b</w:t>
      </w:r>
      <w:r w:rsidRPr="00D20124">
        <w:rPr>
          <w:rFonts w:ascii="Verdana" w:hAnsi="Verdana"/>
          <w:sz w:val="16"/>
          <w:szCs w:val="16"/>
        </w:rPr>
        <w:t>schrift zuzustellen ist.</w:t>
      </w: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Wird der maximale Zuschussbetrag nicht überschritten, kann der Auftrag erteilt werden; von der Au</w:t>
      </w:r>
      <w:r w:rsidRPr="00D20124">
        <w:rPr>
          <w:rFonts w:ascii="Verdana" w:hAnsi="Verdana"/>
          <w:sz w:val="16"/>
          <w:szCs w:val="16"/>
        </w:rPr>
        <w:t>f</w:t>
      </w:r>
      <w:r w:rsidRPr="00D20124">
        <w:rPr>
          <w:rFonts w:ascii="Verdana" w:hAnsi="Verdana"/>
          <w:sz w:val="16"/>
          <w:szCs w:val="16"/>
        </w:rPr>
        <w:t xml:space="preserve">tragserteilung ist der Regierung eine Abschrift zuzustellen.  </w:t>
      </w: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Insofern der Auftrag noch nicht erteilt wurde, kann die Regierung bei Überschreitung des zugesagten max</w:t>
      </w:r>
      <w:r w:rsidRPr="00D20124">
        <w:rPr>
          <w:rFonts w:ascii="Verdana" w:hAnsi="Verdana"/>
          <w:sz w:val="16"/>
          <w:szCs w:val="16"/>
        </w:rPr>
        <w:t>i</w:t>
      </w:r>
      <w:r w:rsidRPr="00D20124">
        <w:rPr>
          <w:rFonts w:ascii="Verdana" w:hAnsi="Verdana"/>
          <w:sz w:val="16"/>
          <w:szCs w:val="16"/>
        </w:rPr>
        <w:t>malen Zuschussbetrags eine neue Ausschreibung verlangen oder den Zuschussbetrag erhöhen.</w:t>
      </w: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p>
    <w:p w:rsidR="004C3C8E" w:rsidRPr="00D20124" w:rsidRDefault="004C3C8E" w:rsidP="00BB3E60">
      <w:pPr>
        <w:pStyle w:val="name"/>
        <w:keepNext w:val="0"/>
        <w:rPr>
          <w:rFonts w:ascii="Verdana" w:hAnsi="Verdana"/>
          <w:bCs/>
          <w:szCs w:val="16"/>
        </w:rPr>
      </w:pPr>
      <w:bookmarkStart w:id="72" w:name="_Toc6975178"/>
      <w:bookmarkStart w:id="73" w:name="_Toc417300619"/>
      <w:r w:rsidRPr="00D20124">
        <w:rPr>
          <w:rFonts w:ascii="Verdana" w:hAnsi="Verdana"/>
          <w:bCs/>
          <w:szCs w:val="16"/>
        </w:rPr>
        <w:t>Artikel 22 - Dringlichkeitsverfahren</w:t>
      </w:r>
      <w:bookmarkEnd w:id="72"/>
      <w:bookmarkEnd w:id="73"/>
      <w:r w:rsidRPr="00D20124">
        <w:rPr>
          <w:rFonts w:ascii="Verdana" w:hAnsi="Verdana"/>
          <w:bCs/>
          <w:szCs w:val="16"/>
        </w:rPr>
        <w:t xml:space="preserve"> </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§1 - Instandsetzungsarbeiten, die wegen der Gefährdung der Öffentlichkeit oder der drohenden schwerwi</w:t>
      </w:r>
      <w:r w:rsidRPr="00D20124">
        <w:rPr>
          <w:rFonts w:ascii="Verdana" w:hAnsi="Verdana"/>
          <w:sz w:val="16"/>
          <w:szCs w:val="16"/>
        </w:rPr>
        <w:t>e</w:t>
      </w:r>
      <w:r w:rsidRPr="00D20124">
        <w:rPr>
          <w:rFonts w:ascii="Verdana" w:hAnsi="Verdana"/>
          <w:sz w:val="16"/>
          <w:szCs w:val="16"/>
        </w:rPr>
        <w:t>genden Beschädigung oder Zerstörung der Gesamtinfrastruktur erforderlich sind, können vor Erteilung der in Artikel 21 angeführten definitiven Zusage der Regierung ausgeführt und gemäß den Bestimmungen der Artikel 16 bis 18 und 31 bis 42 des vorliegenden Dekretes bezuschusst wer</w:t>
      </w:r>
      <w:r w:rsidR="00D0676D" w:rsidRPr="00D20124">
        <w:rPr>
          <w:rFonts w:ascii="Verdana" w:hAnsi="Verdana"/>
          <w:sz w:val="16"/>
          <w:szCs w:val="16"/>
        </w:rPr>
        <w:t>den.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Der Antragsteller reicht innerhalb von einem Monat nach Auftragserteilung folgende Dokumente bei der R</w:t>
      </w:r>
      <w:r w:rsidRPr="00D20124">
        <w:rPr>
          <w:rFonts w:ascii="Verdana" w:hAnsi="Verdana"/>
          <w:sz w:val="16"/>
          <w:szCs w:val="16"/>
        </w:rPr>
        <w:t>e</w:t>
      </w:r>
      <w:r w:rsidRPr="00D20124">
        <w:rPr>
          <w:rFonts w:ascii="Verdana" w:hAnsi="Verdana"/>
          <w:sz w:val="16"/>
          <w:szCs w:val="16"/>
        </w:rPr>
        <w:t>gierung ein:</w:t>
      </w:r>
    </w:p>
    <w:p w:rsidR="004C3C8E" w:rsidRPr="00D20124" w:rsidRDefault="004C3C8E" w:rsidP="004C3C8E">
      <w:pPr>
        <w:tabs>
          <w:tab w:val="left" w:pos="480"/>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1. eine begründete Erklärung des Bürgermeisters über die Gefährdung der Öffentlichkeit oder eine begrü</w:t>
      </w:r>
      <w:r w:rsidRPr="00D20124">
        <w:rPr>
          <w:rFonts w:ascii="Verdana" w:hAnsi="Verdana"/>
          <w:sz w:val="16"/>
          <w:szCs w:val="16"/>
        </w:rPr>
        <w:t>n</w:t>
      </w:r>
      <w:r w:rsidRPr="00D20124">
        <w:rPr>
          <w:rFonts w:ascii="Verdana" w:hAnsi="Verdana"/>
          <w:sz w:val="16"/>
          <w:szCs w:val="16"/>
        </w:rPr>
        <w:t>dete Erläuterung eines Ingenieurs oder eines Architekten über die drohenden schwerwiegenden Beschädigu</w:t>
      </w:r>
      <w:r w:rsidRPr="00D20124">
        <w:rPr>
          <w:rFonts w:ascii="Verdana" w:hAnsi="Verdana"/>
          <w:sz w:val="16"/>
          <w:szCs w:val="16"/>
        </w:rPr>
        <w:t>n</w:t>
      </w:r>
      <w:r w:rsidRPr="00D20124">
        <w:rPr>
          <w:rFonts w:ascii="Verdana" w:hAnsi="Verdana"/>
          <w:sz w:val="16"/>
          <w:szCs w:val="16"/>
        </w:rPr>
        <w:t>gen oder Zerstörungen der Gesamtinfrastruktur;</w:t>
      </w:r>
    </w:p>
    <w:p w:rsidR="004C3C8E" w:rsidRPr="00D20124" w:rsidRDefault="004C3C8E" w:rsidP="004C3C8E">
      <w:pPr>
        <w:tabs>
          <w:tab w:val="left" w:pos="480"/>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2. eine Beschreibung und Kostenschätzung der Arbeiten;</w:t>
      </w:r>
    </w:p>
    <w:p w:rsidR="004C3C8E" w:rsidRPr="00D20124" w:rsidRDefault="004C3C8E" w:rsidP="004C3C8E">
      <w:pPr>
        <w:tabs>
          <w:tab w:val="left" w:pos="480"/>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3. eine Abschrift des in Dringlichkeit vorgenommenen Vergabeverfahrens;</w:t>
      </w:r>
    </w:p>
    <w:p w:rsidR="004C3C8E" w:rsidRPr="00D20124" w:rsidRDefault="004C3C8E" w:rsidP="004C3C8E">
      <w:pPr>
        <w:tabs>
          <w:tab w:val="left" w:pos="480"/>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4. das Protokoll der begründeten Auftragserteilung.</w:t>
      </w:r>
    </w:p>
    <w:p w:rsidR="004C3C8E" w:rsidRPr="00D20124" w:rsidRDefault="004C3C8E" w:rsidP="00BB3E60">
      <w:pPr>
        <w:tabs>
          <w:tab w:val="left" w:pos="480"/>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9D6B12">
      <w:pPr>
        <w:pStyle w:val="Absatz1"/>
        <w:jc w:val="left"/>
        <w:rPr>
          <w:rFonts w:ascii="Verdana" w:hAnsi="Verdana"/>
          <w:sz w:val="16"/>
          <w:szCs w:val="16"/>
        </w:rPr>
      </w:pPr>
      <w:r w:rsidRPr="00D20124">
        <w:rPr>
          <w:rFonts w:ascii="Verdana" w:hAnsi="Verdana"/>
          <w:sz w:val="16"/>
          <w:szCs w:val="16"/>
        </w:rPr>
        <w:t>Innerhalb von drei Monaten nach Eingang des Antrags entscheidet die Regierung über den Antrag und erteilt gegebenenfalls die Zusage für einen maximalen Zuschussbetrag.  Wenn binnen dieser Frist keine Entscheidung vorliegt, gilt der Antrag als angenommen.</w:t>
      </w:r>
    </w:p>
    <w:p w:rsidR="004C3C8E" w:rsidRPr="00D20124" w:rsidRDefault="004C3C8E" w:rsidP="00BB3E60">
      <w:pPr>
        <w:pStyle w:val="berschrift6"/>
        <w:keepNext w:val="0"/>
        <w:widowControl/>
        <w:tabs>
          <w:tab w:val="left" w:pos="2835"/>
          <w:tab w:val="left" w:pos="3119"/>
          <w:tab w:val="left" w:pos="3402"/>
        </w:tabs>
        <w:rPr>
          <w:rFonts w:ascii="Verdana" w:hAnsi="Verdana"/>
          <w:sz w:val="16"/>
          <w:szCs w:val="16"/>
          <w:u w:val="none"/>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§2 - Die Regierung kann die in Artikel 10 Absatz 2 erwähnten Infrastrukturvorhaben auf Vorlage der in Art</w:t>
      </w:r>
      <w:r w:rsidRPr="00D20124">
        <w:rPr>
          <w:rFonts w:ascii="Verdana" w:hAnsi="Verdana"/>
          <w:sz w:val="16"/>
          <w:szCs w:val="16"/>
        </w:rPr>
        <w:t>i</w:t>
      </w:r>
      <w:r w:rsidRPr="00D20124">
        <w:rPr>
          <w:rFonts w:ascii="Verdana" w:hAnsi="Verdana"/>
          <w:sz w:val="16"/>
          <w:szCs w:val="16"/>
        </w:rPr>
        <w:t>kel 19 erwähnten Dokumente genehmigen.  Der Antrag auf Bezuschussung wird gemäß Artikel 21 eingereicht.</w:t>
      </w:r>
    </w:p>
    <w:p w:rsidR="0055131E" w:rsidRDefault="0055131E" w:rsidP="00BB3E60">
      <w:pPr>
        <w:pStyle w:val="name"/>
        <w:keepNext w:val="0"/>
        <w:rPr>
          <w:rFonts w:ascii="Verdana" w:hAnsi="Verdana"/>
          <w:bCs/>
          <w:szCs w:val="16"/>
        </w:rPr>
      </w:pPr>
      <w:bookmarkStart w:id="74" w:name="_Toc6975179"/>
    </w:p>
    <w:p w:rsidR="00554F57" w:rsidRPr="00D20124" w:rsidRDefault="00554F57" w:rsidP="00BB3E60">
      <w:pPr>
        <w:pStyle w:val="name"/>
        <w:keepNext w:val="0"/>
        <w:rPr>
          <w:rFonts w:ascii="Verdana" w:hAnsi="Verdana"/>
          <w:bCs/>
          <w:szCs w:val="16"/>
        </w:rPr>
      </w:pPr>
    </w:p>
    <w:p w:rsidR="004C3C8E" w:rsidRPr="00D20124" w:rsidRDefault="004C3C8E" w:rsidP="00BB3E60">
      <w:pPr>
        <w:pStyle w:val="name"/>
        <w:keepNext w:val="0"/>
        <w:rPr>
          <w:rFonts w:ascii="Verdana" w:hAnsi="Verdana"/>
          <w:bCs/>
          <w:szCs w:val="16"/>
        </w:rPr>
      </w:pPr>
      <w:bookmarkStart w:id="75" w:name="_Toc417300620"/>
      <w:r w:rsidRPr="00D20124">
        <w:rPr>
          <w:rFonts w:ascii="Verdana" w:hAnsi="Verdana"/>
          <w:bCs/>
          <w:szCs w:val="16"/>
        </w:rPr>
        <w:t>Artikel 23 – Mehrkosten</w:t>
      </w:r>
      <w:bookmarkEnd w:id="74"/>
      <w:bookmarkEnd w:id="75"/>
    </w:p>
    <w:p w:rsidR="004C3C8E" w:rsidRPr="00D20124" w:rsidRDefault="004C3C8E" w:rsidP="00BB3E60">
      <w:pPr>
        <w:ind w:firstLine="284"/>
        <w:rPr>
          <w:rFonts w:ascii="Verdana" w:hAnsi="Verdana"/>
          <w:sz w:val="16"/>
          <w:szCs w:val="16"/>
        </w:rPr>
      </w:pPr>
    </w:p>
    <w:p w:rsidR="004C3C8E" w:rsidRPr="00D20124" w:rsidRDefault="00565DCD"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Unvorhersehbare Mehrkosten können gemäß den Bestimmungen der Artikel 16 bis 18 und 31 bis 42 des vorliegenden Dekretes bezuschusst werden, wenn die vorherige Genehmigung der Regierung zur Durchfü</w:t>
      </w:r>
      <w:r w:rsidR="004C3C8E" w:rsidRPr="00D20124">
        <w:rPr>
          <w:rFonts w:ascii="Verdana" w:hAnsi="Verdana"/>
          <w:sz w:val="16"/>
          <w:szCs w:val="16"/>
        </w:rPr>
        <w:t>h</w:t>
      </w:r>
      <w:r w:rsidR="004C3C8E" w:rsidRPr="00D20124">
        <w:rPr>
          <w:rFonts w:ascii="Verdana" w:hAnsi="Verdana"/>
          <w:sz w:val="16"/>
          <w:szCs w:val="16"/>
        </w:rPr>
        <w:t>rung der Arbeiten beziehungsweise zur Tätigung der Ausgaben eingeholt wurde.</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Zu diesem Zweck reicht der Antragsteller folgende Dokumente ein;</w:t>
      </w:r>
    </w:p>
    <w:p w:rsidR="004C3C8E" w:rsidRPr="00D20124" w:rsidRDefault="004C3C8E" w:rsidP="00BB3E60">
      <w:pPr>
        <w:numPr>
          <w:ilvl w:val="0"/>
          <w:numId w:val="11"/>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der Nachweis der Unvorhersehbarkeit der Mehrkosten bei der Erstellung des vollständigen Antrags;</w:t>
      </w:r>
    </w:p>
    <w:p w:rsidR="004C3C8E" w:rsidRPr="00D20124" w:rsidRDefault="004C3C8E" w:rsidP="00BB3E60">
      <w:pPr>
        <w:numPr>
          <w:ilvl w:val="0"/>
          <w:numId w:val="11"/>
        </w:numPr>
        <w:tabs>
          <w:tab w:val="left" w:pos="2835"/>
          <w:tab w:val="left" w:pos="3119"/>
          <w:tab w:val="left" w:pos="3402"/>
        </w:tabs>
        <w:autoSpaceDE w:val="0"/>
        <w:autoSpaceDN w:val="0"/>
        <w:adjustRightInd w:val="0"/>
        <w:rPr>
          <w:rFonts w:ascii="Verdana" w:hAnsi="Verdana"/>
          <w:sz w:val="16"/>
          <w:szCs w:val="16"/>
        </w:rPr>
      </w:pPr>
      <w:r w:rsidRPr="00D20124">
        <w:rPr>
          <w:rFonts w:ascii="Verdana" w:hAnsi="Verdana"/>
          <w:sz w:val="16"/>
          <w:szCs w:val="16"/>
        </w:rPr>
        <w:t>die in Artikel 21 vorgesehenen Unterlagen, die für das Infrastrukturvorhaben erforderlich sind, insofern sie nicht bereits vorliegen.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565DCD" w:rsidRPr="00D20124" w:rsidRDefault="00565DCD" w:rsidP="00565DCD">
      <w:pPr>
        <w:pStyle w:val="Text"/>
        <w:tabs>
          <w:tab w:val="clear" w:pos="2835"/>
          <w:tab w:val="clear" w:pos="3119"/>
          <w:tab w:val="clear" w:pos="3402"/>
          <w:tab w:val="center" w:pos="5940"/>
        </w:tabs>
        <w:ind w:left="0" w:firstLine="284"/>
        <w:rPr>
          <w:rFonts w:ascii="Verdana" w:hAnsi="Verdana"/>
          <w:iCs/>
          <w:sz w:val="16"/>
          <w:szCs w:val="16"/>
        </w:rPr>
      </w:pPr>
      <w:r w:rsidRPr="00D20124">
        <w:rPr>
          <w:rFonts w:ascii="Verdana" w:hAnsi="Verdana"/>
          <w:iCs/>
          <w:sz w:val="16"/>
          <w:szCs w:val="16"/>
        </w:rPr>
        <w:t xml:space="preserve">[§ 2 – Unvorhersehbare Mehrkosten bei Tiefbauarbeiten und anderen Arbeiten unter der Erdoberfläche </w:t>
      </w:r>
      <w:r w:rsidR="006C5DB1" w:rsidRPr="00D20124">
        <w:rPr>
          <w:rFonts w:ascii="Verdana" w:hAnsi="Verdana"/>
          <w:iCs/>
          <w:sz w:val="16"/>
          <w:szCs w:val="16"/>
        </w:rPr>
        <w:t>[</w:t>
      </w:r>
      <w:r w:rsidR="006C5DB1" w:rsidRPr="00D20124">
        <w:rPr>
          <w:rFonts w:ascii="Verdana" w:hAnsi="Verdana"/>
          <w:sz w:val="16"/>
          <w:szCs w:val="16"/>
        </w:rPr>
        <w:t>s</w:t>
      </w:r>
      <w:r w:rsidR="006C5DB1" w:rsidRPr="00D20124">
        <w:rPr>
          <w:rFonts w:ascii="Verdana" w:hAnsi="Verdana"/>
          <w:sz w:val="16"/>
          <w:szCs w:val="16"/>
        </w:rPr>
        <w:t>o</w:t>
      </w:r>
      <w:r w:rsidR="006C5DB1" w:rsidRPr="00D20124">
        <w:rPr>
          <w:rFonts w:ascii="Verdana" w:hAnsi="Verdana"/>
          <w:sz w:val="16"/>
          <w:szCs w:val="16"/>
        </w:rPr>
        <w:t>wie bei Arbeiten an unter Denkmalschutz stehenden Gebäuden und Landschaften]</w:t>
      </w:r>
      <w:r w:rsidR="00391EFE" w:rsidRPr="00D20124">
        <w:rPr>
          <w:rStyle w:val="Funotenzeichen"/>
          <w:rFonts w:ascii="Verdana" w:hAnsi="Verdana"/>
          <w:sz w:val="16"/>
          <w:szCs w:val="16"/>
        </w:rPr>
        <w:footnoteReference w:id="51"/>
      </w:r>
      <w:r w:rsidR="006C5DB1" w:rsidRPr="00D20124">
        <w:rPr>
          <w:rFonts w:ascii="Verdana" w:hAnsi="Verdana"/>
          <w:sz w:val="16"/>
          <w:szCs w:val="16"/>
        </w:rPr>
        <w:t xml:space="preserve"> </w:t>
      </w:r>
      <w:r w:rsidRPr="00D20124">
        <w:rPr>
          <w:rFonts w:ascii="Verdana" w:hAnsi="Verdana"/>
          <w:iCs/>
          <w:sz w:val="16"/>
          <w:szCs w:val="16"/>
        </w:rPr>
        <w:t>können gemäß den Bes</w:t>
      </w:r>
      <w:r w:rsidRPr="00D20124">
        <w:rPr>
          <w:rFonts w:ascii="Verdana" w:hAnsi="Verdana"/>
          <w:iCs/>
          <w:sz w:val="16"/>
          <w:szCs w:val="16"/>
        </w:rPr>
        <w:t>t</w:t>
      </w:r>
      <w:r w:rsidRPr="00D20124">
        <w:rPr>
          <w:rFonts w:ascii="Verdana" w:hAnsi="Verdana"/>
          <w:iCs/>
          <w:sz w:val="16"/>
          <w:szCs w:val="16"/>
        </w:rPr>
        <w:t>immungen der Artikel 16 bis 18 und 31 bis 42 des vorliegenden Dekretes bezuschusst werden, wenn diese Arbeiten der Regierung vor ihrer Durchführung mitgeteilt wurden.</w:t>
      </w:r>
    </w:p>
    <w:p w:rsidR="00565DCD" w:rsidRPr="00D20124" w:rsidRDefault="00565DCD" w:rsidP="00565DCD">
      <w:pPr>
        <w:pStyle w:val="Text"/>
        <w:tabs>
          <w:tab w:val="clear" w:pos="2835"/>
          <w:tab w:val="clear" w:pos="3119"/>
          <w:tab w:val="clear" w:pos="3402"/>
          <w:tab w:val="center" w:pos="5940"/>
        </w:tabs>
        <w:ind w:left="0" w:firstLine="284"/>
        <w:rPr>
          <w:rFonts w:ascii="Verdana" w:hAnsi="Verdana"/>
          <w:iCs/>
          <w:sz w:val="16"/>
          <w:szCs w:val="16"/>
        </w:rPr>
      </w:pPr>
    </w:p>
    <w:p w:rsidR="00565DCD" w:rsidRPr="00D20124" w:rsidRDefault="00565DCD" w:rsidP="00565DCD">
      <w:pPr>
        <w:tabs>
          <w:tab w:val="left" w:pos="3402"/>
        </w:tabs>
        <w:ind w:firstLine="284"/>
        <w:rPr>
          <w:rFonts w:ascii="Verdana" w:hAnsi="Verdana"/>
          <w:sz w:val="16"/>
          <w:szCs w:val="16"/>
        </w:rPr>
      </w:pPr>
      <w:r w:rsidRPr="00D20124">
        <w:rPr>
          <w:rFonts w:ascii="Verdana" w:hAnsi="Verdana"/>
          <w:sz w:val="16"/>
          <w:szCs w:val="16"/>
        </w:rPr>
        <w:t>Spätestens bei der Endabrechnung re</w:t>
      </w:r>
      <w:r w:rsidR="001C5988" w:rsidRPr="00D20124">
        <w:rPr>
          <w:rFonts w:ascii="Verdana" w:hAnsi="Verdana"/>
          <w:sz w:val="16"/>
          <w:szCs w:val="16"/>
        </w:rPr>
        <w:t>icht der Antragsteller die in §</w:t>
      </w:r>
      <w:r w:rsidRPr="00D20124">
        <w:rPr>
          <w:rFonts w:ascii="Verdana" w:hAnsi="Verdana"/>
          <w:sz w:val="16"/>
          <w:szCs w:val="16"/>
        </w:rPr>
        <w:t>1 Absatz 2 vorgesehenen Dokumente bei der Regierung ein.]</w:t>
      </w:r>
      <w:r w:rsidR="00391EFE" w:rsidRPr="00D20124">
        <w:rPr>
          <w:rStyle w:val="Funotenzeichen"/>
          <w:rFonts w:ascii="Verdana" w:hAnsi="Verdana"/>
          <w:sz w:val="16"/>
          <w:szCs w:val="16"/>
        </w:rPr>
        <w:footnoteReference w:id="52"/>
      </w:r>
    </w:p>
    <w:p w:rsidR="00565DCD" w:rsidRPr="00D20124" w:rsidRDefault="00565DCD" w:rsidP="00BB3E60">
      <w:pPr>
        <w:tabs>
          <w:tab w:val="left" w:pos="2835"/>
          <w:tab w:val="left" w:pos="3119"/>
          <w:tab w:val="left" w:pos="3402"/>
        </w:tabs>
        <w:autoSpaceDE w:val="0"/>
        <w:autoSpaceDN w:val="0"/>
        <w:adjustRightInd w:val="0"/>
        <w:ind w:firstLine="284"/>
        <w:rPr>
          <w:rFonts w:ascii="Verdana" w:hAnsi="Verdana"/>
          <w:sz w:val="16"/>
          <w:szCs w:val="16"/>
        </w:rPr>
      </w:pPr>
    </w:p>
    <w:p w:rsidR="0055131E" w:rsidRPr="00D20124" w:rsidRDefault="0055131E" w:rsidP="00BB3E60">
      <w:pPr>
        <w:pStyle w:val="Unterabschnitt"/>
        <w:keepNext w:val="0"/>
        <w:rPr>
          <w:rFonts w:ascii="Verdana" w:hAnsi="Verdana"/>
          <w:szCs w:val="16"/>
        </w:rPr>
      </w:pPr>
      <w:bookmarkStart w:id="76" w:name="_Toc6975180"/>
    </w:p>
    <w:p w:rsidR="004C3C8E" w:rsidRPr="00D20124" w:rsidRDefault="004C3C8E" w:rsidP="00BB3E60">
      <w:pPr>
        <w:pStyle w:val="Unterabschnitt"/>
        <w:keepNext w:val="0"/>
        <w:rPr>
          <w:rFonts w:ascii="Verdana" w:hAnsi="Verdana"/>
          <w:szCs w:val="16"/>
        </w:rPr>
      </w:pPr>
      <w:bookmarkStart w:id="77" w:name="_Toc417300621"/>
      <w:r w:rsidRPr="00D20124">
        <w:rPr>
          <w:rFonts w:ascii="Verdana" w:hAnsi="Verdana"/>
          <w:szCs w:val="16"/>
        </w:rPr>
        <w:t>Unterabschnitt 2 - Verfahren für die Beantragung von Ausstattungszuschüssen</w:t>
      </w:r>
      <w:bookmarkEnd w:id="76"/>
      <w:bookmarkEnd w:id="77"/>
    </w:p>
    <w:p w:rsidR="00D0676D" w:rsidRPr="00D20124" w:rsidRDefault="00D0676D"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78" w:name="_Toc6975181"/>
      <w:bookmarkStart w:id="79" w:name="_Toc417300622"/>
      <w:r w:rsidRPr="00D20124">
        <w:rPr>
          <w:rFonts w:ascii="Verdana" w:hAnsi="Verdana"/>
          <w:bCs/>
          <w:szCs w:val="16"/>
        </w:rPr>
        <w:t>Artikel 24 – Ausstattungszuschüsse</w:t>
      </w:r>
      <w:bookmarkEnd w:id="78"/>
      <w:bookmarkEnd w:id="79"/>
    </w:p>
    <w:p w:rsidR="004C3C8E" w:rsidRPr="00D20124" w:rsidRDefault="004C3C8E" w:rsidP="00BB3E60">
      <w:pPr>
        <w:ind w:firstLine="284"/>
        <w:rPr>
          <w:rFonts w:ascii="Verdana" w:hAnsi="Verdana"/>
          <w:sz w:val="16"/>
          <w:szCs w:val="16"/>
        </w:rPr>
      </w:pPr>
    </w:p>
    <w:p w:rsidR="004C3C8E" w:rsidRPr="00D20124" w:rsidRDefault="00D20124"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w:t>
      </w:r>
      <w:r w:rsidR="004C3C8E" w:rsidRPr="00D20124">
        <w:rPr>
          <w:rFonts w:ascii="Verdana" w:hAnsi="Verdana"/>
          <w:sz w:val="16"/>
          <w:szCs w:val="16"/>
        </w:rPr>
        <w:t xml:space="preserve">1 - In Abweichung von den </w:t>
      </w:r>
      <w:r w:rsidRPr="00D20124">
        <w:rPr>
          <w:rFonts w:ascii="Verdana" w:hAnsi="Verdana"/>
          <w:sz w:val="16"/>
          <w:szCs w:val="16"/>
        </w:rPr>
        <w:t>[</w:t>
      </w:r>
      <w:r w:rsidR="004C3C8E" w:rsidRPr="00D20124">
        <w:rPr>
          <w:rFonts w:ascii="Verdana" w:hAnsi="Verdana"/>
          <w:sz w:val="16"/>
          <w:szCs w:val="16"/>
        </w:rPr>
        <w:t xml:space="preserve">Artikeln </w:t>
      </w:r>
      <w:r w:rsidRPr="00D20124">
        <w:rPr>
          <w:rFonts w:ascii="Verdana" w:hAnsi="Verdana"/>
          <w:sz w:val="16"/>
          <w:szCs w:val="16"/>
        </w:rPr>
        <w:t>18bis</w:t>
      </w:r>
      <w:r w:rsidR="004C3C8E" w:rsidRPr="00D20124">
        <w:rPr>
          <w:rFonts w:ascii="Verdana" w:hAnsi="Verdana"/>
          <w:sz w:val="16"/>
          <w:szCs w:val="16"/>
        </w:rPr>
        <w:t xml:space="preserve"> bis 23</w:t>
      </w:r>
      <w:r w:rsidRPr="00D20124">
        <w:rPr>
          <w:rFonts w:ascii="Verdana" w:hAnsi="Verdana"/>
          <w:sz w:val="16"/>
          <w:szCs w:val="16"/>
        </w:rPr>
        <w:t>]</w:t>
      </w:r>
      <w:r w:rsidRPr="00D20124">
        <w:rPr>
          <w:rStyle w:val="Funotenzeichen"/>
          <w:rFonts w:ascii="Verdana" w:hAnsi="Verdana"/>
          <w:sz w:val="16"/>
          <w:szCs w:val="16"/>
        </w:rPr>
        <w:footnoteReference w:id="53"/>
      </w:r>
      <w:r w:rsidRPr="00D20124">
        <w:rPr>
          <w:rFonts w:ascii="Verdana" w:hAnsi="Verdana"/>
          <w:sz w:val="16"/>
          <w:szCs w:val="16"/>
        </w:rPr>
        <w:t xml:space="preserve"> </w:t>
      </w:r>
      <w:r w:rsidR="004C3C8E" w:rsidRPr="00D20124">
        <w:rPr>
          <w:rFonts w:ascii="Verdana" w:hAnsi="Verdana"/>
          <w:sz w:val="16"/>
          <w:szCs w:val="16"/>
        </w:rPr>
        <w:t xml:space="preserve"> gelten für die Beantragung von Zuschüssen für das in Artikel 2 Absatz 1 Nr. 6 vorgesehene Infrastrukturvorhaben folgende Regeln:</w:t>
      </w:r>
    </w:p>
    <w:p w:rsidR="004C3C8E" w:rsidRPr="00D20124" w:rsidRDefault="004C3C8E" w:rsidP="00BB3E60">
      <w:pPr>
        <w:pStyle w:val="Kopfzeile"/>
        <w:tabs>
          <w:tab w:val="clear" w:pos="4536"/>
          <w:tab w:val="clear" w:pos="9072"/>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Der Antragsteller reicht bei der Regierung einen Antrag auf Bezuschussung ein, dem folgende Unterlagen beizufügen sind:</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Angaben zur Identität des Antragstellers sowie gegebenenfalls eine Abschrift der im Belgischen Staat</w:t>
      </w:r>
      <w:r w:rsidR="004C3C8E" w:rsidRPr="00D20124">
        <w:rPr>
          <w:rFonts w:ascii="Verdana" w:hAnsi="Verdana"/>
          <w:sz w:val="16"/>
          <w:szCs w:val="16"/>
        </w:rPr>
        <w:t>s</w:t>
      </w:r>
      <w:r w:rsidR="004C3C8E" w:rsidRPr="00D20124">
        <w:rPr>
          <w:rFonts w:ascii="Verdana" w:hAnsi="Verdana"/>
          <w:sz w:val="16"/>
          <w:szCs w:val="16"/>
        </w:rPr>
        <w:t>blatt veröffentlichten Satzungen, die aktuelle Zusammensetzung des Verwaltungsrats und die Mehrwertsteue</w:t>
      </w:r>
      <w:r w:rsidR="004C3C8E" w:rsidRPr="00D20124">
        <w:rPr>
          <w:rFonts w:ascii="Verdana" w:hAnsi="Verdana"/>
          <w:sz w:val="16"/>
          <w:szCs w:val="16"/>
        </w:rPr>
        <w:t>r</w:t>
      </w:r>
      <w:r w:rsidR="004C3C8E" w:rsidRPr="00D20124">
        <w:rPr>
          <w:rFonts w:ascii="Verdana" w:hAnsi="Verdana"/>
          <w:sz w:val="16"/>
          <w:szCs w:val="16"/>
        </w:rPr>
        <w:t>nummer;</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der Eigentumsnachweis oder eine Abschrift des Miet-, Erbpacht- oder Erbbauvertrags in Bezug auf die auszustattende Immobilie;</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eine detaillierte Beschreibung der geplanten Ausstattung sowie einen Nützlichkeits- und Bedarfsnachweis;</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der Beleg für die eventuelle Absetzbarkeit der Mehrwertsteuer;</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5. </w:t>
      </w:r>
      <w:r w:rsidR="004C3C8E" w:rsidRPr="00D20124">
        <w:rPr>
          <w:rFonts w:ascii="Verdana" w:hAnsi="Verdana"/>
          <w:sz w:val="16"/>
          <w:szCs w:val="16"/>
        </w:rPr>
        <w:t>der Nachweis der Finanzierungsabsicherung des Teils der Ausgaben, der nicht durch Zuschüsse der Deutschsprachigen Gemeinschaft abgedeckt wird;</w:t>
      </w:r>
    </w:p>
    <w:p w:rsidR="004C3C8E" w:rsidRPr="00D20124" w:rsidRDefault="00C50DA7" w:rsidP="00C50DA7">
      <w:pPr>
        <w:pStyle w:val="Absatz1"/>
        <w:widowControl/>
        <w:tabs>
          <w:tab w:val="left" w:pos="2835"/>
          <w:tab w:val="left" w:pos="3119"/>
          <w:tab w:val="left" w:pos="3402"/>
        </w:tabs>
        <w:jc w:val="left"/>
        <w:rPr>
          <w:rFonts w:ascii="Verdana" w:hAnsi="Verdana"/>
          <w:sz w:val="16"/>
          <w:szCs w:val="16"/>
        </w:rPr>
      </w:pPr>
      <w:r w:rsidRPr="00D20124">
        <w:rPr>
          <w:rFonts w:ascii="Verdana" w:hAnsi="Verdana"/>
          <w:sz w:val="16"/>
          <w:szCs w:val="16"/>
        </w:rPr>
        <w:t xml:space="preserve">6. </w:t>
      </w:r>
      <w:r w:rsidR="004C3C8E" w:rsidRPr="00D20124">
        <w:rPr>
          <w:rFonts w:ascii="Verdana" w:hAnsi="Verdana"/>
          <w:sz w:val="16"/>
          <w:szCs w:val="16"/>
        </w:rPr>
        <w:t>die Kostenvoranschläge beziehungsweise das Lastenheft.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Dieser Antrag gibt dem Antragsteller das Recht, von der Regierung angehört zu werden.</w:t>
      </w:r>
    </w:p>
    <w:p w:rsidR="004C3C8E" w:rsidRPr="00D20124" w:rsidRDefault="004C3C8E" w:rsidP="00BB3E60">
      <w:pPr>
        <w:pStyle w:val="Absatz1"/>
        <w:widowControl/>
        <w:tabs>
          <w:tab w:val="left" w:pos="2835"/>
          <w:tab w:val="left" w:pos="3119"/>
          <w:tab w:val="left" w:pos="3402"/>
        </w:tabs>
        <w:autoSpaceDE/>
        <w:autoSpaceDN/>
        <w:adjustRightInd/>
        <w:rPr>
          <w:rFonts w:ascii="Verdana" w:hAnsi="Verdana"/>
          <w:sz w:val="16"/>
          <w:szCs w:val="16"/>
        </w:rPr>
      </w:pPr>
    </w:p>
    <w:p w:rsidR="004C3C8E" w:rsidRPr="00D20124" w:rsidRDefault="00D20124" w:rsidP="00BB3E60">
      <w:pPr>
        <w:pStyle w:val="Absatz1"/>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w:t>
      </w:r>
      <w:r w:rsidR="004C3C8E" w:rsidRPr="00D20124">
        <w:rPr>
          <w:rFonts w:ascii="Verdana" w:hAnsi="Verdana"/>
          <w:sz w:val="16"/>
          <w:szCs w:val="16"/>
        </w:rPr>
        <w:t>2 - Innerhalb von drei Monaten nach Eingang des vollständigen Antrags entscheidet die Regierung über den Antrag und erteilt gegebenenfalls die Zusage für einen maximalen Zuschussbetrag.</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Wenn binnen dieser Frist keine Entscheidung der Regierung vorliegt, gilt der Antrag als angenommen.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 xml:space="preserve">Die vollständigen Anträge müssen spätestens am </w:t>
      </w:r>
      <w:r w:rsidR="006B7849" w:rsidRPr="00D20124">
        <w:rPr>
          <w:rFonts w:ascii="Verdana" w:hAnsi="Verdana"/>
          <w:sz w:val="16"/>
          <w:szCs w:val="16"/>
        </w:rPr>
        <w:t>[1</w:t>
      </w:r>
      <w:r w:rsidRPr="00D20124">
        <w:rPr>
          <w:rFonts w:ascii="Verdana" w:hAnsi="Verdana"/>
          <w:sz w:val="16"/>
          <w:szCs w:val="16"/>
        </w:rPr>
        <w:t>. September</w:t>
      </w:r>
      <w:r w:rsidR="006B7849" w:rsidRPr="00D20124">
        <w:rPr>
          <w:rFonts w:ascii="Verdana" w:hAnsi="Verdana"/>
          <w:sz w:val="16"/>
          <w:szCs w:val="16"/>
        </w:rPr>
        <w:t>]</w:t>
      </w:r>
      <w:r w:rsidR="00391EFE" w:rsidRPr="00D20124">
        <w:rPr>
          <w:rStyle w:val="Funotenzeichen"/>
          <w:rFonts w:ascii="Verdana" w:hAnsi="Verdana"/>
          <w:sz w:val="16"/>
          <w:szCs w:val="16"/>
        </w:rPr>
        <w:footnoteReference w:id="54"/>
      </w:r>
      <w:r w:rsidRPr="00D20124">
        <w:rPr>
          <w:rFonts w:ascii="Verdana" w:hAnsi="Verdana"/>
          <w:sz w:val="16"/>
          <w:szCs w:val="16"/>
        </w:rPr>
        <w:t xml:space="preserve"> eingereicht sein, insofern sie aus dem laufenden Haushalt finanziert werden sollen.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Ankäufe dürfen nicht getätigt werden, ehe die definitive Zusage der Regierung vorliegt.</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D20124" w:rsidP="00BB3E60">
      <w:pPr>
        <w:pStyle w:val="Textkrper-Einzug3"/>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w:t>
      </w:r>
      <w:r w:rsidR="004C3C8E" w:rsidRPr="00D20124">
        <w:rPr>
          <w:rFonts w:ascii="Verdana" w:hAnsi="Verdana"/>
          <w:sz w:val="16"/>
          <w:szCs w:val="16"/>
        </w:rPr>
        <w:t>3 - Der Zuschussbetrag wird aufgrund der Angebotsauswertung angepasst, von der der Regierung eine A</w:t>
      </w:r>
      <w:r w:rsidR="004C3C8E" w:rsidRPr="00D20124">
        <w:rPr>
          <w:rFonts w:ascii="Verdana" w:hAnsi="Verdana"/>
          <w:sz w:val="16"/>
          <w:szCs w:val="16"/>
        </w:rPr>
        <w:t>b</w:t>
      </w:r>
      <w:r w:rsidR="004C3C8E" w:rsidRPr="00D20124">
        <w:rPr>
          <w:rFonts w:ascii="Verdana" w:hAnsi="Verdana"/>
          <w:sz w:val="16"/>
          <w:szCs w:val="16"/>
        </w:rPr>
        <w:t>schrift zuzustellen ist.</w:t>
      </w: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Wird der maximale Zuschussbetrag nicht überschritten, kann der Auftrag erteilt werden; von der Au</w:t>
      </w:r>
      <w:r w:rsidRPr="00D20124">
        <w:rPr>
          <w:rFonts w:ascii="Verdana" w:hAnsi="Verdana"/>
          <w:sz w:val="16"/>
          <w:szCs w:val="16"/>
        </w:rPr>
        <w:t>f</w:t>
      </w:r>
      <w:r w:rsidRPr="00D20124">
        <w:rPr>
          <w:rFonts w:ascii="Verdana" w:hAnsi="Verdana"/>
          <w:sz w:val="16"/>
          <w:szCs w:val="16"/>
        </w:rPr>
        <w:t xml:space="preserve">tragserteilung ist der Regierung eine Abschrift zuzustellen.  </w:t>
      </w: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autoSpaceDE/>
        <w:autoSpaceDN/>
        <w:adjustRightInd/>
        <w:rPr>
          <w:rFonts w:ascii="Verdana" w:hAnsi="Verdana"/>
          <w:sz w:val="16"/>
          <w:szCs w:val="16"/>
        </w:rPr>
      </w:pPr>
      <w:r w:rsidRPr="00D20124">
        <w:rPr>
          <w:rFonts w:ascii="Verdana" w:hAnsi="Verdana"/>
          <w:sz w:val="16"/>
          <w:szCs w:val="16"/>
        </w:rPr>
        <w:t>Insofern der Auftrag noch nicht erteilt wurde, kann die Regierung bei Überschreitung des zugesagten max</w:t>
      </w:r>
      <w:r w:rsidRPr="00D20124">
        <w:rPr>
          <w:rFonts w:ascii="Verdana" w:hAnsi="Verdana"/>
          <w:sz w:val="16"/>
          <w:szCs w:val="16"/>
        </w:rPr>
        <w:t>i</w:t>
      </w:r>
      <w:r w:rsidRPr="00D20124">
        <w:rPr>
          <w:rFonts w:ascii="Verdana" w:hAnsi="Verdana"/>
          <w:sz w:val="16"/>
          <w:szCs w:val="16"/>
        </w:rPr>
        <w:t>malen Zuschussbetrags eine neue Ausschreibung verlangen oder den Zuschussbetrag erhöhen.</w:t>
      </w:r>
    </w:p>
    <w:p w:rsidR="004C3C8E" w:rsidRPr="00D20124" w:rsidRDefault="004C3C8E" w:rsidP="00BB3E60">
      <w:pPr>
        <w:tabs>
          <w:tab w:val="left" w:pos="2835"/>
          <w:tab w:val="left" w:pos="3119"/>
          <w:tab w:val="left" w:pos="3402"/>
        </w:tabs>
        <w:ind w:firstLine="284"/>
        <w:rPr>
          <w:rFonts w:ascii="Verdana" w:hAnsi="Verdana"/>
          <w:sz w:val="16"/>
          <w:szCs w:val="16"/>
        </w:rPr>
      </w:pPr>
    </w:p>
    <w:p w:rsidR="006B7849" w:rsidRPr="00D20124" w:rsidRDefault="006B7849" w:rsidP="00BB3E60">
      <w:pPr>
        <w:tabs>
          <w:tab w:val="left" w:pos="2835"/>
          <w:tab w:val="left" w:pos="3119"/>
          <w:tab w:val="left" w:pos="3402"/>
        </w:tabs>
        <w:ind w:firstLine="284"/>
        <w:rPr>
          <w:rFonts w:ascii="Verdana" w:hAnsi="Verdana"/>
          <w:sz w:val="16"/>
          <w:szCs w:val="16"/>
        </w:rPr>
      </w:pPr>
    </w:p>
    <w:p w:rsidR="006B7849" w:rsidRPr="00D20124" w:rsidRDefault="006B7849" w:rsidP="005C6D23">
      <w:pPr>
        <w:pStyle w:val="Unterabschnitt"/>
        <w:rPr>
          <w:rStyle w:val="Hyperlink"/>
          <w:rFonts w:ascii="Verdana" w:hAnsi="Verdana"/>
          <w:color w:val="auto"/>
          <w:szCs w:val="16"/>
          <w:u w:val="none"/>
        </w:rPr>
      </w:pPr>
      <w:bookmarkStart w:id="80" w:name="_Toc417300623"/>
      <w:r w:rsidRPr="00D20124">
        <w:rPr>
          <w:rStyle w:val="Hyperlink"/>
          <w:rFonts w:ascii="Verdana" w:hAnsi="Verdana"/>
          <w:color w:val="auto"/>
          <w:szCs w:val="16"/>
          <w:u w:val="none"/>
        </w:rPr>
        <w:t>[Unterabschnitt 3 - Verfahren für die Beantragung von Prämien für Campingplätze, Hotelbetriebe und Fer</w:t>
      </w:r>
      <w:r w:rsidRPr="00D20124">
        <w:rPr>
          <w:rStyle w:val="Hyperlink"/>
          <w:rFonts w:ascii="Verdana" w:hAnsi="Verdana"/>
          <w:color w:val="auto"/>
          <w:szCs w:val="16"/>
          <w:u w:val="none"/>
        </w:rPr>
        <w:t>i</w:t>
      </w:r>
      <w:r w:rsidRPr="00D20124">
        <w:rPr>
          <w:rStyle w:val="Hyperlink"/>
          <w:rFonts w:ascii="Verdana" w:hAnsi="Verdana"/>
          <w:color w:val="auto"/>
          <w:szCs w:val="16"/>
          <w:u w:val="none"/>
        </w:rPr>
        <w:t>enwohnungen</w:t>
      </w:r>
      <w:r w:rsidR="003A6B14" w:rsidRPr="00D20124">
        <w:rPr>
          <w:rFonts w:ascii="Verdana" w:hAnsi="Verdana"/>
          <w:color w:val="000000"/>
          <w:szCs w:val="16"/>
        </w:rPr>
        <w:t xml:space="preserve"> [und von Zuschüssen für denkmalgeschützte Gebäude und Landschaften]</w:t>
      </w:r>
      <w:r w:rsidR="00D22523" w:rsidRPr="00D20124">
        <w:rPr>
          <w:rFonts w:ascii="Verdana" w:hAnsi="Verdana"/>
          <w:color w:val="000000"/>
          <w:szCs w:val="16"/>
        </w:rPr>
        <w:t>]</w:t>
      </w:r>
      <w:r w:rsidR="00D22523" w:rsidRPr="00D20124">
        <w:rPr>
          <w:rStyle w:val="Funotenzeichen"/>
          <w:rFonts w:ascii="Verdana" w:hAnsi="Verdana"/>
          <w:color w:val="000000"/>
          <w:szCs w:val="16"/>
        </w:rPr>
        <w:footnoteReference w:id="55"/>
      </w:r>
      <w:bookmarkEnd w:id="80"/>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p>
    <w:p w:rsidR="006B7849" w:rsidRPr="00D20124" w:rsidRDefault="00D22523"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w:t>
      </w:r>
      <w:r w:rsidR="006B7849" w:rsidRPr="00D20124">
        <w:rPr>
          <w:rStyle w:val="Hyperlink"/>
          <w:rFonts w:ascii="Verdana" w:hAnsi="Verdana"/>
          <w:b/>
          <w:color w:val="auto"/>
          <w:sz w:val="16"/>
          <w:szCs w:val="16"/>
          <w:u w:val="none"/>
        </w:rPr>
        <w:t>Art. 24bis</w:t>
      </w:r>
      <w:r w:rsidR="006B7849" w:rsidRPr="00D20124">
        <w:rPr>
          <w:rStyle w:val="Hyperlink"/>
          <w:rFonts w:ascii="Verdana" w:hAnsi="Verdana"/>
          <w:color w:val="auto"/>
          <w:sz w:val="16"/>
          <w:szCs w:val="16"/>
          <w:u w:val="none"/>
        </w:rPr>
        <w:t xml:space="preserve"> – </w:t>
      </w:r>
      <w:r w:rsidR="003A6B14" w:rsidRPr="00D20124">
        <w:rPr>
          <w:rStyle w:val="Hyperlink"/>
          <w:rFonts w:ascii="Verdana" w:hAnsi="Verdana"/>
          <w:color w:val="auto"/>
          <w:sz w:val="16"/>
          <w:szCs w:val="16"/>
          <w:u w:val="none"/>
        </w:rPr>
        <w:t>[</w:t>
      </w:r>
      <w:r w:rsidR="003A6B14" w:rsidRPr="00D20124">
        <w:rPr>
          <w:rFonts w:ascii="Verdana" w:hAnsi="Verdana"/>
          <w:color w:val="000000"/>
          <w:sz w:val="16"/>
          <w:szCs w:val="16"/>
        </w:rPr>
        <w:t>Prämien für Campingplätze, Hotelbetriebe und Ferienwohnungen sowie Zuschüsse für den</w:t>
      </w:r>
      <w:r w:rsidR="003A6B14" w:rsidRPr="00D20124">
        <w:rPr>
          <w:rFonts w:ascii="Verdana" w:hAnsi="Verdana"/>
          <w:color w:val="000000"/>
          <w:sz w:val="16"/>
          <w:szCs w:val="16"/>
        </w:rPr>
        <w:t>k</w:t>
      </w:r>
      <w:r w:rsidR="003A6B14" w:rsidRPr="00D20124">
        <w:rPr>
          <w:rFonts w:ascii="Verdana" w:hAnsi="Verdana"/>
          <w:color w:val="000000"/>
          <w:sz w:val="16"/>
          <w:szCs w:val="16"/>
        </w:rPr>
        <w:t>malgeschützte Gebäude und Landschaften]</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p>
    <w:p w:rsidR="006B7849" w:rsidRPr="00D20124" w:rsidRDefault="00D20124"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w:t>
      </w:r>
      <w:r w:rsidR="006B7849" w:rsidRPr="00D20124">
        <w:rPr>
          <w:rStyle w:val="Hyperlink"/>
          <w:rFonts w:ascii="Verdana" w:hAnsi="Verdana"/>
          <w:color w:val="auto"/>
          <w:sz w:val="16"/>
          <w:szCs w:val="16"/>
          <w:u w:val="none"/>
        </w:rPr>
        <w:t xml:space="preserve">1 - In Abweichung von den </w:t>
      </w:r>
      <w:r w:rsidRPr="00D20124">
        <w:rPr>
          <w:rStyle w:val="Hyperlink"/>
          <w:rFonts w:ascii="Verdana" w:hAnsi="Verdana"/>
          <w:color w:val="auto"/>
          <w:sz w:val="16"/>
          <w:szCs w:val="16"/>
          <w:u w:val="none"/>
        </w:rPr>
        <w:t>[</w:t>
      </w:r>
      <w:r w:rsidR="006B7849" w:rsidRPr="00D20124">
        <w:rPr>
          <w:rStyle w:val="Hyperlink"/>
          <w:rFonts w:ascii="Verdana" w:hAnsi="Verdana"/>
          <w:color w:val="auto"/>
          <w:sz w:val="16"/>
          <w:szCs w:val="16"/>
          <w:u w:val="none"/>
        </w:rPr>
        <w:t>Artikeln 1</w:t>
      </w:r>
      <w:r w:rsidRPr="00D20124">
        <w:rPr>
          <w:rStyle w:val="Hyperlink"/>
          <w:rFonts w:ascii="Verdana" w:hAnsi="Verdana"/>
          <w:color w:val="auto"/>
          <w:sz w:val="16"/>
          <w:szCs w:val="16"/>
          <w:u w:val="none"/>
        </w:rPr>
        <w:t>8</w:t>
      </w:r>
      <w:r w:rsidRPr="00D20124">
        <w:rPr>
          <w:rStyle w:val="Hyperlink"/>
          <w:rFonts w:ascii="Verdana" w:hAnsi="Verdana"/>
          <w:i/>
          <w:color w:val="auto"/>
          <w:sz w:val="16"/>
          <w:szCs w:val="16"/>
          <w:u w:val="none"/>
        </w:rPr>
        <w:t>bis</w:t>
      </w:r>
      <w:r w:rsidR="006B7849" w:rsidRPr="00D20124">
        <w:rPr>
          <w:rStyle w:val="Hyperlink"/>
          <w:rFonts w:ascii="Verdana" w:hAnsi="Verdana"/>
          <w:color w:val="auto"/>
          <w:sz w:val="16"/>
          <w:szCs w:val="16"/>
          <w:u w:val="none"/>
        </w:rPr>
        <w:t xml:space="preserve"> bis 23</w:t>
      </w:r>
      <w:r w:rsidRPr="00D20124">
        <w:rPr>
          <w:rFonts w:ascii="Verdana" w:hAnsi="Verdana"/>
          <w:sz w:val="16"/>
          <w:szCs w:val="16"/>
        </w:rPr>
        <w:t>]</w:t>
      </w:r>
      <w:r w:rsidRPr="00D20124">
        <w:rPr>
          <w:rStyle w:val="Funotenzeichen"/>
          <w:rFonts w:ascii="Verdana" w:hAnsi="Verdana"/>
          <w:sz w:val="16"/>
          <w:szCs w:val="16"/>
        </w:rPr>
        <w:footnoteReference w:id="56"/>
      </w:r>
      <w:r w:rsidRPr="00D20124">
        <w:rPr>
          <w:rFonts w:ascii="Verdana" w:hAnsi="Verdana"/>
          <w:sz w:val="16"/>
          <w:szCs w:val="16"/>
        </w:rPr>
        <w:t xml:space="preserve"> </w:t>
      </w:r>
      <w:r w:rsidR="006B7849" w:rsidRPr="00D20124">
        <w:rPr>
          <w:rStyle w:val="Hyperlink"/>
          <w:rFonts w:ascii="Verdana" w:hAnsi="Verdana"/>
          <w:color w:val="auto"/>
          <w:sz w:val="16"/>
          <w:szCs w:val="16"/>
          <w:u w:val="none"/>
        </w:rPr>
        <w:t xml:space="preserve"> gelten für die Beantragung der in den Artikeln 36-38 erwähnten Prämien </w:t>
      </w:r>
      <w:r w:rsidR="003A6B14" w:rsidRPr="00D20124">
        <w:rPr>
          <w:rStyle w:val="Hyperlink"/>
          <w:rFonts w:ascii="Verdana" w:hAnsi="Verdana"/>
          <w:color w:val="auto"/>
          <w:sz w:val="16"/>
          <w:szCs w:val="16"/>
          <w:u w:val="none"/>
        </w:rPr>
        <w:t>[</w:t>
      </w:r>
      <w:r w:rsidR="003A6B14" w:rsidRPr="00D20124">
        <w:rPr>
          <w:rFonts w:ascii="Verdana" w:hAnsi="Verdana"/>
          <w:color w:val="000000"/>
          <w:sz w:val="16"/>
          <w:szCs w:val="16"/>
        </w:rPr>
        <w:t>sowie</w:t>
      </w:r>
      <w:r w:rsidR="003A6B14" w:rsidRPr="00D20124">
        <w:rPr>
          <w:rFonts w:ascii="Verdana" w:hAnsi="Verdana"/>
          <w:sz w:val="16"/>
          <w:szCs w:val="16"/>
        </w:rPr>
        <w:t xml:space="preserve"> der in Artikel 39 §3 erwähnten Zuschüsse für denkmalgeschützte Gebäude und Landschaften, wenn der Antragsteller eine privatrechtliche Person ist]</w:t>
      </w:r>
      <w:r w:rsidR="00D22523" w:rsidRPr="00D20124">
        <w:rPr>
          <w:rStyle w:val="Funotenzeichen"/>
          <w:rFonts w:ascii="Verdana" w:hAnsi="Verdana"/>
          <w:sz w:val="16"/>
          <w:szCs w:val="16"/>
        </w:rPr>
        <w:footnoteReference w:id="57"/>
      </w:r>
      <w:r w:rsidR="003A6B14" w:rsidRPr="00D20124">
        <w:rPr>
          <w:rStyle w:val="Hyperlink"/>
          <w:rFonts w:ascii="Verdana" w:hAnsi="Verdana"/>
          <w:color w:val="auto"/>
          <w:sz w:val="16"/>
          <w:szCs w:val="16"/>
          <w:u w:val="none"/>
        </w:rPr>
        <w:t xml:space="preserve"> </w:t>
      </w:r>
      <w:r w:rsidR="006B7849" w:rsidRPr="00D20124">
        <w:rPr>
          <w:rStyle w:val="Hyperlink"/>
          <w:rFonts w:ascii="Verdana" w:hAnsi="Verdana"/>
          <w:color w:val="auto"/>
          <w:sz w:val="16"/>
          <w:szCs w:val="16"/>
          <w:u w:val="none"/>
        </w:rPr>
        <w:t>folgende Regeln:</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 xml:space="preserve">Der Antragsteller reicht bei der Regierung einen Antrag auf Erhalt einer </w:t>
      </w:r>
      <w:r w:rsidR="003A6B14"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Prämie</w:t>
      </w:r>
      <w:r w:rsidR="003A6B14" w:rsidRPr="00D20124">
        <w:rPr>
          <w:rStyle w:val="Hyperlink"/>
          <w:rFonts w:ascii="Verdana" w:hAnsi="Verdana"/>
          <w:color w:val="auto"/>
          <w:sz w:val="16"/>
          <w:szCs w:val="16"/>
          <w:u w:val="none"/>
        </w:rPr>
        <w:t xml:space="preserve"> oder eines Zuschusses]</w:t>
      </w:r>
      <w:r w:rsidR="00D22523" w:rsidRPr="00D20124">
        <w:rPr>
          <w:rStyle w:val="Funotenzeichen"/>
          <w:rFonts w:ascii="Verdana" w:hAnsi="Verdana"/>
          <w:sz w:val="16"/>
          <w:szCs w:val="16"/>
        </w:rPr>
        <w:footnoteReference w:id="58"/>
      </w:r>
      <w:r w:rsidRPr="00D20124">
        <w:rPr>
          <w:rStyle w:val="Hyperlink"/>
          <w:rFonts w:ascii="Verdana" w:hAnsi="Verdana"/>
          <w:color w:val="auto"/>
          <w:sz w:val="16"/>
          <w:szCs w:val="16"/>
          <w:u w:val="none"/>
        </w:rPr>
        <w:t xml:space="preserve"> ein, dem folgende Unterlagen beizufügen sind:</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1.</w:t>
      </w:r>
      <w:r w:rsidRPr="00D20124">
        <w:rPr>
          <w:rStyle w:val="Hyperlink"/>
          <w:rFonts w:ascii="Verdana" w:hAnsi="Verdana"/>
          <w:color w:val="auto"/>
          <w:sz w:val="16"/>
          <w:szCs w:val="16"/>
          <w:u w:val="none"/>
        </w:rPr>
        <w:tab/>
        <w:t>Angaben zur Identität des Antragstellers;</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2.</w:t>
      </w:r>
      <w:r w:rsidRPr="00D20124">
        <w:rPr>
          <w:rStyle w:val="Hyperlink"/>
          <w:rFonts w:ascii="Verdana" w:hAnsi="Verdana"/>
          <w:color w:val="auto"/>
          <w:sz w:val="16"/>
          <w:szCs w:val="16"/>
          <w:u w:val="none"/>
        </w:rPr>
        <w:tab/>
        <w:t>der Eigentumsnachweis oder eine Abschrift des Miet-, Erbpacht- oder Erbbauvertrags in Bezug auf die betroffene Immobilie;</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3.</w:t>
      </w:r>
      <w:r w:rsidRPr="00D20124">
        <w:rPr>
          <w:rStyle w:val="Hyperlink"/>
          <w:rFonts w:ascii="Verdana" w:hAnsi="Verdana"/>
          <w:color w:val="auto"/>
          <w:sz w:val="16"/>
          <w:szCs w:val="16"/>
          <w:u w:val="none"/>
        </w:rPr>
        <w:tab/>
        <w:t>eine detaillierte Beschreibung der geplanten Arbeiten sowie einen Nützlichkeits- und Bedarfsnachweis;</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4.</w:t>
      </w:r>
      <w:r w:rsidRPr="00D20124">
        <w:rPr>
          <w:rStyle w:val="Hyperlink"/>
          <w:rFonts w:ascii="Verdana" w:hAnsi="Verdana"/>
          <w:color w:val="auto"/>
          <w:sz w:val="16"/>
          <w:szCs w:val="16"/>
          <w:u w:val="none"/>
        </w:rPr>
        <w:tab/>
        <w:t>der Beleg für die eventuelle Absetzbarkeit der Mehrwertsteuer;</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5.</w:t>
      </w:r>
      <w:r w:rsidRPr="00D20124">
        <w:rPr>
          <w:rStyle w:val="Hyperlink"/>
          <w:rFonts w:ascii="Verdana" w:hAnsi="Verdana"/>
          <w:color w:val="auto"/>
          <w:sz w:val="16"/>
          <w:szCs w:val="16"/>
          <w:u w:val="none"/>
        </w:rPr>
        <w:tab/>
        <w:t xml:space="preserve">der Nachweis der Finanzierungsabsicherung des Teils der Ausgaben, der nicht durch die </w:t>
      </w:r>
      <w:r w:rsidR="003A6B14"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Prämie</w:t>
      </w:r>
      <w:r w:rsidR="003A6B14" w:rsidRPr="00D20124">
        <w:rPr>
          <w:rStyle w:val="Hyperlink"/>
          <w:rFonts w:ascii="Verdana" w:hAnsi="Verdana"/>
          <w:color w:val="auto"/>
          <w:sz w:val="16"/>
          <w:szCs w:val="16"/>
          <w:u w:val="none"/>
        </w:rPr>
        <w:t xml:space="preserve"> oder den Zuschuss]</w:t>
      </w:r>
      <w:r w:rsidRPr="00D20124">
        <w:rPr>
          <w:rStyle w:val="Hyperlink"/>
          <w:rFonts w:ascii="Verdana" w:hAnsi="Verdana"/>
          <w:color w:val="auto"/>
          <w:sz w:val="16"/>
          <w:szCs w:val="16"/>
          <w:u w:val="none"/>
        </w:rPr>
        <w:t xml:space="preserve"> der Deutschsprachigen Gemeinschaft abgedeckt wird sowie die Absicherung der Rückzahlung der </w:t>
      </w:r>
      <w:r w:rsidR="003A6B14"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Prämie</w:t>
      </w:r>
      <w:r w:rsidR="003A6B14" w:rsidRPr="00D20124">
        <w:rPr>
          <w:rStyle w:val="Hyperlink"/>
          <w:rFonts w:ascii="Verdana" w:hAnsi="Verdana"/>
          <w:color w:val="auto"/>
          <w:sz w:val="16"/>
          <w:szCs w:val="16"/>
          <w:u w:val="none"/>
        </w:rPr>
        <w:t xml:space="preserve"> oder des Zuschusses</w:t>
      </w:r>
      <w:r w:rsidRPr="00D20124">
        <w:rPr>
          <w:rStyle w:val="Hyperlink"/>
          <w:rFonts w:ascii="Verdana" w:hAnsi="Verdana"/>
          <w:color w:val="auto"/>
          <w:sz w:val="16"/>
          <w:szCs w:val="16"/>
          <w:u w:val="none"/>
        </w:rPr>
        <w:t>;</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6.</w:t>
      </w:r>
      <w:r w:rsidRPr="00D20124">
        <w:rPr>
          <w:rStyle w:val="Hyperlink"/>
          <w:rFonts w:ascii="Verdana" w:hAnsi="Verdana"/>
          <w:color w:val="auto"/>
          <w:sz w:val="16"/>
          <w:szCs w:val="16"/>
          <w:u w:val="none"/>
        </w:rPr>
        <w:tab/>
        <w:t>die Kostenvoranschläge beziehungsweise das Lastenheft mit einer detaillierten Kostenschätzung.</w:t>
      </w:r>
    </w:p>
    <w:p w:rsidR="006B7849" w:rsidRPr="00D20124" w:rsidRDefault="003A6B14" w:rsidP="006B7849">
      <w:pPr>
        <w:tabs>
          <w:tab w:val="left" w:pos="284"/>
          <w:tab w:val="left" w:pos="567"/>
        </w:tabs>
        <w:ind w:firstLine="284"/>
        <w:rPr>
          <w:rFonts w:ascii="Verdana" w:hAnsi="Verdana"/>
          <w:sz w:val="16"/>
          <w:szCs w:val="16"/>
        </w:rPr>
      </w:pPr>
      <w:r w:rsidRPr="00D20124">
        <w:rPr>
          <w:rFonts w:ascii="Verdana" w:hAnsi="Verdana"/>
          <w:sz w:val="16"/>
          <w:szCs w:val="16"/>
        </w:rPr>
        <w:t xml:space="preserve">[7. </w:t>
      </w:r>
      <w:r w:rsidRPr="00D20124">
        <w:rPr>
          <w:rFonts w:ascii="Verdana" w:hAnsi="Verdana"/>
          <w:sz w:val="16"/>
          <w:szCs w:val="16"/>
        </w:rPr>
        <w:tab/>
        <w:t>im Falle von denkmalgeschützten Gebäuden oder Landschaften eine Erklärung des Antragstellers, w</w:t>
      </w:r>
      <w:r w:rsidRPr="00D20124">
        <w:rPr>
          <w:rFonts w:ascii="Verdana" w:hAnsi="Verdana"/>
          <w:sz w:val="16"/>
          <w:szCs w:val="16"/>
        </w:rPr>
        <w:t>o</w:t>
      </w:r>
      <w:r w:rsidRPr="00D20124">
        <w:rPr>
          <w:rFonts w:ascii="Verdana" w:hAnsi="Verdana"/>
          <w:sz w:val="16"/>
          <w:szCs w:val="16"/>
        </w:rPr>
        <w:t>nach er sich dazu bereit erklärt, das bezuschusste Objekt auf Anfrage der Regierung an den Tagen des offenen Denkmals oder an maximal 2 anderen Tagen im Jahr der Öffentlichkeit zugänglich zu machen.]</w:t>
      </w:r>
      <w:r w:rsidR="00D22523" w:rsidRPr="00D20124">
        <w:rPr>
          <w:rStyle w:val="Funotenzeichen"/>
          <w:rFonts w:ascii="Verdana" w:hAnsi="Verdana"/>
          <w:sz w:val="16"/>
          <w:szCs w:val="16"/>
        </w:rPr>
        <w:footnoteReference w:id="59"/>
      </w:r>
    </w:p>
    <w:p w:rsidR="003A6B14" w:rsidRPr="00D20124" w:rsidRDefault="003A6B14" w:rsidP="006B7849">
      <w:pPr>
        <w:tabs>
          <w:tab w:val="left" w:pos="284"/>
          <w:tab w:val="left" w:pos="567"/>
        </w:tabs>
        <w:ind w:firstLine="284"/>
        <w:rPr>
          <w:rStyle w:val="Hyperlink"/>
          <w:rFonts w:ascii="Verdana" w:hAnsi="Verdana"/>
          <w:color w:val="auto"/>
          <w:sz w:val="16"/>
          <w:szCs w:val="16"/>
          <w:u w:val="none"/>
        </w:rPr>
      </w:pP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 xml:space="preserve">Nach Erhalt der Empfangsbestätigung des vollständigen Antrags kann der Antragsteller mit den Arbeiten beginnen ohne das Anrecht auf eine </w:t>
      </w:r>
      <w:r w:rsidR="003A6B14"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Prämie</w:t>
      </w:r>
      <w:r w:rsidR="003A6B14" w:rsidRPr="00D20124">
        <w:rPr>
          <w:rStyle w:val="Hyperlink"/>
          <w:rFonts w:ascii="Verdana" w:hAnsi="Verdana"/>
          <w:color w:val="auto"/>
          <w:sz w:val="16"/>
          <w:szCs w:val="16"/>
          <w:u w:val="none"/>
        </w:rPr>
        <w:t xml:space="preserve"> oder einen Zuschuss]</w:t>
      </w:r>
      <w:r w:rsidRPr="00D20124">
        <w:rPr>
          <w:rStyle w:val="Hyperlink"/>
          <w:rFonts w:ascii="Verdana" w:hAnsi="Verdana"/>
          <w:color w:val="auto"/>
          <w:sz w:val="16"/>
          <w:szCs w:val="16"/>
          <w:u w:val="none"/>
        </w:rPr>
        <w:t xml:space="preserve"> zu verlieren.</w:t>
      </w: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p>
    <w:p w:rsidR="006B7849" w:rsidRPr="00D20124" w:rsidRDefault="006B7849" w:rsidP="006B7849">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 2 - Die Regierung entscheidet über den Antrag und erteilt gegebenenfalls ihre Zusage für einen maxim</w:t>
      </w:r>
      <w:r w:rsidRPr="00D20124">
        <w:rPr>
          <w:rStyle w:val="Hyperlink"/>
          <w:rFonts w:ascii="Verdana" w:hAnsi="Verdana"/>
          <w:color w:val="auto"/>
          <w:sz w:val="16"/>
          <w:szCs w:val="16"/>
          <w:u w:val="none"/>
        </w:rPr>
        <w:t>a</w:t>
      </w:r>
      <w:r w:rsidRPr="00D20124">
        <w:rPr>
          <w:rStyle w:val="Hyperlink"/>
          <w:rFonts w:ascii="Verdana" w:hAnsi="Verdana"/>
          <w:color w:val="auto"/>
          <w:sz w:val="16"/>
          <w:szCs w:val="16"/>
          <w:u w:val="none"/>
        </w:rPr>
        <w:t xml:space="preserve">len </w:t>
      </w:r>
      <w:r w:rsidR="003A6B14"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Prämien</w:t>
      </w:r>
      <w:r w:rsidR="003A6B14" w:rsidRPr="00D20124">
        <w:rPr>
          <w:rStyle w:val="Hyperlink"/>
          <w:rFonts w:ascii="Verdana" w:hAnsi="Verdana"/>
          <w:color w:val="auto"/>
          <w:sz w:val="16"/>
          <w:szCs w:val="16"/>
          <w:u w:val="none"/>
        </w:rPr>
        <w:t>- oder Zuschuss</w:t>
      </w:r>
      <w:r w:rsidRPr="00D20124">
        <w:rPr>
          <w:rStyle w:val="Hyperlink"/>
          <w:rFonts w:ascii="Verdana" w:hAnsi="Verdana"/>
          <w:color w:val="auto"/>
          <w:sz w:val="16"/>
          <w:szCs w:val="16"/>
          <w:u w:val="none"/>
        </w:rPr>
        <w:t>betrag</w:t>
      </w:r>
      <w:r w:rsidR="003A6B14" w:rsidRPr="00D20124">
        <w:rPr>
          <w:rStyle w:val="Hyperlink"/>
          <w:rFonts w:ascii="Verdana" w:hAnsi="Verdana"/>
          <w:color w:val="auto"/>
          <w:sz w:val="16"/>
          <w:szCs w:val="16"/>
          <w:u w:val="none"/>
        </w:rPr>
        <w:t>]</w:t>
      </w:r>
      <w:r w:rsidR="00D22523" w:rsidRPr="00D20124">
        <w:rPr>
          <w:rStyle w:val="Funotenzeichen"/>
          <w:rFonts w:ascii="Verdana" w:hAnsi="Verdana"/>
          <w:sz w:val="16"/>
          <w:szCs w:val="16"/>
        </w:rPr>
        <w:footnoteReference w:id="60"/>
      </w:r>
      <w:r w:rsidRPr="00D20124">
        <w:rPr>
          <w:rStyle w:val="Hyperlink"/>
          <w:rFonts w:ascii="Verdana" w:hAnsi="Verdana"/>
          <w:color w:val="auto"/>
          <w:sz w:val="16"/>
          <w:szCs w:val="16"/>
          <w:u w:val="none"/>
        </w:rPr>
        <w:t>. Dieser wird gegebenenfalls aufgrund der endgültigen Abrechnung ang</w:t>
      </w:r>
      <w:r w:rsidRPr="00D20124">
        <w:rPr>
          <w:rStyle w:val="Hyperlink"/>
          <w:rFonts w:ascii="Verdana" w:hAnsi="Verdana"/>
          <w:color w:val="auto"/>
          <w:sz w:val="16"/>
          <w:szCs w:val="16"/>
          <w:u w:val="none"/>
        </w:rPr>
        <w:t>e</w:t>
      </w:r>
      <w:r w:rsidRPr="00D20124">
        <w:rPr>
          <w:rStyle w:val="Hyperlink"/>
          <w:rFonts w:ascii="Verdana" w:hAnsi="Verdana"/>
          <w:color w:val="auto"/>
          <w:sz w:val="16"/>
          <w:szCs w:val="16"/>
          <w:u w:val="none"/>
        </w:rPr>
        <w:t>passt.]</w:t>
      </w:r>
      <w:r w:rsidR="003A6B14" w:rsidRPr="00D20124">
        <w:rPr>
          <w:rFonts w:ascii="Verdana" w:hAnsi="Verdana"/>
          <w:sz w:val="16"/>
          <w:szCs w:val="16"/>
        </w:rPr>
        <w:t xml:space="preserve"> [Die Zusage für die in Artikel 39 erwähnten Zuschüsse kann über die Denkmalgenehmigung hinausg</w:t>
      </w:r>
      <w:r w:rsidR="003A6B14" w:rsidRPr="00D20124">
        <w:rPr>
          <w:rFonts w:ascii="Verdana" w:hAnsi="Verdana"/>
          <w:sz w:val="16"/>
          <w:szCs w:val="16"/>
        </w:rPr>
        <w:t>e</w:t>
      </w:r>
      <w:r w:rsidR="003A6B14" w:rsidRPr="00D20124">
        <w:rPr>
          <w:rFonts w:ascii="Verdana" w:hAnsi="Verdana"/>
          <w:sz w:val="16"/>
          <w:szCs w:val="16"/>
        </w:rPr>
        <w:t>hende Auflagen enthalten</w:t>
      </w:r>
      <w:r w:rsidR="00D22523" w:rsidRPr="00D20124">
        <w:rPr>
          <w:rFonts w:ascii="Verdana" w:hAnsi="Verdana"/>
          <w:sz w:val="16"/>
          <w:szCs w:val="16"/>
        </w:rPr>
        <w:t>.]</w:t>
      </w:r>
      <w:r w:rsidR="00D22523" w:rsidRPr="00D20124">
        <w:rPr>
          <w:rStyle w:val="Funotenzeichen"/>
          <w:rFonts w:ascii="Verdana" w:hAnsi="Verdana"/>
          <w:sz w:val="16"/>
          <w:szCs w:val="16"/>
        </w:rPr>
        <w:footnoteReference w:id="61"/>
      </w:r>
      <w:r w:rsidR="003A6B14" w:rsidRPr="00D20124">
        <w:rPr>
          <w:rFonts w:ascii="Verdana" w:hAnsi="Verdana"/>
          <w:sz w:val="16"/>
          <w:szCs w:val="16"/>
        </w:rPr>
        <w:t>].</w:t>
      </w:r>
      <w:r w:rsidR="00391EFE" w:rsidRPr="00D20124">
        <w:rPr>
          <w:rStyle w:val="Funotenzeichen"/>
          <w:rFonts w:ascii="Verdana" w:hAnsi="Verdana"/>
          <w:sz w:val="16"/>
          <w:szCs w:val="16"/>
        </w:rPr>
        <w:footnoteReference w:id="62"/>
      </w:r>
    </w:p>
    <w:p w:rsidR="006B7849" w:rsidRPr="00D20124" w:rsidRDefault="006B7849" w:rsidP="00BB3E60">
      <w:pPr>
        <w:tabs>
          <w:tab w:val="left" w:pos="2835"/>
          <w:tab w:val="left" w:pos="3119"/>
          <w:tab w:val="left" w:pos="3402"/>
        </w:tabs>
        <w:ind w:firstLine="284"/>
        <w:rPr>
          <w:rFonts w:ascii="Verdana" w:hAnsi="Verdana"/>
          <w:sz w:val="16"/>
          <w:szCs w:val="16"/>
        </w:rPr>
      </w:pPr>
    </w:p>
    <w:p w:rsidR="00391EFE" w:rsidRPr="00D20124" w:rsidRDefault="00391EF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Abschnitt"/>
        <w:keepNext w:val="0"/>
        <w:rPr>
          <w:rFonts w:ascii="Verdana" w:hAnsi="Verdana"/>
          <w:szCs w:val="16"/>
        </w:rPr>
      </w:pPr>
      <w:bookmarkStart w:id="81" w:name="_Toc6975182"/>
      <w:bookmarkStart w:id="82" w:name="_Toc417300624"/>
      <w:r w:rsidRPr="00D20124">
        <w:rPr>
          <w:rFonts w:ascii="Verdana" w:hAnsi="Verdana"/>
          <w:szCs w:val="16"/>
        </w:rPr>
        <w:t>Abschnitt 6 - Rückforderung</w:t>
      </w:r>
      <w:bookmarkEnd w:id="81"/>
      <w:bookmarkEnd w:id="82"/>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83" w:name="_Toc6975183"/>
      <w:bookmarkStart w:id="84" w:name="_Toc417300625"/>
      <w:r w:rsidRPr="00D20124">
        <w:rPr>
          <w:rFonts w:ascii="Verdana" w:hAnsi="Verdana"/>
          <w:bCs/>
          <w:szCs w:val="16"/>
        </w:rPr>
        <w:t>Artikel 25 - Zweckentfremdung</w:t>
      </w:r>
      <w:bookmarkEnd w:id="83"/>
      <w:bookmarkEnd w:id="84"/>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 Regierung fordert einen Zuschuss proportional zur verbleibenden Laufzeit zurück, wenn die bezuschus</w:t>
      </w:r>
      <w:r w:rsidRPr="00D20124">
        <w:rPr>
          <w:rFonts w:ascii="Verdana" w:hAnsi="Verdana"/>
          <w:sz w:val="16"/>
          <w:szCs w:val="16"/>
        </w:rPr>
        <w:t>s</w:t>
      </w:r>
      <w:r w:rsidRPr="00D20124">
        <w:rPr>
          <w:rFonts w:ascii="Verdana" w:hAnsi="Verdana"/>
          <w:sz w:val="16"/>
          <w:szCs w:val="16"/>
        </w:rPr>
        <w:t>te Infrastruktur vor Ablauf von 3, 12, 20 beziehungsweise 33 Jahren und je nachdem ob der Gesamtzuschuss weniger als 7 500, 125 000 oder 250 000 beziehungsweise mindestens 250 000 EUR betrug:</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entgeltlich oder unentgeltlich abgetreten wird;</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nicht mehr zu dem Zweck verwendet wird, für den der Zuschuss gewährt wurde;</w:t>
      </w:r>
    </w:p>
    <w:p w:rsidR="004C3C8E" w:rsidRPr="00D20124" w:rsidRDefault="00C50DA7" w:rsidP="00C50DA7">
      <w:pPr>
        <w:tabs>
          <w:tab w:val="left" w:pos="2835"/>
          <w:tab w:val="left" w:pos="3119"/>
          <w:tab w:val="left" w:pos="3402"/>
        </w:tabs>
        <w:autoSpaceDE w:val="0"/>
        <w:autoSpaceDN w:val="0"/>
        <w:adjustRightInd w:val="0"/>
        <w:ind w:firstLine="284"/>
        <w:jc w:val="left"/>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die in Artikel 12 erwähnten Mietverhältnisse vorzeitig aufgelöst werden.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Der zurückgeforderte Zuschuss ist an den </w:t>
      </w:r>
      <w:proofErr w:type="spellStart"/>
      <w:r w:rsidRPr="00D20124">
        <w:rPr>
          <w:rFonts w:ascii="Verdana" w:hAnsi="Verdana"/>
          <w:sz w:val="16"/>
          <w:szCs w:val="16"/>
        </w:rPr>
        <w:t>Bauindex</w:t>
      </w:r>
      <w:proofErr w:type="spellEnd"/>
      <w:r w:rsidRPr="00D20124">
        <w:rPr>
          <w:rFonts w:ascii="Verdana" w:hAnsi="Verdana"/>
          <w:sz w:val="16"/>
          <w:szCs w:val="16"/>
        </w:rPr>
        <w:t xml:space="preserve"> gebunden.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Text"/>
        <w:tabs>
          <w:tab w:val="clear" w:pos="9072"/>
        </w:tabs>
        <w:autoSpaceDE w:val="0"/>
        <w:autoSpaceDN w:val="0"/>
        <w:adjustRightInd w:val="0"/>
        <w:ind w:left="0" w:firstLine="284"/>
        <w:rPr>
          <w:rFonts w:ascii="Verdana" w:hAnsi="Verdana"/>
          <w:sz w:val="16"/>
          <w:szCs w:val="16"/>
        </w:rPr>
      </w:pPr>
      <w:r w:rsidRPr="00D20124">
        <w:rPr>
          <w:rFonts w:ascii="Verdana" w:hAnsi="Verdana"/>
          <w:sz w:val="16"/>
          <w:szCs w:val="16"/>
        </w:rPr>
        <w:t>Die Forderung der Regierung ist innerhalb von zwei Jahren nach dem Bekanntwerden der Abtretung oder der Zweckentfremdung der Infrastruktur beziehungsweise der vorzeitigen Auflösung des Erbpacht-, Erbbau- oder Mietvertrages zu stellen.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 Regierung kann von ihren Rückzahlungsforderungen absehen, wenn die Infrastruktur einer von ihr g</w:t>
      </w:r>
      <w:r w:rsidRPr="00D20124">
        <w:rPr>
          <w:rFonts w:ascii="Verdana" w:hAnsi="Verdana"/>
          <w:sz w:val="16"/>
          <w:szCs w:val="16"/>
        </w:rPr>
        <w:t>e</w:t>
      </w:r>
      <w:r w:rsidRPr="00D20124">
        <w:rPr>
          <w:rFonts w:ascii="Verdana" w:hAnsi="Verdana"/>
          <w:sz w:val="16"/>
          <w:szCs w:val="16"/>
        </w:rPr>
        <w:t xml:space="preserve">nehmigten und aufgrund des vorliegenden Dekretes </w:t>
      </w:r>
      <w:proofErr w:type="spellStart"/>
      <w:r w:rsidRPr="00D20124">
        <w:rPr>
          <w:rFonts w:ascii="Verdana" w:hAnsi="Verdana"/>
          <w:sz w:val="16"/>
          <w:szCs w:val="16"/>
        </w:rPr>
        <w:t>bezuschussbaren</w:t>
      </w:r>
      <w:proofErr w:type="spellEnd"/>
      <w:r w:rsidRPr="00D20124">
        <w:rPr>
          <w:rFonts w:ascii="Verdana" w:hAnsi="Verdana"/>
          <w:sz w:val="16"/>
          <w:szCs w:val="16"/>
        </w:rPr>
        <w:t xml:space="preserve"> Zweckbestimmung zugeführt wird, ins</w:t>
      </w:r>
      <w:r w:rsidRPr="00D20124">
        <w:rPr>
          <w:rFonts w:ascii="Verdana" w:hAnsi="Verdana"/>
          <w:sz w:val="16"/>
          <w:szCs w:val="16"/>
        </w:rPr>
        <w:t>o</w:t>
      </w:r>
      <w:r w:rsidRPr="00D20124">
        <w:rPr>
          <w:rFonts w:ascii="Verdana" w:hAnsi="Verdana"/>
          <w:sz w:val="16"/>
          <w:szCs w:val="16"/>
        </w:rPr>
        <w:t>fern dafür kein neuer Zuschuss beantragt wird.</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85" w:name="_Toc6975184"/>
      <w:bookmarkStart w:id="86" w:name="_Toc417300626"/>
      <w:r w:rsidRPr="00D20124">
        <w:rPr>
          <w:rFonts w:ascii="Verdana" w:hAnsi="Verdana"/>
          <w:bCs/>
          <w:szCs w:val="16"/>
        </w:rPr>
        <w:t>Artikel 26 - Verstoß gegen Bezuschussungsauflagen</w:t>
      </w:r>
      <w:bookmarkEnd w:id="85"/>
      <w:bookmarkEnd w:id="86"/>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 Regierung kann einen Zuschuss jederzeit ganz oder teilweise zurückfordern, wenn der Zuschussem</w:t>
      </w:r>
      <w:r w:rsidRPr="00D20124">
        <w:rPr>
          <w:rFonts w:ascii="Verdana" w:hAnsi="Verdana"/>
          <w:sz w:val="16"/>
          <w:szCs w:val="16"/>
        </w:rPr>
        <w:t>p</w:t>
      </w:r>
      <w:r w:rsidRPr="00D20124">
        <w:rPr>
          <w:rFonts w:ascii="Verdana" w:hAnsi="Verdana"/>
          <w:sz w:val="16"/>
          <w:szCs w:val="16"/>
        </w:rPr>
        <w:t>fänger gegen die Bestimmungen des vorliegenden Dekretes verstößt.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8E50F4" w:rsidRPr="00D20124" w:rsidRDefault="008E50F4" w:rsidP="00BB3E60">
      <w:pPr>
        <w:pStyle w:val="Abschnitt"/>
        <w:keepNext w:val="0"/>
        <w:rPr>
          <w:rFonts w:ascii="Verdana" w:hAnsi="Verdana"/>
          <w:szCs w:val="16"/>
        </w:rPr>
      </w:pPr>
      <w:bookmarkStart w:id="87" w:name="_Toc6975185"/>
    </w:p>
    <w:p w:rsidR="004C3C8E" w:rsidRPr="00D20124" w:rsidRDefault="004C3C8E" w:rsidP="00BB3E60">
      <w:pPr>
        <w:pStyle w:val="Abschnitt"/>
        <w:keepNext w:val="0"/>
        <w:rPr>
          <w:rFonts w:ascii="Verdana" w:hAnsi="Verdana"/>
          <w:szCs w:val="16"/>
        </w:rPr>
      </w:pPr>
      <w:bookmarkStart w:id="88" w:name="_Toc417300627"/>
      <w:r w:rsidRPr="00D20124">
        <w:rPr>
          <w:rFonts w:ascii="Verdana" w:hAnsi="Verdana"/>
          <w:szCs w:val="16"/>
        </w:rPr>
        <w:t>Abschnitt 7 - Garantie</w:t>
      </w:r>
      <w:bookmarkEnd w:id="87"/>
      <w:bookmarkEnd w:id="88"/>
    </w:p>
    <w:p w:rsidR="004C3C8E" w:rsidRPr="00D20124" w:rsidRDefault="004C3C8E" w:rsidP="00BB3E60">
      <w:pPr>
        <w:tabs>
          <w:tab w:val="left" w:pos="480"/>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89" w:name="_Toc6975186"/>
      <w:bookmarkStart w:id="90" w:name="_Toc417300628"/>
      <w:r w:rsidRPr="00D20124">
        <w:rPr>
          <w:rFonts w:ascii="Verdana" w:hAnsi="Verdana"/>
          <w:szCs w:val="16"/>
        </w:rPr>
        <w:t>Artikel 27 - Die Garantie der Gemeinschaft</w:t>
      </w:r>
      <w:bookmarkEnd w:id="89"/>
      <w:bookmarkEnd w:id="90"/>
    </w:p>
    <w:p w:rsidR="004C3C8E" w:rsidRPr="00D20124" w:rsidRDefault="004C3C8E" w:rsidP="00BB3E60">
      <w:pPr>
        <w:ind w:firstLine="284"/>
        <w:rPr>
          <w:rFonts w:ascii="Verdana" w:hAnsi="Verdana"/>
          <w:sz w:val="16"/>
          <w:szCs w:val="16"/>
        </w:rPr>
      </w:pPr>
    </w:p>
    <w:p w:rsidR="004C3C8E" w:rsidRPr="00D20124" w:rsidRDefault="004C3C8E" w:rsidP="00BB3E60">
      <w:pPr>
        <w:pStyle w:val="Text"/>
        <w:tabs>
          <w:tab w:val="clear" w:pos="9072"/>
          <w:tab w:val="center" w:pos="5954"/>
        </w:tabs>
        <w:ind w:left="0" w:firstLine="284"/>
        <w:rPr>
          <w:rFonts w:ascii="Verdana" w:hAnsi="Verdana"/>
          <w:sz w:val="16"/>
          <w:szCs w:val="16"/>
        </w:rPr>
      </w:pPr>
      <w:r w:rsidRPr="00D20124">
        <w:rPr>
          <w:rFonts w:ascii="Verdana" w:hAnsi="Verdana"/>
          <w:sz w:val="16"/>
          <w:szCs w:val="16"/>
        </w:rPr>
        <w:t>Die Regierung gewährt die Garantie der Gemeinschaft für die Rückzahlung des Kapitals, der Zinsen und der Kosten der Anleihen für den nicht bezuschussten Teil des Gesamtbetrags der für eine Bezuschussung in B</w:t>
      </w:r>
      <w:r w:rsidRPr="00D20124">
        <w:rPr>
          <w:rFonts w:ascii="Verdana" w:hAnsi="Verdana"/>
          <w:sz w:val="16"/>
          <w:szCs w:val="16"/>
        </w:rPr>
        <w:t>e</w:t>
      </w:r>
      <w:r w:rsidRPr="00D20124">
        <w:rPr>
          <w:rFonts w:ascii="Verdana" w:hAnsi="Verdana"/>
          <w:sz w:val="16"/>
          <w:szCs w:val="16"/>
        </w:rPr>
        <w:t>tracht kommenden Ausgaben. Bedingungen sind:</w:t>
      </w:r>
    </w:p>
    <w:p w:rsidR="004C3C8E" w:rsidRPr="00D20124" w:rsidRDefault="00C50DA7" w:rsidP="00C50DA7">
      <w:pPr>
        <w:ind w:firstLine="284"/>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 xml:space="preserve">der Antragsteller ist </w:t>
      </w:r>
      <w:r w:rsidR="00C41D5A" w:rsidRPr="00D20124">
        <w:rPr>
          <w:rFonts w:ascii="Verdana" w:hAnsi="Verdana"/>
          <w:sz w:val="16"/>
          <w:szCs w:val="16"/>
        </w:rPr>
        <w:t>[...]</w:t>
      </w:r>
      <w:r w:rsidR="004C3C8E" w:rsidRPr="00D20124">
        <w:rPr>
          <w:rFonts w:ascii="Verdana" w:hAnsi="Verdana"/>
          <w:sz w:val="16"/>
          <w:szCs w:val="16"/>
        </w:rPr>
        <w:t xml:space="preserve">, </w:t>
      </w:r>
      <w:r w:rsidR="00603112" w:rsidRPr="00D20124">
        <w:rPr>
          <w:rFonts w:ascii="Verdana" w:hAnsi="Verdana"/>
          <w:sz w:val="16"/>
          <w:szCs w:val="16"/>
        </w:rPr>
        <w:t>k</w:t>
      </w:r>
      <w:r w:rsidR="004C3C8E" w:rsidRPr="00D20124">
        <w:rPr>
          <w:rFonts w:ascii="Verdana" w:hAnsi="Verdana"/>
          <w:sz w:val="16"/>
          <w:szCs w:val="16"/>
        </w:rPr>
        <w:t xml:space="preserve">eine Interkommunale, </w:t>
      </w:r>
      <w:r w:rsidR="00C41D5A" w:rsidRPr="00D20124">
        <w:rPr>
          <w:rFonts w:ascii="Verdana" w:hAnsi="Verdana"/>
          <w:sz w:val="16"/>
          <w:szCs w:val="16"/>
        </w:rPr>
        <w:t>[...]</w:t>
      </w:r>
      <w:r w:rsidR="00D22523" w:rsidRPr="00D20124">
        <w:rPr>
          <w:rStyle w:val="Funotenzeichen"/>
          <w:rFonts w:ascii="Verdana" w:hAnsi="Verdana"/>
          <w:sz w:val="16"/>
          <w:szCs w:val="16"/>
        </w:rPr>
        <w:footnoteReference w:id="63"/>
      </w:r>
      <w:r w:rsidR="004C3C8E" w:rsidRPr="00D20124">
        <w:rPr>
          <w:rFonts w:ascii="Verdana" w:hAnsi="Verdana"/>
          <w:sz w:val="16"/>
          <w:szCs w:val="16"/>
        </w:rPr>
        <w:t xml:space="preserve">, </w:t>
      </w:r>
      <w:r w:rsidR="00603112" w:rsidRPr="00D20124">
        <w:rPr>
          <w:rFonts w:ascii="Verdana" w:hAnsi="Verdana"/>
          <w:sz w:val="16"/>
          <w:szCs w:val="16"/>
        </w:rPr>
        <w:t>k</w:t>
      </w:r>
      <w:r w:rsidR="004C3C8E" w:rsidRPr="00D20124">
        <w:rPr>
          <w:rFonts w:ascii="Verdana" w:hAnsi="Verdana"/>
          <w:sz w:val="16"/>
          <w:szCs w:val="16"/>
        </w:rPr>
        <w:t>eine Provinz noch eine andere Einrichtung ö</w:t>
      </w:r>
      <w:r w:rsidR="004C3C8E" w:rsidRPr="00D20124">
        <w:rPr>
          <w:rFonts w:ascii="Verdana" w:hAnsi="Verdana"/>
          <w:sz w:val="16"/>
          <w:szCs w:val="16"/>
        </w:rPr>
        <w:t>f</w:t>
      </w:r>
      <w:r w:rsidR="004C3C8E" w:rsidRPr="00D20124">
        <w:rPr>
          <w:rFonts w:ascii="Verdana" w:hAnsi="Verdana"/>
          <w:sz w:val="16"/>
          <w:szCs w:val="16"/>
        </w:rPr>
        <w:t>fentlichen Rechts [noch eine der in Artikel 11, Absatz 1 erwähnten privatrechtlichen Personen]</w:t>
      </w:r>
      <w:r w:rsidR="00D22523" w:rsidRPr="00D20124">
        <w:rPr>
          <w:rStyle w:val="Funotenzeichen"/>
          <w:rFonts w:ascii="Verdana" w:hAnsi="Verdana"/>
          <w:sz w:val="16"/>
          <w:szCs w:val="16"/>
        </w:rPr>
        <w:footnoteReference w:id="64"/>
      </w:r>
      <w:r w:rsidR="004C3C8E" w:rsidRPr="00D20124">
        <w:rPr>
          <w:rFonts w:ascii="Verdana" w:hAnsi="Verdana"/>
          <w:sz w:val="16"/>
          <w:szCs w:val="16"/>
        </w:rPr>
        <w:t>;</w:t>
      </w:r>
    </w:p>
    <w:p w:rsidR="004C3C8E" w:rsidRPr="00D20124" w:rsidRDefault="00C50DA7" w:rsidP="00C50DA7">
      <w:pPr>
        <w:ind w:firstLine="284"/>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eine Beantragung der Garantieleistung durch den Bauherrn,</w:t>
      </w:r>
    </w:p>
    <w:p w:rsidR="004C3C8E" w:rsidRPr="00D20124" w:rsidRDefault="00C50DA7" w:rsidP="00C50DA7">
      <w:pPr>
        <w:pStyle w:val="Textkrper-Einzug2"/>
        <w:rPr>
          <w:rFonts w:ascii="Verdana" w:hAnsi="Verdana"/>
          <w:sz w:val="16"/>
          <w:szCs w:val="16"/>
        </w:rPr>
      </w:pPr>
      <w:r w:rsidRPr="00D20124">
        <w:rPr>
          <w:rFonts w:ascii="Verdana" w:hAnsi="Verdana"/>
          <w:sz w:val="16"/>
          <w:szCs w:val="16"/>
        </w:rPr>
        <w:t xml:space="preserve">3. </w:t>
      </w:r>
      <w:r w:rsidR="004C3C8E" w:rsidRPr="00D20124">
        <w:rPr>
          <w:rFonts w:ascii="Verdana" w:hAnsi="Verdana"/>
          <w:sz w:val="16"/>
          <w:szCs w:val="16"/>
        </w:rPr>
        <w:t>eine Gesamtlastenhöhe des Projektes von mindestens 100 000 EURO,</w:t>
      </w:r>
    </w:p>
    <w:p w:rsidR="004C3C8E" w:rsidRPr="00D20124" w:rsidRDefault="00C50DA7" w:rsidP="00C50DA7">
      <w:pPr>
        <w:ind w:firstLine="284"/>
        <w:rPr>
          <w:rFonts w:ascii="Verdana" w:hAnsi="Verdana"/>
          <w:sz w:val="16"/>
          <w:szCs w:val="16"/>
        </w:rPr>
      </w:pPr>
      <w:r w:rsidRPr="00D20124">
        <w:rPr>
          <w:rFonts w:ascii="Verdana" w:hAnsi="Verdana"/>
          <w:sz w:val="16"/>
          <w:szCs w:val="16"/>
        </w:rPr>
        <w:t xml:space="preserve">4. </w:t>
      </w:r>
      <w:r w:rsidR="004C3C8E" w:rsidRPr="00D20124">
        <w:rPr>
          <w:rFonts w:ascii="Verdana" w:hAnsi="Verdana"/>
          <w:sz w:val="16"/>
          <w:szCs w:val="16"/>
        </w:rPr>
        <w:t xml:space="preserve">ein Zinssatz, der </w:t>
      </w:r>
      <w:r w:rsidR="00DE4931" w:rsidRPr="00D20124">
        <w:rPr>
          <w:rFonts w:ascii="Verdana" w:hAnsi="Verdana"/>
          <w:sz w:val="16"/>
          <w:szCs w:val="16"/>
        </w:rPr>
        <w:t>[...]</w:t>
      </w:r>
      <w:r w:rsidR="00DE4931" w:rsidRPr="00D20124">
        <w:rPr>
          <w:rStyle w:val="Funotenzeichen"/>
          <w:rFonts w:ascii="Verdana" w:hAnsi="Verdana"/>
          <w:sz w:val="16"/>
          <w:szCs w:val="16"/>
        </w:rPr>
        <w:footnoteReference w:id="65"/>
      </w:r>
      <w:r w:rsidR="004C3C8E" w:rsidRPr="00D20124">
        <w:rPr>
          <w:rFonts w:ascii="Verdana" w:hAnsi="Verdana"/>
          <w:sz w:val="16"/>
          <w:szCs w:val="16"/>
        </w:rPr>
        <w:t xml:space="preserve"> unter dem Zinssatz des Kapitalmarktes für vergleichbare Anleihen liegt.</w:t>
      </w:r>
    </w:p>
    <w:p w:rsidR="004C3C8E" w:rsidRPr="00D20124" w:rsidRDefault="00C50DA7" w:rsidP="00C50DA7">
      <w:pPr>
        <w:ind w:firstLine="284"/>
        <w:rPr>
          <w:rFonts w:ascii="Verdana" w:hAnsi="Verdana"/>
          <w:sz w:val="16"/>
          <w:szCs w:val="16"/>
        </w:rPr>
      </w:pPr>
      <w:r w:rsidRPr="00D20124">
        <w:rPr>
          <w:rFonts w:ascii="Verdana" w:hAnsi="Verdana"/>
          <w:sz w:val="16"/>
          <w:szCs w:val="16"/>
        </w:rPr>
        <w:t xml:space="preserve">5. </w:t>
      </w:r>
      <w:r w:rsidR="004C3C8E" w:rsidRPr="00D20124">
        <w:rPr>
          <w:rFonts w:ascii="Verdana" w:hAnsi="Verdana"/>
          <w:sz w:val="16"/>
          <w:szCs w:val="16"/>
        </w:rPr>
        <w:t>[der Kreditgeber verzichtet auf jegliche persönliche oder dingliche Sicherheiten in Bezug auf die gara</w:t>
      </w:r>
      <w:r w:rsidR="004C3C8E" w:rsidRPr="00D20124">
        <w:rPr>
          <w:rFonts w:ascii="Verdana" w:hAnsi="Verdana"/>
          <w:sz w:val="16"/>
          <w:szCs w:val="16"/>
        </w:rPr>
        <w:t>n</w:t>
      </w:r>
      <w:r w:rsidR="004C3C8E" w:rsidRPr="00D20124">
        <w:rPr>
          <w:rFonts w:ascii="Verdana" w:hAnsi="Verdana"/>
          <w:sz w:val="16"/>
          <w:szCs w:val="16"/>
        </w:rPr>
        <w:t>tierte Anleihe;</w:t>
      </w:r>
    </w:p>
    <w:p w:rsidR="004C3C8E" w:rsidRPr="00D20124" w:rsidRDefault="00C50DA7" w:rsidP="00C50DA7">
      <w:pPr>
        <w:ind w:firstLine="284"/>
        <w:rPr>
          <w:rFonts w:ascii="Verdana" w:hAnsi="Verdana"/>
          <w:sz w:val="16"/>
          <w:szCs w:val="16"/>
        </w:rPr>
      </w:pPr>
      <w:r w:rsidRPr="00D20124">
        <w:rPr>
          <w:rFonts w:ascii="Verdana" w:hAnsi="Verdana"/>
          <w:sz w:val="16"/>
          <w:szCs w:val="16"/>
        </w:rPr>
        <w:t xml:space="preserve">6. </w:t>
      </w:r>
      <w:r w:rsidR="004C3C8E" w:rsidRPr="00D20124">
        <w:rPr>
          <w:rFonts w:ascii="Verdana" w:hAnsi="Verdana"/>
          <w:sz w:val="16"/>
          <w:szCs w:val="16"/>
        </w:rPr>
        <w:t>der Deutschsprachigen Gemeinschaft wird eine Hypothek auf die zu bezuschussende Immobilie eing</w:t>
      </w:r>
      <w:r w:rsidR="004C3C8E" w:rsidRPr="00D20124">
        <w:rPr>
          <w:rFonts w:ascii="Verdana" w:hAnsi="Verdana"/>
          <w:sz w:val="16"/>
          <w:szCs w:val="16"/>
        </w:rPr>
        <w:t>e</w:t>
      </w:r>
      <w:r w:rsidR="004C3C8E" w:rsidRPr="00D20124">
        <w:rPr>
          <w:rFonts w:ascii="Verdana" w:hAnsi="Verdana"/>
          <w:sz w:val="16"/>
          <w:szCs w:val="16"/>
        </w:rPr>
        <w:t>räumt.  Die Regierung kann in begründeten Fällen eine Hypothekenvollmacht akzeptieren.]</w:t>
      </w:r>
      <w:r w:rsidR="00EA0A23" w:rsidRPr="00D20124">
        <w:rPr>
          <w:rStyle w:val="Funotenzeichen"/>
          <w:rFonts w:ascii="Verdana" w:hAnsi="Verdana"/>
          <w:sz w:val="16"/>
          <w:szCs w:val="16"/>
        </w:rPr>
        <w:footnoteReference w:id="66"/>
      </w:r>
    </w:p>
    <w:p w:rsidR="004C3C8E" w:rsidRPr="00D20124" w:rsidRDefault="004C3C8E" w:rsidP="00BB3E60">
      <w:pPr>
        <w:ind w:firstLine="284"/>
        <w:rPr>
          <w:rFonts w:ascii="Verdana" w:hAnsi="Verdana"/>
          <w:sz w:val="16"/>
          <w:szCs w:val="16"/>
        </w:rPr>
      </w:pPr>
    </w:p>
    <w:p w:rsidR="003A6B14" w:rsidRPr="00D20124" w:rsidRDefault="003A6B14" w:rsidP="00BB3E60">
      <w:pPr>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91" w:name="_Toc6975187"/>
      <w:bookmarkStart w:id="92" w:name="_Toc417300629"/>
      <w:r w:rsidRPr="00D20124">
        <w:rPr>
          <w:rFonts w:ascii="Verdana" w:hAnsi="Verdana"/>
          <w:szCs w:val="16"/>
        </w:rPr>
        <w:t xml:space="preserve">Artikel 28. </w:t>
      </w:r>
      <w:r w:rsidR="00D0676D" w:rsidRPr="00D20124">
        <w:rPr>
          <w:rFonts w:ascii="Verdana" w:hAnsi="Verdana"/>
          <w:szCs w:val="16"/>
        </w:rPr>
        <w:t>Bedingungen in B</w:t>
      </w:r>
      <w:r w:rsidRPr="00D20124">
        <w:rPr>
          <w:rFonts w:ascii="Verdana" w:hAnsi="Verdana"/>
          <w:szCs w:val="16"/>
        </w:rPr>
        <w:t>ezug auf die Anleihen</w:t>
      </w:r>
      <w:bookmarkEnd w:id="91"/>
      <w:bookmarkEnd w:id="92"/>
    </w:p>
    <w:p w:rsidR="004C3C8E" w:rsidRPr="00D20124" w:rsidRDefault="004C3C8E" w:rsidP="00BB3E60">
      <w:pPr>
        <w:tabs>
          <w:tab w:val="left" w:pos="480"/>
        </w:tabs>
        <w:autoSpaceDE w:val="0"/>
        <w:autoSpaceDN w:val="0"/>
        <w:adjustRightInd w:val="0"/>
        <w:ind w:firstLine="284"/>
        <w:rPr>
          <w:rFonts w:ascii="Verdana" w:hAnsi="Verdana"/>
          <w:sz w:val="16"/>
          <w:szCs w:val="16"/>
        </w:rPr>
      </w:pPr>
    </w:p>
    <w:p w:rsidR="004C3C8E" w:rsidRPr="00D20124" w:rsidRDefault="004C3C8E" w:rsidP="00BB3E60">
      <w:pPr>
        <w:pStyle w:val="Textkrper-Einzug2"/>
        <w:widowControl/>
        <w:tabs>
          <w:tab w:val="left" w:pos="480"/>
        </w:tabs>
        <w:rPr>
          <w:rFonts w:ascii="Verdana" w:hAnsi="Verdana"/>
          <w:sz w:val="16"/>
          <w:szCs w:val="16"/>
        </w:rPr>
      </w:pPr>
      <w:r w:rsidRPr="00D20124">
        <w:rPr>
          <w:rFonts w:ascii="Verdana" w:hAnsi="Verdana"/>
          <w:sz w:val="16"/>
          <w:szCs w:val="16"/>
        </w:rPr>
        <w:t>Die in Artikel 27 erwähnten Anleihen dürfen eine Laufzeit von höchstens [33 Jahren]</w:t>
      </w:r>
      <w:r w:rsidR="00F812D0" w:rsidRPr="00D20124">
        <w:rPr>
          <w:rStyle w:val="Funotenzeichen"/>
          <w:rFonts w:ascii="Verdana" w:hAnsi="Verdana"/>
          <w:sz w:val="16"/>
          <w:szCs w:val="16"/>
        </w:rPr>
        <w:footnoteReference w:id="67"/>
      </w:r>
      <w:r w:rsidRPr="00D20124">
        <w:rPr>
          <w:rFonts w:ascii="Verdana" w:hAnsi="Verdana"/>
          <w:sz w:val="16"/>
          <w:szCs w:val="16"/>
        </w:rPr>
        <w:t xml:space="preserve"> haben und müssen bei einer Kreditanstalt aufgenommen werden, die seitens der Regierung für diesen Zweck anerkannt wird.</w:t>
      </w:r>
    </w:p>
    <w:p w:rsidR="004C3C8E" w:rsidRPr="00D20124" w:rsidRDefault="004C3C8E" w:rsidP="00BB3E60">
      <w:pPr>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93" w:name="_Toc6975188"/>
      <w:bookmarkStart w:id="94" w:name="_Toc417300630"/>
      <w:r w:rsidRPr="00D20124">
        <w:rPr>
          <w:rFonts w:ascii="Verdana" w:hAnsi="Verdana"/>
          <w:szCs w:val="16"/>
        </w:rPr>
        <w:t>Artikel 29 - Rückerstattung bei Inanspruchnahme der Garantie</w:t>
      </w:r>
      <w:bookmarkEnd w:id="93"/>
      <w:bookmarkEnd w:id="94"/>
    </w:p>
    <w:p w:rsidR="004C3C8E" w:rsidRPr="00D20124" w:rsidRDefault="004C3C8E" w:rsidP="00BB3E60">
      <w:pPr>
        <w:tabs>
          <w:tab w:val="left" w:pos="480"/>
        </w:tabs>
        <w:autoSpaceDE w:val="0"/>
        <w:autoSpaceDN w:val="0"/>
        <w:adjustRightInd w:val="0"/>
        <w:ind w:firstLine="284"/>
        <w:rPr>
          <w:rFonts w:ascii="Verdana" w:hAnsi="Verdana"/>
          <w:sz w:val="16"/>
          <w:szCs w:val="16"/>
        </w:rPr>
      </w:pPr>
    </w:p>
    <w:p w:rsidR="004C3C8E" w:rsidRPr="00D20124" w:rsidRDefault="004C3C8E" w:rsidP="00BB3E60">
      <w:pPr>
        <w:tabs>
          <w:tab w:val="left" w:pos="480"/>
        </w:tabs>
        <w:autoSpaceDE w:val="0"/>
        <w:autoSpaceDN w:val="0"/>
        <w:adjustRightInd w:val="0"/>
        <w:ind w:firstLine="284"/>
        <w:rPr>
          <w:rFonts w:ascii="Verdana" w:hAnsi="Verdana"/>
          <w:sz w:val="16"/>
          <w:szCs w:val="16"/>
        </w:rPr>
      </w:pPr>
      <w:r w:rsidRPr="00D20124">
        <w:rPr>
          <w:rFonts w:ascii="Verdana" w:hAnsi="Verdana"/>
          <w:sz w:val="16"/>
          <w:szCs w:val="16"/>
        </w:rPr>
        <w:t>Falls die in Artikel 27 erwähnte Garantie in Anspruch genommen wird, kann die Regierung zwecks Rücke</w:t>
      </w:r>
      <w:r w:rsidRPr="00D20124">
        <w:rPr>
          <w:rFonts w:ascii="Verdana" w:hAnsi="Verdana"/>
          <w:sz w:val="16"/>
          <w:szCs w:val="16"/>
        </w:rPr>
        <w:t>r</w:t>
      </w:r>
      <w:r w:rsidRPr="00D20124">
        <w:rPr>
          <w:rFonts w:ascii="Verdana" w:hAnsi="Verdana"/>
          <w:sz w:val="16"/>
          <w:szCs w:val="16"/>
        </w:rPr>
        <w:t>stattung in folgender Reihenfolge auf nachstehende Mittel zurückgrei</w:t>
      </w:r>
      <w:r w:rsidR="00D22523" w:rsidRPr="00D20124">
        <w:rPr>
          <w:rFonts w:ascii="Verdana" w:hAnsi="Verdana"/>
          <w:sz w:val="16"/>
          <w:szCs w:val="16"/>
        </w:rPr>
        <w:t>fen</w:t>
      </w:r>
      <w:r w:rsidRPr="00D20124">
        <w:rPr>
          <w:rFonts w:ascii="Verdana" w:hAnsi="Verdana"/>
          <w:sz w:val="16"/>
          <w:szCs w:val="16"/>
        </w:rPr>
        <w:t>:</w:t>
      </w:r>
    </w:p>
    <w:p w:rsidR="004C3C8E" w:rsidRPr="00D20124" w:rsidRDefault="00C50DA7" w:rsidP="00C50DA7">
      <w:pPr>
        <w:autoSpaceDE w:val="0"/>
        <w:autoSpaceDN w:val="0"/>
        <w:adjustRightInd w:val="0"/>
        <w:ind w:firstLine="284"/>
        <w:rPr>
          <w:rFonts w:ascii="Verdana" w:hAnsi="Verdana"/>
          <w:sz w:val="16"/>
          <w:szCs w:val="16"/>
        </w:rPr>
      </w:pPr>
      <w:r w:rsidRPr="00D20124">
        <w:rPr>
          <w:rFonts w:ascii="Verdana" w:hAnsi="Verdana"/>
          <w:sz w:val="16"/>
          <w:szCs w:val="16"/>
        </w:rPr>
        <w:t xml:space="preserve">1. </w:t>
      </w:r>
      <w:r w:rsidR="004C3C8E" w:rsidRPr="00D20124">
        <w:rPr>
          <w:rFonts w:ascii="Verdana" w:hAnsi="Verdana"/>
          <w:sz w:val="16"/>
          <w:szCs w:val="16"/>
        </w:rPr>
        <w:t>Einbehaltung der Funktionssubventionen, die der Antragsteller von der Deutschsprachigen Gemeinschaft erhält;</w:t>
      </w:r>
    </w:p>
    <w:p w:rsidR="004C3C8E" w:rsidRPr="00D20124" w:rsidRDefault="00C50DA7" w:rsidP="00C50DA7">
      <w:pPr>
        <w:autoSpaceDE w:val="0"/>
        <w:autoSpaceDN w:val="0"/>
        <w:adjustRightInd w:val="0"/>
        <w:ind w:firstLine="284"/>
        <w:rPr>
          <w:rFonts w:ascii="Verdana" w:hAnsi="Verdana"/>
          <w:sz w:val="16"/>
          <w:szCs w:val="16"/>
        </w:rPr>
      </w:pPr>
      <w:r w:rsidRPr="00D20124">
        <w:rPr>
          <w:rFonts w:ascii="Verdana" w:hAnsi="Verdana"/>
          <w:sz w:val="16"/>
          <w:szCs w:val="16"/>
        </w:rPr>
        <w:t xml:space="preserve">2. </w:t>
      </w:r>
      <w:r w:rsidR="004C3C8E" w:rsidRPr="00D20124">
        <w:rPr>
          <w:rFonts w:ascii="Verdana" w:hAnsi="Verdana"/>
          <w:sz w:val="16"/>
          <w:szCs w:val="16"/>
        </w:rPr>
        <w:t xml:space="preserve">Eintreibung durch die </w:t>
      </w:r>
      <w:proofErr w:type="spellStart"/>
      <w:r w:rsidR="004C3C8E" w:rsidRPr="00D20124">
        <w:rPr>
          <w:rFonts w:ascii="Verdana" w:hAnsi="Verdana"/>
          <w:sz w:val="16"/>
          <w:szCs w:val="16"/>
        </w:rPr>
        <w:t>Steuereinregistrierungs</w:t>
      </w:r>
      <w:proofErr w:type="spellEnd"/>
      <w:r w:rsidR="004C3C8E" w:rsidRPr="00D20124">
        <w:rPr>
          <w:rFonts w:ascii="Verdana" w:hAnsi="Verdana"/>
          <w:sz w:val="16"/>
          <w:szCs w:val="16"/>
        </w:rPr>
        <w:noBreakHyphen/>
        <w:t xml:space="preserve"> und Domänenverwaltung zu Lasten des Antragstellers.</w:t>
      </w:r>
    </w:p>
    <w:p w:rsidR="0064778F" w:rsidRPr="00D20124" w:rsidRDefault="0064778F" w:rsidP="00BB3E60">
      <w:pPr>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95" w:name="_Toc6975189"/>
      <w:bookmarkStart w:id="96" w:name="_Toc417300631"/>
      <w:r w:rsidRPr="00D20124">
        <w:rPr>
          <w:rFonts w:ascii="Verdana" w:hAnsi="Verdana"/>
          <w:szCs w:val="16"/>
        </w:rPr>
        <w:t>Artikel 30 - Auftrag an die Regierung</w:t>
      </w:r>
      <w:bookmarkEnd w:id="95"/>
      <w:bookmarkEnd w:id="96"/>
    </w:p>
    <w:p w:rsidR="004C3C8E" w:rsidRPr="00D20124" w:rsidRDefault="004C3C8E" w:rsidP="00BB3E60">
      <w:pPr>
        <w:pStyle w:val="Textkrper-Einzug2"/>
        <w:widowControl/>
        <w:tabs>
          <w:tab w:val="left" w:pos="480"/>
        </w:tabs>
        <w:rPr>
          <w:rFonts w:ascii="Verdana" w:hAnsi="Verdana"/>
          <w:sz w:val="16"/>
          <w:szCs w:val="16"/>
        </w:rPr>
      </w:pPr>
    </w:p>
    <w:p w:rsidR="004C3C8E" w:rsidRPr="00D20124" w:rsidRDefault="004C3C8E" w:rsidP="00BB3E60">
      <w:pPr>
        <w:pStyle w:val="Textkrper-Einzug2"/>
        <w:widowControl/>
        <w:tabs>
          <w:tab w:val="left" w:pos="480"/>
        </w:tabs>
        <w:rPr>
          <w:rFonts w:ascii="Verdana" w:hAnsi="Verdana"/>
          <w:sz w:val="16"/>
          <w:szCs w:val="16"/>
        </w:rPr>
      </w:pPr>
      <w:r w:rsidRPr="00D20124">
        <w:rPr>
          <w:rFonts w:ascii="Verdana" w:hAnsi="Verdana"/>
          <w:sz w:val="16"/>
          <w:szCs w:val="16"/>
        </w:rPr>
        <w:t>Die Regierung legt die Modalitäten für die Gewährung der in Artikel 27 erwähnten Garantie fest.</w:t>
      </w:r>
    </w:p>
    <w:p w:rsidR="005C6D23" w:rsidRPr="00D20124" w:rsidRDefault="005C6D23" w:rsidP="00BB3E60">
      <w:pPr>
        <w:pStyle w:val="KAPITEL"/>
        <w:keepNext w:val="0"/>
        <w:rPr>
          <w:rFonts w:ascii="Verdana" w:hAnsi="Verdana"/>
          <w:sz w:val="16"/>
          <w:szCs w:val="16"/>
        </w:rPr>
      </w:pPr>
      <w:bookmarkStart w:id="97" w:name="_Toc6975190"/>
    </w:p>
    <w:p w:rsidR="0064778F" w:rsidRPr="00D20124" w:rsidRDefault="0064778F" w:rsidP="00BB3E60">
      <w:pPr>
        <w:pStyle w:val="KAPITEL"/>
        <w:keepNext w:val="0"/>
        <w:rPr>
          <w:rFonts w:ascii="Verdana" w:hAnsi="Verdana"/>
          <w:sz w:val="16"/>
          <w:szCs w:val="16"/>
        </w:rPr>
      </w:pPr>
    </w:p>
    <w:p w:rsidR="004C3C8E" w:rsidRPr="00D20124" w:rsidRDefault="004C3C8E" w:rsidP="00BB3E60">
      <w:pPr>
        <w:pStyle w:val="KAPITEL"/>
        <w:keepNext w:val="0"/>
        <w:rPr>
          <w:rFonts w:ascii="Verdana" w:hAnsi="Verdana"/>
          <w:sz w:val="16"/>
          <w:szCs w:val="16"/>
        </w:rPr>
      </w:pPr>
      <w:bookmarkStart w:id="98" w:name="_Toc417300632"/>
      <w:r w:rsidRPr="00D20124">
        <w:rPr>
          <w:rFonts w:ascii="Verdana" w:hAnsi="Verdana"/>
          <w:sz w:val="16"/>
          <w:szCs w:val="16"/>
        </w:rPr>
        <w:t>KAPITEL II - BESONDERE BESTIMMUNGEN</w:t>
      </w:r>
      <w:bookmarkEnd w:id="97"/>
      <w:bookmarkEnd w:id="98"/>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Abschnitt"/>
        <w:keepNext w:val="0"/>
        <w:rPr>
          <w:rFonts w:ascii="Verdana" w:hAnsi="Verdana"/>
          <w:szCs w:val="16"/>
        </w:rPr>
      </w:pPr>
      <w:bookmarkStart w:id="99" w:name="_Toc6975191"/>
      <w:bookmarkStart w:id="100" w:name="_Toc417300633"/>
      <w:r w:rsidRPr="00D20124">
        <w:rPr>
          <w:rFonts w:ascii="Verdana" w:hAnsi="Verdana"/>
          <w:szCs w:val="16"/>
        </w:rPr>
        <w:t>Abschnitt 1 - Unterricht und Ausbildung</w:t>
      </w:r>
      <w:bookmarkEnd w:id="99"/>
      <w:bookmarkEnd w:id="100"/>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
          <w:sz w:val="16"/>
          <w:szCs w:val="16"/>
        </w:rPr>
      </w:pPr>
    </w:p>
    <w:p w:rsidR="004C3C8E" w:rsidRPr="00D20124" w:rsidRDefault="004C3C8E" w:rsidP="00BB3E60">
      <w:pPr>
        <w:pStyle w:val="name"/>
        <w:keepNext w:val="0"/>
        <w:rPr>
          <w:rFonts w:ascii="Verdana" w:hAnsi="Verdana"/>
          <w:bCs/>
          <w:szCs w:val="16"/>
        </w:rPr>
      </w:pPr>
      <w:bookmarkStart w:id="101" w:name="_Toc6975192"/>
      <w:bookmarkStart w:id="102" w:name="_Toc417300634"/>
      <w:r w:rsidRPr="00D20124">
        <w:rPr>
          <w:rFonts w:ascii="Verdana" w:hAnsi="Verdana"/>
          <w:bCs/>
          <w:szCs w:val="16"/>
        </w:rPr>
        <w:t>Artikel 31 - Rationalisierungs- und Programmierungsnormen</w:t>
      </w:r>
      <w:bookmarkEnd w:id="101"/>
      <w:bookmarkEnd w:id="102"/>
      <w:r w:rsidRPr="00D20124">
        <w:rPr>
          <w:rFonts w:ascii="Verdana" w:hAnsi="Verdana"/>
          <w:bCs/>
          <w:szCs w:val="16"/>
        </w:rPr>
        <w:t xml:space="preserve"> </w:t>
      </w:r>
    </w:p>
    <w:p w:rsidR="004C3C8E" w:rsidRPr="00D20124" w:rsidRDefault="004C3C8E" w:rsidP="00BB3E60">
      <w:pPr>
        <w:tabs>
          <w:tab w:val="left" w:pos="480"/>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480"/>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Für die Finanzierung und Bezuschussung werden nur die Unterrichtseinrichtungen, Internate und Psycho</w:t>
      </w:r>
      <w:r w:rsidRPr="00D20124">
        <w:rPr>
          <w:rFonts w:ascii="Verdana" w:hAnsi="Verdana"/>
          <w:sz w:val="16"/>
          <w:szCs w:val="16"/>
        </w:rPr>
        <w:noBreakHyphen/>
        <w:t>Medizinisch</w:t>
      </w:r>
      <w:r w:rsidRPr="00D20124">
        <w:rPr>
          <w:rFonts w:ascii="Verdana" w:hAnsi="Verdana"/>
          <w:sz w:val="16"/>
          <w:szCs w:val="16"/>
        </w:rPr>
        <w:noBreakHyphen/>
        <w:t xml:space="preserve">Sozialen Zentren berücksichtigt, die den Kriterien der geltenden </w:t>
      </w:r>
      <w:proofErr w:type="spellStart"/>
      <w:r w:rsidRPr="00D20124">
        <w:rPr>
          <w:rFonts w:ascii="Verdana" w:hAnsi="Verdana"/>
          <w:sz w:val="16"/>
          <w:szCs w:val="16"/>
        </w:rPr>
        <w:t>Rationalisierungs</w:t>
      </w:r>
      <w:proofErr w:type="spellEnd"/>
      <w:r w:rsidRPr="00D20124">
        <w:rPr>
          <w:rFonts w:ascii="Verdana" w:hAnsi="Verdana"/>
          <w:sz w:val="16"/>
          <w:szCs w:val="16"/>
        </w:rPr>
        <w:noBreakHyphen/>
        <w:t xml:space="preserve"> und Programmierungsnormen entsprechen, wobei allerdings die geltenden Beibehaltungsnormen für Unterrichtsei</w:t>
      </w:r>
      <w:r w:rsidRPr="00D20124">
        <w:rPr>
          <w:rFonts w:ascii="Verdana" w:hAnsi="Verdana"/>
          <w:sz w:val="16"/>
          <w:szCs w:val="16"/>
        </w:rPr>
        <w:t>n</w:t>
      </w:r>
      <w:r w:rsidRPr="00D20124">
        <w:rPr>
          <w:rFonts w:ascii="Verdana" w:hAnsi="Verdana"/>
          <w:sz w:val="16"/>
          <w:szCs w:val="16"/>
        </w:rPr>
        <w:t>richtungen, erhöht um 40%, sowohl zum Zeitpunkt der Antragstellung als auch in den drei dem Antrag vorhe</w:t>
      </w:r>
      <w:r w:rsidRPr="00D20124">
        <w:rPr>
          <w:rFonts w:ascii="Verdana" w:hAnsi="Verdana"/>
          <w:sz w:val="16"/>
          <w:szCs w:val="16"/>
        </w:rPr>
        <w:t>r</w:t>
      </w:r>
      <w:r w:rsidRPr="00D20124">
        <w:rPr>
          <w:rFonts w:ascii="Verdana" w:hAnsi="Verdana"/>
          <w:sz w:val="16"/>
          <w:szCs w:val="16"/>
        </w:rPr>
        <w:t>gehenden Schuljahren erreicht sein müssen.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03" w:name="_Toc6975193"/>
      <w:bookmarkStart w:id="104" w:name="_Toc417300635"/>
      <w:r w:rsidRPr="00D20124">
        <w:rPr>
          <w:rFonts w:ascii="Verdana" w:hAnsi="Verdana"/>
          <w:bCs/>
          <w:szCs w:val="16"/>
        </w:rPr>
        <w:t>Artikel 32 – Unterrichtswesen</w:t>
      </w:r>
      <w:bookmarkEnd w:id="103"/>
      <w:bookmarkEnd w:id="104"/>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1 - In Abweichung von Artikel 16 beträgt der Zuschuss für die in Artikel 2 Absatz 1 Nrn. 1-5 und 7-9 e</w:t>
      </w:r>
      <w:r w:rsidRPr="00D20124">
        <w:rPr>
          <w:rFonts w:ascii="Verdana" w:hAnsi="Verdana"/>
          <w:sz w:val="16"/>
          <w:szCs w:val="16"/>
        </w:rPr>
        <w:t>r</w:t>
      </w:r>
      <w:r w:rsidRPr="00D20124">
        <w:rPr>
          <w:rFonts w:ascii="Verdana" w:hAnsi="Verdana"/>
          <w:sz w:val="16"/>
          <w:szCs w:val="16"/>
        </w:rPr>
        <w:t>wähnten Infrastrukturvorhaben der Unterrichtseinrichtungen 80% des für eine Bezuschussung in Betracht kommenden Gesamtbetrages der Ausgaben.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Der Zuschuss für das in Artikel 2 Absatz 1 Nr. 6 erwähnte Infrastrukturvorhaben beträgt 60% des für eine Bezuschussung in Betracht kommenden Gesamtbetrages der Ausgaben.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2 - In Abweichung von § 1 beträgt der Zuschuss für die in Artikel 2 Absatz 1 Nrn. 5 und 6 erwähnten In</w:t>
      </w:r>
      <w:r w:rsidRPr="00D20124">
        <w:rPr>
          <w:rFonts w:ascii="Verdana" w:hAnsi="Verdana"/>
          <w:sz w:val="16"/>
          <w:szCs w:val="16"/>
        </w:rPr>
        <w:t>f</w:t>
      </w:r>
      <w:r w:rsidRPr="00D20124">
        <w:rPr>
          <w:rFonts w:ascii="Verdana" w:hAnsi="Verdana"/>
          <w:sz w:val="16"/>
          <w:szCs w:val="16"/>
        </w:rPr>
        <w:t xml:space="preserve">rastrukturvorhaben für Schulbibliotheken und </w:t>
      </w:r>
      <w:proofErr w:type="spellStart"/>
      <w:r w:rsidRPr="00D20124">
        <w:rPr>
          <w:rFonts w:ascii="Verdana" w:hAnsi="Verdana"/>
          <w:sz w:val="16"/>
          <w:szCs w:val="16"/>
        </w:rPr>
        <w:t>Schulmediotheken</w:t>
      </w:r>
      <w:proofErr w:type="spellEnd"/>
      <w:r w:rsidRPr="00D20124">
        <w:rPr>
          <w:rFonts w:ascii="Verdana" w:hAnsi="Verdana"/>
          <w:sz w:val="16"/>
          <w:szCs w:val="16"/>
        </w:rPr>
        <w:t xml:space="preserve"> in Sekundarschulen und in Hochschulen 100% des für eine Bezuschussung in Betracht kommenden Gesamtbetrages der Ausgaben.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3 - In Abweichung von § 1 beträgt der Zuschuss für die in Artikel 2 Absatz 1 erwähnten Infrastrukturvo</w:t>
      </w:r>
      <w:r w:rsidRPr="00D20124">
        <w:rPr>
          <w:rFonts w:ascii="Verdana" w:hAnsi="Verdana"/>
          <w:sz w:val="16"/>
          <w:szCs w:val="16"/>
        </w:rPr>
        <w:t>r</w:t>
      </w:r>
      <w:r w:rsidRPr="00D20124">
        <w:rPr>
          <w:rFonts w:ascii="Verdana" w:hAnsi="Verdana"/>
          <w:sz w:val="16"/>
          <w:szCs w:val="16"/>
        </w:rPr>
        <w:t>haben einer Hochschuleinrichtung, die eine auf Grund von Artikel 5 des Gesetzes vom 31. Dezember 1983 über institutionelle Reformen für die Deutschsprachige Gemeinschaft gegründete juristische Person des öffentlichen Rechts ist und die Gegenstand eines Abkommens zwischen Schulträgern ist, die Hochschuleinrichtungen organ</w:t>
      </w:r>
      <w:r w:rsidRPr="00D20124">
        <w:rPr>
          <w:rFonts w:ascii="Verdana" w:hAnsi="Verdana"/>
          <w:sz w:val="16"/>
          <w:szCs w:val="16"/>
        </w:rPr>
        <w:t>i</w:t>
      </w:r>
      <w:r w:rsidRPr="00D20124">
        <w:rPr>
          <w:rFonts w:ascii="Verdana" w:hAnsi="Verdana"/>
          <w:sz w:val="16"/>
          <w:szCs w:val="16"/>
        </w:rPr>
        <w:t>sieren, 100% des für eine Bezuschussung in Betracht kommenden Gesamtbetrages der Ausgaben.</w:t>
      </w:r>
    </w:p>
    <w:p w:rsidR="003A6B14" w:rsidRPr="00D20124" w:rsidRDefault="003A6B14" w:rsidP="00BB3E60">
      <w:pPr>
        <w:tabs>
          <w:tab w:val="left" w:pos="2835"/>
          <w:tab w:val="left" w:pos="3119"/>
          <w:tab w:val="left" w:pos="3402"/>
        </w:tabs>
        <w:autoSpaceDE w:val="0"/>
        <w:autoSpaceDN w:val="0"/>
        <w:adjustRightInd w:val="0"/>
        <w:ind w:firstLine="284"/>
        <w:rPr>
          <w:rFonts w:ascii="Verdana" w:hAnsi="Verdana"/>
          <w:b/>
          <w:sz w:val="16"/>
          <w:szCs w:val="16"/>
        </w:rPr>
      </w:pPr>
    </w:p>
    <w:p w:rsidR="004C3C8E" w:rsidRPr="00D20124" w:rsidRDefault="004C3C8E" w:rsidP="00BB3E60">
      <w:pPr>
        <w:pStyle w:val="name"/>
        <w:keepNext w:val="0"/>
        <w:rPr>
          <w:rFonts w:ascii="Verdana" w:hAnsi="Verdana"/>
          <w:bCs/>
          <w:szCs w:val="16"/>
        </w:rPr>
      </w:pPr>
      <w:bookmarkStart w:id="105" w:name="_Toc6975194"/>
      <w:bookmarkStart w:id="106" w:name="_Toc417300636"/>
      <w:r w:rsidRPr="00D20124">
        <w:rPr>
          <w:rFonts w:ascii="Verdana" w:hAnsi="Verdana"/>
          <w:bCs/>
          <w:szCs w:val="16"/>
        </w:rPr>
        <w:t>Artikel 33 - Internate und Ausbildungsinfrastrukturen, die verschiedenen Organisationsträgern offen stehen</w:t>
      </w:r>
      <w:bookmarkEnd w:id="105"/>
      <w:bookmarkEnd w:id="106"/>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In Abweichung von Artikel 16 beträgt der Zuschuss für Infrastrukturvorhaben im Bereich der Internate, die Schülern aller Unterrichtsnetze offen stehen, sowie im Bereich der Infrastrukturvorhaben zur beruflichen und technischen Ausbildung, die verschiedenen Organisationsträgern offen stehen, 80% des für eine Bezuschussung in Betracht kommenden Gesamtbetrages der Ausgaben.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
          <w:sz w:val="16"/>
          <w:szCs w:val="16"/>
        </w:rPr>
      </w:pPr>
    </w:p>
    <w:p w:rsidR="004C3C8E" w:rsidRPr="00D20124" w:rsidRDefault="004C3C8E" w:rsidP="00BB3E60">
      <w:pPr>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07" w:name="_Toc6975195"/>
      <w:bookmarkStart w:id="108" w:name="_Toc417300637"/>
      <w:r w:rsidRPr="00D20124">
        <w:rPr>
          <w:rFonts w:ascii="Verdana" w:hAnsi="Verdana"/>
          <w:bCs/>
          <w:szCs w:val="16"/>
        </w:rPr>
        <w:t>Artikel 34 - Zentren für die Aus- und Weiterbildung im Mittelstand</w:t>
      </w:r>
      <w:bookmarkEnd w:id="107"/>
      <w:bookmarkEnd w:id="108"/>
    </w:p>
    <w:p w:rsidR="004C3C8E" w:rsidRPr="00D20124" w:rsidRDefault="004C3C8E" w:rsidP="00BB3E60">
      <w:pPr>
        <w:pStyle w:val="Textkrper-Einzug3"/>
        <w:widowControl/>
        <w:tabs>
          <w:tab w:val="left" w:pos="2835"/>
          <w:tab w:val="left" w:pos="3119"/>
          <w:tab w:val="left" w:pos="3402"/>
        </w:tabs>
        <w:rPr>
          <w:rFonts w:ascii="Verdana" w:hAnsi="Verdana"/>
          <w:bCs/>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In Abweichung von Artikel 16 Absatz 1 beträgt der Zuschuss für Infrastrukturvorhaben der Zentren für Aus- und Weiterbildung im Mittelstand 80% des für eine Bezuschussung in Betracht kommenden Gesamtbetrages der Ausgaben.</w:t>
      </w: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In Abweichung von Artikel 16 Absatz 2 beträgt der Zuschuss für das in Artikel 2 Absatz 1 Nr. 6 erwähnte Infrastrukturvorhaben 60% des für eine Bezuschussung in Betracht kommenden Gesamtbetrages der Ausg</w:t>
      </w:r>
      <w:r w:rsidRPr="00D20124">
        <w:rPr>
          <w:rFonts w:ascii="Verdana" w:hAnsi="Verdana"/>
          <w:sz w:val="16"/>
          <w:szCs w:val="16"/>
        </w:rPr>
        <w:t>a</w:t>
      </w:r>
      <w:r w:rsidRPr="00D20124">
        <w:rPr>
          <w:rFonts w:ascii="Verdana" w:hAnsi="Verdana"/>
          <w:sz w:val="16"/>
          <w:szCs w:val="16"/>
        </w:rPr>
        <w:t>ben.</w:t>
      </w: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pStyle w:val="Abschnitt"/>
        <w:keepNext w:val="0"/>
        <w:rPr>
          <w:rFonts w:ascii="Verdana" w:hAnsi="Verdana"/>
          <w:szCs w:val="16"/>
        </w:rPr>
      </w:pPr>
      <w:bookmarkStart w:id="109" w:name="_Toc6975196"/>
      <w:bookmarkStart w:id="110" w:name="_Toc417300638"/>
      <w:r w:rsidRPr="00D20124">
        <w:rPr>
          <w:rFonts w:ascii="Verdana" w:hAnsi="Verdana"/>
          <w:szCs w:val="16"/>
        </w:rPr>
        <w:t>Abschnitt 2 - Kulturelle Angelegenheiten</w:t>
      </w:r>
      <w:bookmarkEnd w:id="109"/>
      <w:bookmarkEnd w:id="110"/>
      <w:r w:rsidRPr="00D20124">
        <w:rPr>
          <w:rFonts w:ascii="Verdana" w:hAnsi="Verdana"/>
          <w:szCs w:val="16"/>
        </w:rPr>
        <w:t xml:space="preserve"> </w:t>
      </w: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pStyle w:val="name"/>
        <w:keepNext w:val="0"/>
        <w:rPr>
          <w:rFonts w:ascii="Verdana" w:hAnsi="Verdana"/>
          <w:bCs/>
          <w:szCs w:val="16"/>
        </w:rPr>
      </w:pPr>
      <w:bookmarkStart w:id="111" w:name="_Toc6975197"/>
      <w:bookmarkStart w:id="112" w:name="_Toc417300639"/>
      <w:r w:rsidRPr="00D20124">
        <w:rPr>
          <w:rFonts w:ascii="Verdana" w:hAnsi="Verdana"/>
          <w:bCs/>
          <w:szCs w:val="16"/>
        </w:rPr>
        <w:t xml:space="preserve">Artikel 35 - </w:t>
      </w:r>
      <w:r w:rsidR="00DE79FD" w:rsidRPr="00D20124">
        <w:rPr>
          <w:rFonts w:ascii="Verdana" w:hAnsi="Verdana"/>
          <w:bCs/>
          <w:szCs w:val="16"/>
        </w:rPr>
        <w:t>[</w:t>
      </w:r>
      <w:r w:rsidRPr="00D20124">
        <w:rPr>
          <w:rFonts w:ascii="Verdana" w:hAnsi="Verdana"/>
          <w:bCs/>
          <w:szCs w:val="16"/>
        </w:rPr>
        <w:t xml:space="preserve">Kulturzentren </w:t>
      </w:r>
      <w:bookmarkEnd w:id="111"/>
      <w:r w:rsidR="00DE79FD" w:rsidRPr="00D20124">
        <w:rPr>
          <w:rFonts w:ascii="Verdana" w:hAnsi="Verdana"/>
          <w:bCs/>
          <w:szCs w:val="16"/>
        </w:rPr>
        <w:t>der Deutschsprachigen Gemeinschaft]</w:t>
      </w:r>
      <w:r w:rsidR="00DE79FD" w:rsidRPr="00D20124">
        <w:rPr>
          <w:rStyle w:val="Funotenzeichen"/>
          <w:rFonts w:ascii="Verdana" w:hAnsi="Verdana"/>
          <w:bCs/>
          <w:szCs w:val="16"/>
        </w:rPr>
        <w:footnoteReference w:id="68"/>
      </w:r>
      <w:bookmarkEnd w:id="112"/>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In Abweichung von Artikel 16 Absatz 1 beträgt der Zuschuss für die in Artikel 2 Absatz 1 Nrn. 1-5 und 7-9 vorgesehenen Infrastrukturvorhaben in Bezug auf </w:t>
      </w:r>
      <w:r w:rsidR="00DE79FD" w:rsidRPr="00D20124">
        <w:rPr>
          <w:rFonts w:ascii="Verdana" w:hAnsi="Verdana"/>
          <w:sz w:val="16"/>
          <w:szCs w:val="16"/>
        </w:rPr>
        <w:t>[</w:t>
      </w:r>
      <w:r w:rsidRPr="00D20124">
        <w:rPr>
          <w:rFonts w:ascii="Verdana" w:hAnsi="Verdana"/>
          <w:sz w:val="16"/>
          <w:szCs w:val="16"/>
        </w:rPr>
        <w:t xml:space="preserve">Kulturzentren </w:t>
      </w:r>
      <w:r w:rsidR="00353A58" w:rsidRPr="00D20124">
        <w:rPr>
          <w:rFonts w:ascii="Verdana" w:hAnsi="Verdana"/>
          <w:sz w:val="16"/>
          <w:szCs w:val="16"/>
        </w:rPr>
        <w:t xml:space="preserve">der Deutschsprachigen Gemeinschaft </w:t>
      </w:r>
      <w:proofErr w:type="spellStart"/>
      <w:r w:rsidR="00353A58" w:rsidRPr="00D20124">
        <w:rPr>
          <w:rFonts w:ascii="Verdana" w:hAnsi="Verdana"/>
          <w:sz w:val="16"/>
          <w:szCs w:val="16"/>
        </w:rPr>
        <w:t>gemäss</w:t>
      </w:r>
      <w:proofErr w:type="spellEnd"/>
      <w:r w:rsidR="00353A58" w:rsidRPr="00D20124">
        <w:rPr>
          <w:rFonts w:ascii="Verdana" w:hAnsi="Verdana"/>
          <w:sz w:val="16"/>
          <w:szCs w:val="16"/>
        </w:rPr>
        <w:t xml:space="preserve"> dem Dekret vom 18. November 2013 zur Förderung von Kultur in der Deutschsprachigen Gemeinschaft]</w:t>
      </w:r>
      <w:r w:rsidR="00353A58" w:rsidRPr="00D20124">
        <w:rPr>
          <w:rStyle w:val="Funotenzeichen"/>
          <w:rFonts w:ascii="Verdana" w:hAnsi="Verdana"/>
          <w:sz w:val="16"/>
          <w:szCs w:val="16"/>
        </w:rPr>
        <w:footnoteReference w:id="69"/>
      </w:r>
      <w:r w:rsidRPr="00D20124">
        <w:rPr>
          <w:rFonts w:ascii="Verdana" w:hAnsi="Verdana"/>
          <w:sz w:val="16"/>
          <w:szCs w:val="16"/>
        </w:rPr>
        <w:t xml:space="preserve">, die von einer Gemeinde, einer Gemeinderegie oder einer Interkommunalen errichtet werden, 75% des für eine Bezuschussung in Betracht kommenden Gesamtbetrages der Ausgaben.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8E50F4" w:rsidRPr="00D20124" w:rsidRDefault="00353A58" w:rsidP="00BB3E60">
      <w:pPr>
        <w:pStyle w:val="name"/>
        <w:keepNext w:val="0"/>
        <w:rPr>
          <w:rFonts w:ascii="Verdana" w:hAnsi="Verdana"/>
          <w:b w:val="0"/>
          <w:bCs/>
          <w:i w:val="0"/>
          <w:szCs w:val="16"/>
        </w:rPr>
      </w:pPr>
      <w:bookmarkStart w:id="113" w:name="_Toc417300640"/>
      <w:bookmarkStart w:id="114" w:name="_Toc6975198"/>
      <w:r w:rsidRPr="00D20124">
        <w:rPr>
          <w:rFonts w:ascii="Verdana" w:hAnsi="Verdana"/>
          <w:b w:val="0"/>
          <w:bCs/>
          <w:i w:val="0"/>
          <w:szCs w:val="16"/>
        </w:rPr>
        <w:t>[…</w:t>
      </w:r>
      <w:r w:rsidRPr="00D20124">
        <w:rPr>
          <w:rStyle w:val="Funotenzeichen"/>
          <w:rFonts w:ascii="Verdana" w:hAnsi="Verdana"/>
          <w:szCs w:val="16"/>
        </w:rPr>
        <w:footnoteReference w:id="70"/>
      </w:r>
      <w:bookmarkEnd w:id="113"/>
    </w:p>
    <w:p w:rsidR="008E50F4" w:rsidRPr="00D20124" w:rsidRDefault="008E50F4" w:rsidP="00BB3E60">
      <w:pPr>
        <w:pStyle w:val="name"/>
        <w:keepNext w:val="0"/>
        <w:rPr>
          <w:rFonts w:ascii="Verdana" w:hAnsi="Verdana"/>
          <w:b w:val="0"/>
          <w:bCs/>
          <w:i w:val="0"/>
          <w:szCs w:val="16"/>
        </w:rPr>
      </w:pPr>
    </w:p>
    <w:p w:rsidR="004C3C8E" w:rsidRPr="00D20124" w:rsidRDefault="004C3C8E" w:rsidP="00BB3E60">
      <w:pPr>
        <w:pStyle w:val="name"/>
        <w:keepNext w:val="0"/>
        <w:rPr>
          <w:rFonts w:ascii="Verdana" w:hAnsi="Verdana"/>
          <w:bCs/>
          <w:szCs w:val="16"/>
        </w:rPr>
      </w:pPr>
      <w:bookmarkStart w:id="115" w:name="_Toc417300641"/>
      <w:r w:rsidRPr="00D20124">
        <w:rPr>
          <w:rFonts w:ascii="Verdana" w:hAnsi="Verdana"/>
          <w:bCs/>
          <w:szCs w:val="16"/>
        </w:rPr>
        <w:t>Artikel 36 - Campingplätze</w:t>
      </w:r>
      <w:bookmarkEnd w:id="114"/>
      <w:bookmarkEnd w:id="115"/>
    </w:p>
    <w:p w:rsidR="004C3C8E" w:rsidRPr="00D20124" w:rsidRDefault="004C3C8E" w:rsidP="00BB3E60">
      <w:pPr>
        <w:pStyle w:val="Text"/>
        <w:tabs>
          <w:tab w:val="clear" w:pos="9072"/>
        </w:tabs>
        <w:autoSpaceDE w:val="0"/>
        <w:autoSpaceDN w:val="0"/>
        <w:adjustRightInd w:val="0"/>
        <w:ind w:left="0" w:firstLine="284"/>
        <w:rPr>
          <w:rFonts w:ascii="Verdana" w:hAnsi="Verdana"/>
          <w:bCs/>
          <w:sz w:val="16"/>
          <w:szCs w:val="16"/>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w:t>
      </w:r>
      <w:r w:rsidRPr="00D20124">
        <w:rPr>
          <w:rFonts w:ascii="Verdana" w:hAnsi="Verdana"/>
          <w:sz w:val="16"/>
          <w:szCs w:val="16"/>
        </w:rPr>
        <w:t>In Abweichung von den Artikeln, 1, 4, 14, 16 und 18 §2 gewährt die Regierung</w:t>
      </w:r>
      <w:r w:rsidRPr="00D20124">
        <w:rPr>
          <w:rStyle w:val="Hyperlink"/>
          <w:rFonts w:ascii="Verdana" w:hAnsi="Verdana"/>
          <w:color w:val="auto"/>
          <w:sz w:val="16"/>
          <w:szCs w:val="16"/>
          <w:u w:val="none"/>
        </w:rPr>
        <w:t xml:space="preserve"> für Infrastrukturvorhaben an Campingplätzen Prämien, die innerhalb von 10 Jahren nach ihrer Auszahlung gemäß den in Artikel 39 vorg</w:t>
      </w:r>
      <w:r w:rsidRPr="00D20124">
        <w:rPr>
          <w:rStyle w:val="Hyperlink"/>
          <w:rFonts w:ascii="Verdana" w:hAnsi="Verdana"/>
          <w:color w:val="auto"/>
          <w:sz w:val="16"/>
          <w:szCs w:val="16"/>
          <w:u w:val="none"/>
        </w:rPr>
        <w:t>e</w:t>
      </w:r>
      <w:r w:rsidRPr="00D20124">
        <w:rPr>
          <w:rStyle w:val="Hyperlink"/>
          <w:rFonts w:ascii="Verdana" w:hAnsi="Verdana"/>
          <w:color w:val="auto"/>
          <w:sz w:val="16"/>
          <w:szCs w:val="16"/>
          <w:u w:val="none"/>
        </w:rPr>
        <w:t xml:space="preserve">sehenen Bedingungen zurückzuzahlen sind.  </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Nur die in Artikel 2 Absatz 1 Nrn. 1 und 3-10 vorgesehenen Infrastrukturvorhaben kommen für die Gewä</w:t>
      </w:r>
      <w:r w:rsidRPr="00D20124">
        <w:rPr>
          <w:rStyle w:val="Hyperlink"/>
          <w:rFonts w:ascii="Verdana" w:hAnsi="Verdana"/>
          <w:color w:val="auto"/>
          <w:sz w:val="16"/>
          <w:szCs w:val="16"/>
          <w:u w:val="none"/>
        </w:rPr>
        <w:t>h</w:t>
      </w:r>
      <w:r w:rsidRPr="00D20124">
        <w:rPr>
          <w:rStyle w:val="Hyperlink"/>
          <w:rFonts w:ascii="Verdana" w:hAnsi="Verdana"/>
          <w:color w:val="auto"/>
          <w:sz w:val="16"/>
          <w:szCs w:val="16"/>
          <w:u w:val="none"/>
        </w:rPr>
        <w:t>rung einer Prämie für Campingplätze in Betracht.</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Bei Projekten, deren Gesamtkosten bis zu 500.000 EUR betragen, entspricht diese Prämie 30% des a</w:t>
      </w:r>
      <w:r w:rsidRPr="00D20124">
        <w:rPr>
          <w:rStyle w:val="Hyperlink"/>
          <w:rFonts w:ascii="Verdana" w:hAnsi="Verdana"/>
          <w:color w:val="auto"/>
          <w:sz w:val="16"/>
          <w:szCs w:val="16"/>
          <w:u w:val="none"/>
        </w:rPr>
        <w:t>n</w:t>
      </w:r>
      <w:r w:rsidRPr="00D20124">
        <w:rPr>
          <w:rStyle w:val="Hyperlink"/>
          <w:rFonts w:ascii="Verdana" w:hAnsi="Verdana"/>
          <w:color w:val="auto"/>
          <w:sz w:val="16"/>
          <w:szCs w:val="16"/>
          <w:u w:val="none"/>
        </w:rPr>
        <w:t>nehmbaren Gesamtbetrages der Ausgaben mit einem Maximum von 50.000 EUR. Bei Projekten, deren Gesam</w:t>
      </w:r>
      <w:r w:rsidRPr="00D20124">
        <w:rPr>
          <w:rStyle w:val="Hyperlink"/>
          <w:rFonts w:ascii="Verdana" w:hAnsi="Verdana"/>
          <w:color w:val="auto"/>
          <w:sz w:val="16"/>
          <w:szCs w:val="16"/>
          <w:u w:val="none"/>
        </w:rPr>
        <w:t>t</w:t>
      </w:r>
      <w:r w:rsidRPr="00D20124">
        <w:rPr>
          <w:rStyle w:val="Hyperlink"/>
          <w:rFonts w:ascii="Verdana" w:hAnsi="Verdana"/>
          <w:color w:val="auto"/>
          <w:sz w:val="16"/>
          <w:szCs w:val="16"/>
          <w:u w:val="none"/>
        </w:rPr>
        <w:t>kosten über 500.000 EUR betragen, beträgt diese Prämie 100.000 EUR.</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Für denselben Campingplatz kann eine weitere Prämie erst gewährt werden, wenn mindestens drei Achtel einer vorigen Prämie zurückgezahlt wurden.]</w:t>
      </w:r>
      <w:r w:rsidR="00F812D0" w:rsidRPr="00D20124">
        <w:rPr>
          <w:rStyle w:val="Funotenzeichen"/>
          <w:rFonts w:ascii="Verdana" w:hAnsi="Verdana"/>
          <w:sz w:val="16"/>
          <w:szCs w:val="16"/>
        </w:rPr>
        <w:footnoteReference w:id="71"/>
      </w:r>
    </w:p>
    <w:p w:rsidR="004C3C8E" w:rsidRPr="00D20124" w:rsidRDefault="004C3C8E" w:rsidP="00BB3E60">
      <w:pPr>
        <w:ind w:firstLine="284"/>
        <w:rPr>
          <w:rFonts w:ascii="Verdana" w:hAnsi="Verdana"/>
          <w:sz w:val="16"/>
          <w:szCs w:val="16"/>
        </w:rPr>
      </w:pPr>
    </w:p>
    <w:p w:rsidR="005C6D23" w:rsidRPr="00D20124" w:rsidRDefault="005C6D23" w:rsidP="00BB3E60">
      <w:pPr>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16" w:name="_Toc6975199"/>
      <w:bookmarkStart w:id="117" w:name="_Toc417300642"/>
      <w:r w:rsidRPr="00D20124">
        <w:rPr>
          <w:rFonts w:ascii="Verdana" w:hAnsi="Verdana"/>
          <w:bCs/>
          <w:szCs w:val="16"/>
        </w:rPr>
        <w:t>Artikel 37 - Hotelbetriebe</w:t>
      </w:r>
      <w:bookmarkEnd w:id="116"/>
      <w:bookmarkEnd w:id="117"/>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bookmarkStart w:id="118" w:name="_Toc6975200"/>
      <w:r w:rsidRPr="00D20124">
        <w:rPr>
          <w:rFonts w:ascii="Verdana" w:hAnsi="Verdana"/>
          <w:sz w:val="16"/>
          <w:szCs w:val="16"/>
        </w:rPr>
        <w:t>In Abweichung von den Artikeln, 1, 4, 14, 16 und 18 §2 gewährt die Regierung</w:t>
      </w:r>
      <w:r w:rsidRPr="00D20124">
        <w:rPr>
          <w:rStyle w:val="Hyperlink"/>
          <w:rFonts w:ascii="Verdana" w:hAnsi="Verdana"/>
          <w:color w:val="auto"/>
          <w:sz w:val="16"/>
          <w:szCs w:val="16"/>
          <w:u w:val="none"/>
        </w:rPr>
        <w:t xml:space="preserve"> für Infrastrukturvorhaben an Hotelbetrieben Prämien, die innerhalb von 10 Jahren nach ihrer Auszahlung gemäß den in Artikel 39 vorges</w:t>
      </w:r>
      <w:r w:rsidRPr="00D20124">
        <w:rPr>
          <w:rStyle w:val="Hyperlink"/>
          <w:rFonts w:ascii="Verdana" w:hAnsi="Verdana"/>
          <w:color w:val="auto"/>
          <w:sz w:val="16"/>
          <w:szCs w:val="16"/>
          <w:u w:val="none"/>
        </w:rPr>
        <w:t>e</w:t>
      </w:r>
      <w:r w:rsidRPr="00D20124">
        <w:rPr>
          <w:rStyle w:val="Hyperlink"/>
          <w:rFonts w:ascii="Verdana" w:hAnsi="Verdana"/>
          <w:color w:val="auto"/>
          <w:sz w:val="16"/>
          <w:szCs w:val="16"/>
          <w:u w:val="none"/>
        </w:rPr>
        <w:t xml:space="preserve">henen Bedingungen zurückzuzahlen sind.  </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Nur die in Artikel 2 Absatz 1 Nrn. 1 und 3-9 vorgesehenen Infrastrukturvorhaben kommen für die Gewä</w:t>
      </w:r>
      <w:r w:rsidRPr="00D20124">
        <w:rPr>
          <w:rStyle w:val="Hyperlink"/>
          <w:rFonts w:ascii="Verdana" w:hAnsi="Verdana"/>
          <w:color w:val="auto"/>
          <w:sz w:val="16"/>
          <w:szCs w:val="16"/>
          <w:u w:val="none"/>
        </w:rPr>
        <w:t>h</w:t>
      </w:r>
      <w:r w:rsidRPr="00D20124">
        <w:rPr>
          <w:rStyle w:val="Hyperlink"/>
          <w:rFonts w:ascii="Verdana" w:hAnsi="Verdana"/>
          <w:color w:val="auto"/>
          <w:sz w:val="16"/>
          <w:szCs w:val="16"/>
          <w:u w:val="none"/>
        </w:rPr>
        <w:t>rung einer Prämie in Betracht und nur für Hotel- und Unterkunftsbetriebe, die in jedem Zimmer über Bad und WC verfügen, kann eine Prämie gewährt werden.</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Bei Projekten, deren Gesamtkosten bis zu 500.000 EUR betragen, entspricht diese Prämie 30% des a</w:t>
      </w:r>
      <w:r w:rsidRPr="00D20124">
        <w:rPr>
          <w:rStyle w:val="Hyperlink"/>
          <w:rFonts w:ascii="Verdana" w:hAnsi="Verdana"/>
          <w:color w:val="auto"/>
          <w:sz w:val="16"/>
          <w:szCs w:val="16"/>
          <w:u w:val="none"/>
        </w:rPr>
        <w:t>n</w:t>
      </w:r>
      <w:r w:rsidRPr="00D20124">
        <w:rPr>
          <w:rStyle w:val="Hyperlink"/>
          <w:rFonts w:ascii="Verdana" w:hAnsi="Verdana"/>
          <w:color w:val="auto"/>
          <w:sz w:val="16"/>
          <w:szCs w:val="16"/>
          <w:u w:val="none"/>
        </w:rPr>
        <w:t>nehmbaren Gesamtbetrages der Ausgaben mit einem Maximum von 50.000 EUR. Bei Projekten mit Gesamtko</w:t>
      </w:r>
      <w:r w:rsidRPr="00D20124">
        <w:rPr>
          <w:rStyle w:val="Hyperlink"/>
          <w:rFonts w:ascii="Verdana" w:hAnsi="Verdana"/>
          <w:color w:val="auto"/>
          <w:sz w:val="16"/>
          <w:szCs w:val="16"/>
          <w:u w:val="none"/>
        </w:rPr>
        <w:t>s</w:t>
      </w:r>
      <w:r w:rsidRPr="00D20124">
        <w:rPr>
          <w:rStyle w:val="Hyperlink"/>
          <w:rFonts w:ascii="Verdana" w:hAnsi="Verdana"/>
          <w:color w:val="auto"/>
          <w:sz w:val="16"/>
          <w:szCs w:val="16"/>
          <w:u w:val="none"/>
        </w:rPr>
        <w:t>ten über 500.000 EUR, beträgt diese Prämie 100.000 EUR.</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5131E" w:rsidRPr="00D20124" w:rsidRDefault="005C6D23" w:rsidP="001E3A0B">
      <w:pPr>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Für denselben Hotelbetrieb kann eine weitere Prämie erst gewährt werden, wenn mindestens drei Achtel e</w:t>
      </w:r>
      <w:r w:rsidRPr="00D20124">
        <w:rPr>
          <w:rStyle w:val="Hyperlink"/>
          <w:rFonts w:ascii="Verdana" w:hAnsi="Verdana"/>
          <w:color w:val="auto"/>
          <w:sz w:val="16"/>
          <w:szCs w:val="16"/>
          <w:u w:val="none"/>
        </w:rPr>
        <w:t>i</w:t>
      </w:r>
      <w:r w:rsidRPr="00D20124">
        <w:rPr>
          <w:rStyle w:val="Hyperlink"/>
          <w:rFonts w:ascii="Verdana" w:hAnsi="Verdana"/>
          <w:color w:val="auto"/>
          <w:sz w:val="16"/>
          <w:szCs w:val="16"/>
          <w:u w:val="none"/>
        </w:rPr>
        <w:t>ner vorigen Prämie zurückgezahlt wurden]</w:t>
      </w:r>
      <w:r w:rsidR="00F812D0" w:rsidRPr="00D20124">
        <w:rPr>
          <w:rStyle w:val="Funotenzeichen"/>
          <w:rFonts w:ascii="Verdana" w:hAnsi="Verdana"/>
          <w:sz w:val="16"/>
          <w:szCs w:val="16"/>
        </w:rPr>
        <w:footnoteReference w:id="72"/>
      </w:r>
    </w:p>
    <w:p w:rsidR="005C6D23" w:rsidRPr="00D20124" w:rsidRDefault="005C6D23" w:rsidP="00BB3E60">
      <w:pPr>
        <w:pStyle w:val="name"/>
        <w:keepNext w:val="0"/>
        <w:rPr>
          <w:rFonts w:ascii="Verdana" w:hAnsi="Verdana"/>
          <w:bCs/>
          <w:szCs w:val="16"/>
        </w:rPr>
      </w:pPr>
    </w:p>
    <w:p w:rsidR="005C6D23" w:rsidRPr="00D20124" w:rsidRDefault="005C6D23" w:rsidP="00BB3E60">
      <w:pPr>
        <w:pStyle w:val="name"/>
        <w:keepNext w:val="0"/>
        <w:rPr>
          <w:rFonts w:ascii="Verdana" w:hAnsi="Verdana"/>
          <w:bCs/>
          <w:szCs w:val="16"/>
        </w:rPr>
      </w:pPr>
    </w:p>
    <w:p w:rsidR="004C3C8E" w:rsidRPr="00D20124" w:rsidRDefault="004C3C8E" w:rsidP="00BB3E60">
      <w:pPr>
        <w:pStyle w:val="name"/>
        <w:keepNext w:val="0"/>
        <w:rPr>
          <w:rFonts w:ascii="Verdana" w:hAnsi="Verdana"/>
          <w:bCs/>
          <w:szCs w:val="16"/>
        </w:rPr>
      </w:pPr>
      <w:bookmarkStart w:id="119" w:name="_Toc417300643"/>
      <w:r w:rsidRPr="00D20124">
        <w:rPr>
          <w:rFonts w:ascii="Verdana" w:hAnsi="Verdana"/>
          <w:bCs/>
          <w:szCs w:val="16"/>
        </w:rPr>
        <w:t>Artikel 38 - Ferienwohnungen</w:t>
      </w:r>
      <w:bookmarkEnd w:id="118"/>
      <w:bookmarkEnd w:id="119"/>
    </w:p>
    <w:p w:rsidR="004C3C8E" w:rsidRPr="00D20124" w:rsidRDefault="004C3C8E" w:rsidP="00BB3E60">
      <w:pPr>
        <w:pStyle w:val="Text"/>
        <w:tabs>
          <w:tab w:val="clear" w:pos="9072"/>
        </w:tabs>
        <w:autoSpaceDE w:val="0"/>
        <w:autoSpaceDN w:val="0"/>
        <w:adjustRightInd w:val="0"/>
        <w:ind w:left="0" w:firstLine="284"/>
        <w:rPr>
          <w:rFonts w:ascii="Verdana" w:hAnsi="Verdana"/>
          <w:bCs/>
          <w:sz w:val="16"/>
          <w:szCs w:val="16"/>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Fonts w:ascii="Verdana" w:hAnsi="Verdana"/>
          <w:sz w:val="16"/>
          <w:szCs w:val="16"/>
        </w:rPr>
        <w:t>[In Abweichung von den Artikeln, 1, 4, 14, 16 und 18 §2 gewährt die Regierung</w:t>
      </w:r>
      <w:r w:rsidRPr="00D20124">
        <w:rPr>
          <w:rStyle w:val="Hyperlink"/>
          <w:rFonts w:ascii="Verdana" w:hAnsi="Verdana"/>
          <w:color w:val="auto"/>
          <w:sz w:val="16"/>
          <w:szCs w:val="16"/>
          <w:u w:val="none"/>
        </w:rPr>
        <w:t xml:space="preserve"> für Infrastrukturvorhaben an Ferienwohnungen Prämien, die innerhalb von 10 Jahren nach ihrer Auszahlung gemäß den in Artikel 39 vorgesehenen Bedingungen zurückzuzahlen sind.  </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Nur die in Artikel 2 Absatz 1 Nrn. 1 und 3-9 vorgesehenen Infrastrukturvorhaben kommen für die Gewä</w:t>
      </w:r>
      <w:r w:rsidRPr="00D20124">
        <w:rPr>
          <w:rStyle w:val="Hyperlink"/>
          <w:rFonts w:ascii="Verdana" w:hAnsi="Verdana"/>
          <w:color w:val="auto"/>
          <w:sz w:val="16"/>
          <w:szCs w:val="16"/>
          <w:u w:val="none"/>
        </w:rPr>
        <w:t>h</w:t>
      </w:r>
      <w:r w:rsidRPr="00D20124">
        <w:rPr>
          <w:rStyle w:val="Hyperlink"/>
          <w:rFonts w:ascii="Verdana" w:hAnsi="Verdana"/>
          <w:color w:val="auto"/>
          <w:sz w:val="16"/>
          <w:szCs w:val="16"/>
          <w:u w:val="none"/>
        </w:rPr>
        <w:t>rung einer Prämie in Betracht.</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Die Prämie für Ferienwohnungen wird nur gewährt, wenn:</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ab/>
        <w:t>der Antragsteller keine Handelsgesellschaft ist;</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ab/>
        <w:t>die Gesamtkosten des Projektes mindestens 25.000 EUR betragen;</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w:t>
      </w:r>
      <w:r w:rsidRPr="00D20124">
        <w:rPr>
          <w:rStyle w:val="Hyperlink"/>
          <w:rFonts w:ascii="Verdana" w:hAnsi="Verdana"/>
          <w:color w:val="auto"/>
          <w:sz w:val="16"/>
          <w:szCs w:val="16"/>
          <w:u w:val="none"/>
        </w:rPr>
        <w:tab/>
        <w:t>die Ferienwohnung mindestens in der Kategorie „3 Ähren“ eingestuft ist oder nach Abschluss der Arbe</w:t>
      </w:r>
      <w:r w:rsidRPr="00D20124">
        <w:rPr>
          <w:rStyle w:val="Hyperlink"/>
          <w:rFonts w:ascii="Verdana" w:hAnsi="Verdana"/>
          <w:color w:val="auto"/>
          <w:sz w:val="16"/>
          <w:szCs w:val="16"/>
          <w:u w:val="none"/>
        </w:rPr>
        <w:t>i</w:t>
      </w:r>
      <w:r w:rsidRPr="00D20124">
        <w:rPr>
          <w:rStyle w:val="Hyperlink"/>
          <w:rFonts w:ascii="Verdana" w:hAnsi="Verdana"/>
          <w:color w:val="auto"/>
          <w:sz w:val="16"/>
          <w:szCs w:val="16"/>
          <w:u w:val="none"/>
        </w:rPr>
        <w:t>ten, für die die Prämie beantragt wird, mindestens den Bedingungen für die Einstufung in die Kategorie „3 Ä</w:t>
      </w:r>
      <w:r w:rsidRPr="00D20124">
        <w:rPr>
          <w:rStyle w:val="Hyperlink"/>
          <w:rFonts w:ascii="Verdana" w:hAnsi="Verdana"/>
          <w:color w:val="auto"/>
          <w:sz w:val="16"/>
          <w:szCs w:val="16"/>
          <w:u w:val="none"/>
        </w:rPr>
        <w:t>h</w:t>
      </w:r>
      <w:r w:rsidRPr="00D20124">
        <w:rPr>
          <w:rStyle w:val="Hyperlink"/>
          <w:rFonts w:ascii="Verdana" w:hAnsi="Verdana"/>
          <w:color w:val="auto"/>
          <w:sz w:val="16"/>
          <w:szCs w:val="16"/>
          <w:u w:val="none"/>
        </w:rPr>
        <w:t>ren“ entspricht.</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Die Prämie für Ferienwohnungen beträgt 7.500 EUR.</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 xml:space="preserve">Diese Prämie wird pro in sich geschlossene Ferienwohnung nur </w:t>
      </w:r>
      <w:proofErr w:type="spellStart"/>
      <w:r w:rsidRPr="00D20124">
        <w:rPr>
          <w:rStyle w:val="Hyperlink"/>
          <w:rFonts w:ascii="Verdana" w:hAnsi="Verdana"/>
          <w:color w:val="auto"/>
          <w:sz w:val="16"/>
          <w:szCs w:val="16"/>
          <w:u w:val="none"/>
        </w:rPr>
        <w:t>ein Mal</w:t>
      </w:r>
      <w:proofErr w:type="spellEnd"/>
      <w:r w:rsidRPr="00D20124">
        <w:rPr>
          <w:rStyle w:val="Hyperlink"/>
          <w:rFonts w:ascii="Verdana" w:hAnsi="Verdana"/>
          <w:color w:val="auto"/>
          <w:sz w:val="16"/>
          <w:szCs w:val="16"/>
          <w:u w:val="none"/>
        </w:rPr>
        <w:t xml:space="preserve"> gewährt. Einem Antragsteller werden Prämien für höchstens fünf Ferienwohnungen gewährt.  Zusammenlebende Personen gelten als ein Antragste</w:t>
      </w:r>
      <w:r w:rsidRPr="00D20124">
        <w:rPr>
          <w:rStyle w:val="Hyperlink"/>
          <w:rFonts w:ascii="Verdana" w:hAnsi="Verdana"/>
          <w:color w:val="auto"/>
          <w:sz w:val="16"/>
          <w:szCs w:val="16"/>
          <w:u w:val="none"/>
        </w:rPr>
        <w:t>l</w:t>
      </w:r>
      <w:r w:rsidRPr="00D20124">
        <w:rPr>
          <w:rStyle w:val="Hyperlink"/>
          <w:rFonts w:ascii="Verdana" w:hAnsi="Verdana"/>
          <w:color w:val="auto"/>
          <w:sz w:val="16"/>
          <w:szCs w:val="16"/>
          <w:u w:val="none"/>
        </w:rPr>
        <w:t>ler.]</w:t>
      </w:r>
      <w:r w:rsidR="00F812D0" w:rsidRPr="00D20124">
        <w:rPr>
          <w:rStyle w:val="Funotenzeichen"/>
          <w:rFonts w:ascii="Verdana" w:hAnsi="Verdana"/>
          <w:sz w:val="16"/>
          <w:szCs w:val="16"/>
        </w:rPr>
        <w:footnoteReference w:id="73"/>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EA0A23" w:rsidRPr="00D20124" w:rsidRDefault="00EA0A23" w:rsidP="001E3A0B">
      <w:pPr>
        <w:pStyle w:val="name"/>
        <w:rPr>
          <w:rStyle w:val="Hyperlink"/>
          <w:rFonts w:ascii="Verdana" w:hAnsi="Verdana"/>
          <w:bCs/>
          <w:iCs/>
          <w:color w:val="auto"/>
          <w:szCs w:val="16"/>
          <w:u w:val="none"/>
        </w:rPr>
      </w:pPr>
    </w:p>
    <w:p w:rsidR="005C6D23" w:rsidRPr="00D20124" w:rsidRDefault="005C6D23" w:rsidP="001E3A0B">
      <w:pPr>
        <w:pStyle w:val="name"/>
        <w:rPr>
          <w:rStyle w:val="Hyperlink"/>
          <w:rFonts w:ascii="Verdana" w:hAnsi="Verdana"/>
          <w:bCs/>
          <w:iCs/>
          <w:color w:val="auto"/>
          <w:szCs w:val="16"/>
          <w:u w:val="none"/>
        </w:rPr>
      </w:pPr>
      <w:bookmarkStart w:id="120" w:name="_Toc417300644"/>
      <w:r w:rsidRPr="00D20124">
        <w:rPr>
          <w:rStyle w:val="Hyperlink"/>
          <w:rFonts w:ascii="Verdana" w:hAnsi="Verdana"/>
          <w:bCs/>
          <w:iCs/>
          <w:color w:val="auto"/>
          <w:szCs w:val="16"/>
          <w:u w:val="none"/>
        </w:rPr>
        <w:t>[Art. 38bis – Rückzahlung der Prämien für Hotels, Campingplätze und Ferienwohnungen</w:t>
      </w:r>
      <w:bookmarkEnd w:id="120"/>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Jedes Jahr vor dem 31. Oktober, spätestens aber vor dem 31. Oktober des dritten Kalenderjahres nach der Auszahlung des Gesamtbetrages der in den Artikeln 36-38 erwähnten Prämien, zahlt der Begünstigte minde</w:t>
      </w:r>
      <w:r w:rsidRPr="00D20124">
        <w:rPr>
          <w:rStyle w:val="Hyperlink"/>
          <w:rFonts w:ascii="Verdana" w:hAnsi="Verdana"/>
          <w:color w:val="auto"/>
          <w:sz w:val="16"/>
          <w:szCs w:val="16"/>
          <w:u w:val="none"/>
        </w:rPr>
        <w:t>s</w:t>
      </w:r>
      <w:r w:rsidRPr="00D20124">
        <w:rPr>
          <w:rStyle w:val="Hyperlink"/>
          <w:rFonts w:ascii="Verdana" w:hAnsi="Verdana"/>
          <w:color w:val="auto"/>
          <w:sz w:val="16"/>
          <w:szCs w:val="16"/>
          <w:u w:val="none"/>
        </w:rPr>
        <w:t xml:space="preserve">tens ein Achtel der Prämie zurück erhöht um 1,5% der effektiven Restschuld vor Zahlung der jeweiligen Rate. </w:t>
      </w: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p>
    <w:p w:rsidR="005C6D23" w:rsidRPr="00D20124" w:rsidRDefault="005C6D23" w:rsidP="005C6D23">
      <w:pPr>
        <w:tabs>
          <w:tab w:val="left" w:pos="284"/>
          <w:tab w:val="left" w:pos="567"/>
        </w:tabs>
        <w:ind w:firstLine="284"/>
        <w:rPr>
          <w:rStyle w:val="Hyperlink"/>
          <w:rFonts w:ascii="Verdana" w:hAnsi="Verdana"/>
          <w:color w:val="auto"/>
          <w:sz w:val="16"/>
          <w:szCs w:val="16"/>
          <w:u w:val="none"/>
        </w:rPr>
      </w:pPr>
      <w:r w:rsidRPr="00D20124">
        <w:rPr>
          <w:rStyle w:val="Hyperlink"/>
          <w:rFonts w:ascii="Verdana" w:hAnsi="Verdana"/>
          <w:color w:val="auto"/>
          <w:sz w:val="16"/>
          <w:szCs w:val="16"/>
          <w:u w:val="none"/>
        </w:rPr>
        <w:t>Verzugszinsen zum gesetzlichen Satz werden ab einer Verzögerung der Ratenzahlung von mehr als 30 K</w:t>
      </w:r>
      <w:r w:rsidRPr="00D20124">
        <w:rPr>
          <w:rStyle w:val="Hyperlink"/>
          <w:rFonts w:ascii="Verdana" w:hAnsi="Verdana"/>
          <w:color w:val="auto"/>
          <w:sz w:val="16"/>
          <w:szCs w:val="16"/>
          <w:u w:val="none"/>
        </w:rPr>
        <w:t>a</w:t>
      </w:r>
      <w:r w:rsidRPr="00D20124">
        <w:rPr>
          <w:rStyle w:val="Hyperlink"/>
          <w:rFonts w:ascii="Verdana" w:hAnsi="Verdana"/>
          <w:color w:val="auto"/>
          <w:sz w:val="16"/>
          <w:szCs w:val="16"/>
          <w:u w:val="none"/>
        </w:rPr>
        <w:t>lendertagen fällig.]</w:t>
      </w:r>
      <w:r w:rsidR="00F812D0" w:rsidRPr="00D20124">
        <w:rPr>
          <w:rStyle w:val="Funotenzeichen"/>
          <w:rFonts w:ascii="Verdana" w:hAnsi="Verdana"/>
          <w:sz w:val="16"/>
          <w:szCs w:val="16"/>
        </w:rPr>
        <w:footnoteReference w:id="74"/>
      </w:r>
    </w:p>
    <w:p w:rsidR="005C6D23" w:rsidRPr="00D20124" w:rsidRDefault="005C6D23" w:rsidP="00BB3E60">
      <w:pPr>
        <w:tabs>
          <w:tab w:val="left" w:pos="2835"/>
          <w:tab w:val="left" w:pos="3119"/>
          <w:tab w:val="left" w:pos="3402"/>
        </w:tabs>
        <w:autoSpaceDE w:val="0"/>
        <w:autoSpaceDN w:val="0"/>
        <w:adjustRightInd w:val="0"/>
        <w:ind w:firstLine="284"/>
        <w:rPr>
          <w:rFonts w:ascii="Verdana" w:hAnsi="Verdana"/>
          <w:sz w:val="16"/>
          <w:szCs w:val="16"/>
        </w:rPr>
      </w:pPr>
    </w:p>
    <w:p w:rsidR="008E50F4" w:rsidRPr="00D20124" w:rsidRDefault="008E50F4" w:rsidP="00BB3E60">
      <w:pPr>
        <w:pStyle w:val="Abschnitt"/>
        <w:keepNext w:val="0"/>
        <w:rPr>
          <w:rFonts w:ascii="Verdana" w:hAnsi="Verdana"/>
          <w:szCs w:val="16"/>
        </w:rPr>
      </w:pPr>
      <w:bookmarkStart w:id="121" w:name="_Toc6975201"/>
    </w:p>
    <w:p w:rsidR="004C3C8E" w:rsidRPr="00D20124" w:rsidRDefault="004C3C8E" w:rsidP="00BB3E60">
      <w:pPr>
        <w:pStyle w:val="Abschnitt"/>
        <w:keepNext w:val="0"/>
        <w:rPr>
          <w:rFonts w:ascii="Verdana" w:hAnsi="Verdana"/>
          <w:szCs w:val="16"/>
        </w:rPr>
      </w:pPr>
      <w:bookmarkStart w:id="122" w:name="_Toc417300645"/>
      <w:r w:rsidRPr="00D20124">
        <w:rPr>
          <w:rFonts w:ascii="Verdana" w:hAnsi="Verdana"/>
          <w:szCs w:val="16"/>
        </w:rPr>
        <w:t>Abschnitt 3 - Denkmalschutz</w:t>
      </w:r>
      <w:bookmarkEnd w:id="121"/>
      <w:bookmarkEnd w:id="122"/>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23" w:name="_Toc6975202"/>
      <w:bookmarkStart w:id="124" w:name="_Toc417300646"/>
      <w:r w:rsidRPr="00D20124">
        <w:rPr>
          <w:rFonts w:ascii="Verdana" w:hAnsi="Verdana"/>
          <w:bCs/>
          <w:szCs w:val="16"/>
        </w:rPr>
        <w:t>Artikel 39 – Denkmalschutz</w:t>
      </w:r>
      <w:bookmarkEnd w:id="123"/>
      <w:bookmarkEnd w:id="124"/>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3A6B14" w:rsidRPr="00D20124" w:rsidRDefault="003A6B14" w:rsidP="003A6B14">
      <w:pPr>
        <w:tabs>
          <w:tab w:val="left" w:pos="330"/>
          <w:tab w:val="left" w:pos="660"/>
        </w:tabs>
        <w:ind w:firstLine="284"/>
        <w:rPr>
          <w:rFonts w:ascii="Verdana" w:hAnsi="Verdana"/>
          <w:color w:val="000000"/>
          <w:sz w:val="16"/>
          <w:szCs w:val="16"/>
        </w:rPr>
      </w:pPr>
      <w:r w:rsidRPr="00D20124">
        <w:rPr>
          <w:rFonts w:ascii="Verdana" w:hAnsi="Verdana"/>
          <w:sz w:val="16"/>
          <w:szCs w:val="16"/>
        </w:rPr>
        <w:t xml:space="preserve">[§1 – Insofern es durch die Denkmalgenehmigung </w:t>
      </w:r>
      <w:r w:rsidRPr="00D20124">
        <w:rPr>
          <w:rFonts w:ascii="Verdana" w:hAnsi="Verdana"/>
          <w:color w:val="000000"/>
          <w:sz w:val="16"/>
          <w:szCs w:val="16"/>
        </w:rPr>
        <w:t>erlaubt ist, kommt n</w:t>
      </w:r>
      <w:r w:rsidRPr="00D20124">
        <w:rPr>
          <w:rFonts w:ascii="Verdana" w:hAnsi="Verdana"/>
          <w:sz w:val="16"/>
          <w:szCs w:val="16"/>
        </w:rPr>
        <w:t>ur das in Artikel 2 Absatz 1 Nr. 4 vorgesehene Infrastrukturvorhaben</w:t>
      </w:r>
      <w:r w:rsidRPr="00D20124">
        <w:rPr>
          <w:rFonts w:ascii="Verdana" w:hAnsi="Verdana"/>
          <w:color w:val="000000"/>
          <w:sz w:val="16"/>
          <w:szCs w:val="16"/>
        </w:rPr>
        <w:t xml:space="preserve"> bei unter Denkmalschutz stehenden Gebäuden, Ensembles und Landscha</w:t>
      </w:r>
      <w:r w:rsidRPr="00D20124">
        <w:rPr>
          <w:rFonts w:ascii="Verdana" w:hAnsi="Verdana"/>
          <w:color w:val="000000"/>
          <w:sz w:val="16"/>
          <w:szCs w:val="16"/>
        </w:rPr>
        <w:t>f</w:t>
      </w:r>
      <w:r w:rsidRPr="00D20124">
        <w:rPr>
          <w:rFonts w:ascii="Verdana" w:hAnsi="Verdana"/>
          <w:color w:val="000000"/>
          <w:sz w:val="16"/>
          <w:szCs w:val="16"/>
        </w:rPr>
        <w:t>ten sowie bei mit diesen</w:t>
      </w:r>
      <w:r w:rsidRPr="00D20124">
        <w:rPr>
          <w:rFonts w:ascii="Verdana" w:hAnsi="Verdana"/>
          <w:i/>
          <w:iCs/>
          <w:color w:val="000000"/>
          <w:sz w:val="16"/>
          <w:szCs w:val="16"/>
        </w:rPr>
        <w:t xml:space="preserve"> </w:t>
      </w:r>
      <w:r w:rsidRPr="00D20124">
        <w:rPr>
          <w:rFonts w:ascii="Verdana" w:hAnsi="Verdana"/>
          <w:color w:val="000000"/>
          <w:sz w:val="16"/>
          <w:szCs w:val="16"/>
        </w:rPr>
        <w:t>fest verbundenen Einrichtungen für eine Bezuschussung in Betracht.</w:t>
      </w:r>
    </w:p>
    <w:p w:rsidR="003A6B14" w:rsidRPr="00D20124" w:rsidRDefault="003A6B14" w:rsidP="003A6B14">
      <w:pPr>
        <w:tabs>
          <w:tab w:val="left" w:pos="330"/>
          <w:tab w:val="left" w:pos="660"/>
        </w:tabs>
        <w:ind w:firstLine="284"/>
        <w:rPr>
          <w:rFonts w:ascii="Verdana" w:hAnsi="Verdana"/>
          <w:sz w:val="16"/>
          <w:szCs w:val="16"/>
        </w:rPr>
      </w:pPr>
    </w:p>
    <w:p w:rsidR="003A6B14" w:rsidRPr="00D20124" w:rsidRDefault="003A6B14" w:rsidP="003A6B14">
      <w:pPr>
        <w:tabs>
          <w:tab w:val="left" w:pos="330"/>
          <w:tab w:val="left" w:pos="660"/>
        </w:tabs>
        <w:ind w:firstLine="284"/>
        <w:rPr>
          <w:rFonts w:ascii="Verdana" w:hAnsi="Verdana"/>
          <w:sz w:val="16"/>
          <w:szCs w:val="16"/>
        </w:rPr>
      </w:pPr>
      <w:r w:rsidRPr="00D20124">
        <w:rPr>
          <w:rFonts w:ascii="Verdana" w:hAnsi="Verdana"/>
          <w:sz w:val="16"/>
          <w:szCs w:val="16"/>
        </w:rPr>
        <w:t>Nur endgültig geschützte Denkmäler, Ensembles und Landschaften kommen für eine Bezuschussung in B</w:t>
      </w:r>
      <w:r w:rsidRPr="00D20124">
        <w:rPr>
          <w:rFonts w:ascii="Verdana" w:hAnsi="Verdana"/>
          <w:sz w:val="16"/>
          <w:szCs w:val="16"/>
        </w:rPr>
        <w:t>e</w:t>
      </w:r>
      <w:r w:rsidRPr="00D20124">
        <w:rPr>
          <w:rFonts w:ascii="Verdana" w:hAnsi="Verdana"/>
          <w:sz w:val="16"/>
          <w:szCs w:val="16"/>
        </w:rPr>
        <w:t>tracht, es sei denn, der Antrag betrifft die in Artikel 22 §1 erwähnten dringenden Instandsetzungsarbeiten, die auch an vorläufig geschützten Denkmälern, Ensembles und Landschaften bezuschusst werden können.</w:t>
      </w:r>
    </w:p>
    <w:p w:rsidR="003A6B14" w:rsidRPr="00D20124" w:rsidRDefault="003A6B14" w:rsidP="003A6B14">
      <w:pPr>
        <w:tabs>
          <w:tab w:val="left" w:pos="330"/>
          <w:tab w:val="left" w:pos="660"/>
        </w:tabs>
        <w:ind w:firstLine="284"/>
        <w:rPr>
          <w:rFonts w:ascii="Verdana" w:hAnsi="Verdana"/>
          <w:sz w:val="16"/>
          <w:szCs w:val="16"/>
        </w:rPr>
      </w:pPr>
    </w:p>
    <w:p w:rsidR="003A6B14" w:rsidRPr="00D20124" w:rsidRDefault="008E50F4" w:rsidP="003A6B14">
      <w:pPr>
        <w:tabs>
          <w:tab w:val="left" w:pos="330"/>
          <w:tab w:val="left" w:pos="660"/>
        </w:tabs>
        <w:ind w:firstLine="284"/>
        <w:rPr>
          <w:rFonts w:ascii="Verdana" w:hAnsi="Verdana"/>
          <w:sz w:val="16"/>
          <w:szCs w:val="16"/>
        </w:rPr>
      </w:pPr>
      <w:r w:rsidRPr="00D20124">
        <w:rPr>
          <w:rFonts w:ascii="Verdana" w:hAnsi="Verdana"/>
          <w:sz w:val="16"/>
          <w:szCs w:val="16"/>
        </w:rPr>
        <w:t>§</w:t>
      </w:r>
      <w:r w:rsidR="003A6B14" w:rsidRPr="00D20124">
        <w:rPr>
          <w:rFonts w:ascii="Verdana" w:hAnsi="Verdana"/>
          <w:sz w:val="16"/>
          <w:szCs w:val="16"/>
        </w:rPr>
        <w:t>2 – In Abweichung von Artikel 12 muss der Antragsteller Eigentümer der zu bezuschussenden unter Denkmalschutz stehenden Immobilie sein.</w:t>
      </w:r>
    </w:p>
    <w:p w:rsidR="003A6B14" w:rsidRPr="00D20124" w:rsidRDefault="003A6B14" w:rsidP="003A6B14">
      <w:pPr>
        <w:tabs>
          <w:tab w:val="left" w:pos="330"/>
          <w:tab w:val="left" w:pos="660"/>
        </w:tabs>
        <w:ind w:firstLine="284"/>
        <w:rPr>
          <w:rFonts w:ascii="Verdana" w:hAnsi="Verdana"/>
          <w:sz w:val="16"/>
          <w:szCs w:val="16"/>
        </w:rPr>
      </w:pPr>
    </w:p>
    <w:p w:rsidR="003A6B14" w:rsidRPr="00554F57" w:rsidRDefault="003A6B14" w:rsidP="003A6B14">
      <w:pPr>
        <w:tabs>
          <w:tab w:val="left" w:pos="330"/>
          <w:tab w:val="left" w:pos="660"/>
        </w:tabs>
        <w:ind w:firstLine="284"/>
        <w:rPr>
          <w:rFonts w:ascii="Verdana" w:hAnsi="Verdana"/>
          <w:sz w:val="16"/>
          <w:szCs w:val="16"/>
        </w:rPr>
      </w:pPr>
      <w:r w:rsidRPr="00D20124">
        <w:rPr>
          <w:rFonts w:ascii="Verdana" w:hAnsi="Verdana"/>
          <w:sz w:val="16"/>
          <w:szCs w:val="16"/>
        </w:rPr>
        <w:t>In Abweichung von Artikel 18 §2 Absatz 3 dürfen die proportionalen Auszahlungen höchstens 60% des G</w:t>
      </w:r>
      <w:r w:rsidRPr="00D20124">
        <w:rPr>
          <w:rFonts w:ascii="Verdana" w:hAnsi="Verdana"/>
          <w:sz w:val="16"/>
          <w:szCs w:val="16"/>
        </w:rPr>
        <w:t>e</w:t>
      </w:r>
      <w:r w:rsidRPr="00D20124">
        <w:rPr>
          <w:rFonts w:ascii="Verdana" w:hAnsi="Verdana"/>
          <w:sz w:val="16"/>
          <w:szCs w:val="16"/>
        </w:rPr>
        <w:t>samtzuschusses betragen. Der Gesamt- beziehungsweise Restzuschuss wird erst ausbezahlt, nachdem die Regierung vor Ort die Übereinstimmung der Arbeiten mit den Auflagen der Denkmalgenehmigung und gegeb</w:t>
      </w:r>
      <w:r w:rsidRPr="00D20124">
        <w:rPr>
          <w:rFonts w:ascii="Verdana" w:hAnsi="Verdana"/>
          <w:sz w:val="16"/>
          <w:szCs w:val="16"/>
        </w:rPr>
        <w:t>e</w:t>
      </w:r>
      <w:r w:rsidRPr="00554F57">
        <w:rPr>
          <w:rFonts w:ascii="Verdana" w:hAnsi="Verdana"/>
          <w:sz w:val="16"/>
          <w:szCs w:val="16"/>
        </w:rPr>
        <w:t>nenfalls den bei der Zusage gemachten zusätzlichen Auflagen überprüft hat.</w:t>
      </w:r>
    </w:p>
    <w:p w:rsidR="003A6B14" w:rsidRPr="00554F57" w:rsidRDefault="003A6B14" w:rsidP="003A6B14">
      <w:pPr>
        <w:tabs>
          <w:tab w:val="left" w:pos="330"/>
          <w:tab w:val="left" w:pos="660"/>
        </w:tabs>
        <w:ind w:firstLine="284"/>
        <w:rPr>
          <w:rFonts w:ascii="Verdana" w:hAnsi="Verdana"/>
          <w:sz w:val="16"/>
          <w:szCs w:val="16"/>
        </w:rPr>
      </w:pPr>
    </w:p>
    <w:p w:rsidR="00554F57" w:rsidRPr="00554F57" w:rsidRDefault="00554F57" w:rsidP="00554F57">
      <w:pPr>
        <w:tabs>
          <w:tab w:val="left" w:pos="330"/>
          <w:tab w:val="left" w:pos="660"/>
          <w:tab w:val="left" w:pos="851"/>
          <w:tab w:val="left" w:pos="1134"/>
        </w:tabs>
        <w:ind w:firstLine="284"/>
        <w:rPr>
          <w:rFonts w:ascii="Verdana" w:hAnsi="Verdana"/>
          <w:sz w:val="16"/>
          <w:szCs w:val="16"/>
        </w:rPr>
      </w:pPr>
      <w:r w:rsidRPr="00554F57">
        <w:rPr>
          <w:rFonts w:ascii="Verdana" w:hAnsi="Verdana"/>
          <w:sz w:val="16"/>
          <w:szCs w:val="16"/>
        </w:rPr>
        <w:t xml:space="preserve">§3 – </w:t>
      </w:r>
      <w:r w:rsidR="00905F40">
        <w:rPr>
          <w:rFonts w:ascii="Verdana" w:hAnsi="Verdana"/>
          <w:sz w:val="16"/>
          <w:szCs w:val="16"/>
        </w:rPr>
        <w:t>[</w:t>
      </w:r>
      <w:r w:rsidRPr="00554F57">
        <w:rPr>
          <w:rFonts w:ascii="Verdana" w:hAnsi="Verdana"/>
          <w:sz w:val="16"/>
          <w:szCs w:val="16"/>
        </w:rPr>
        <w:t>Ist der Antragsteller eine der in Artikel 11 Absatz 1 erwähnten privatrechtlichen Personen:</w:t>
      </w:r>
    </w:p>
    <w:p w:rsidR="00554F57" w:rsidRPr="00554F57" w:rsidRDefault="00554F57" w:rsidP="00554F57">
      <w:pPr>
        <w:pStyle w:val="Listenabsatz"/>
        <w:tabs>
          <w:tab w:val="left" w:pos="567"/>
          <w:tab w:val="left" w:pos="851"/>
          <w:tab w:val="left" w:pos="1134"/>
        </w:tabs>
        <w:ind w:left="0" w:firstLine="284"/>
        <w:rPr>
          <w:rFonts w:ascii="Verdana" w:hAnsi="Verdana"/>
          <w:sz w:val="16"/>
          <w:szCs w:val="16"/>
        </w:rPr>
      </w:pPr>
      <w:r w:rsidRPr="00554F57">
        <w:rPr>
          <w:rFonts w:ascii="Verdana" w:hAnsi="Verdana"/>
          <w:sz w:val="16"/>
          <w:szCs w:val="16"/>
        </w:rPr>
        <w:t>1.</w:t>
      </w:r>
      <w:r w:rsidRPr="00554F57">
        <w:rPr>
          <w:rFonts w:ascii="Verdana" w:hAnsi="Verdana"/>
          <w:sz w:val="16"/>
          <w:szCs w:val="16"/>
        </w:rPr>
        <w:tab/>
        <w:t>beträgt in Abweichung von Artikel 16 der Zuschuss 40 % des für eine Bezuschussung in Betracht ko</w:t>
      </w:r>
      <w:r w:rsidRPr="00554F57">
        <w:rPr>
          <w:rFonts w:ascii="Verdana" w:hAnsi="Verdana"/>
          <w:sz w:val="16"/>
          <w:szCs w:val="16"/>
        </w:rPr>
        <w:t>m</w:t>
      </w:r>
      <w:r w:rsidRPr="00554F57">
        <w:rPr>
          <w:rFonts w:ascii="Verdana" w:hAnsi="Verdana"/>
          <w:sz w:val="16"/>
          <w:szCs w:val="16"/>
        </w:rPr>
        <w:t>menden Gesamtbetrags der annehmbaren Ausgaben mit einem maximalen Zuschussbetrag von 100.000 Euro je Antrag für ein geschütztes Objekt;</w:t>
      </w:r>
    </w:p>
    <w:p w:rsidR="00554F57" w:rsidRPr="00554F57" w:rsidRDefault="00554F57" w:rsidP="00554F57">
      <w:pPr>
        <w:pStyle w:val="Listenabsatz"/>
        <w:tabs>
          <w:tab w:val="left" w:pos="567"/>
          <w:tab w:val="left" w:pos="851"/>
          <w:tab w:val="left" w:pos="1134"/>
        </w:tabs>
        <w:ind w:left="0" w:firstLine="284"/>
        <w:rPr>
          <w:rFonts w:ascii="Verdana" w:hAnsi="Verdana"/>
          <w:sz w:val="16"/>
          <w:szCs w:val="16"/>
        </w:rPr>
      </w:pPr>
      <w:r w:rsidRPr="00554F57">
        <w:rPr>
          <w:rFonts w:ascii="Verdana" w:hAnsi="Verdana"/>
          <w:sz w:val="16"/>
          <w:szCs w:val="16"/>
        </w:rPr>
        <w:t>2.</w:t>
      </w:r>
      <w:r w:rsidRPr="00554F57">
        <w:rPr>
          <w:rFonts w:ascii="Verdana" w:hAnsi="Verdana"/>
          <w:sz w:val="16"/>
          <w:szCs w:val="16"/>
        </w:rPr>
        <w:tab/>
        <w:t>kann ein neuer Antrag frühestens zwei Jahre nach einer erfolgten Zusage für ein bestimmtes Objekt b</w:t>
      </w:r>
      <w:r w:rsidRPr="00554F57">
        <w:rPr>
          <w:rFonts w:ascii="Verdana" w:hAnsi="Verdana"/>
          <w:sz w:val="16"/>
          <w:szCs w:val="16"/>
        </w:rPr>
        <w:t>e</w:t>
      </w:r>
      <w:r w:rsidRPr="00554F57">
        <w:rPr>
          <w:rFonts w:ascii="Verdana" w:hAnsi="Verdana"/>
          <w:sz w:val="16"/>
          <w:szCs w:val="16"/>
        </w:rPr>
        <w:t>rücksichtigt werden, es sei denn, die in Artikel 22 erwähnte Dringlichkeit wird anerkannt;</w:t>
      </w:r>
    </w:p>
    <w:p w:rsidR="003A6B14" w:rsidRPr="00554F57" w:rsidRDefault="00554F57" w:rsidP="00554F57">
      <w:pPr>
        <w:pStyle w:val="Listenabsatz"/>
        <w:tabs>
          <w:tab w:val="left" w:pos="567"/>
          <w:tab w:val="left" w:pos="851"/>
          <w:tab w:val="left" w:pos="1134"/>
        </w:tabs>
        <w:ind w:left="0" w:firstLine="284"/>
        <w:rPr>
          <w:rFonts w:ascii="Verdana" w:hAnsi="Verdana"/>
          <w:sz w:val="16"/>
          <w:szCs w:val="16"/>
        </w:rPr>
      </w:pPr>
      <w:r w:rsidRPr="00554F57">
        <w:rPr>
          <w:rFonts w:ascii="Verdana" w:hAnsi="Verdana"/>
          <w:sz w:val="16"/>
          <w:szCs w:val="16"/>
        </w:rPr>
        <w:t>3.</w:t>
      </w:r>
      <w:r w:rsidRPr="00554F57">
        <w:rPr>
          <w:rFonts w:ascii="Verdana" w:hAnsi="Verdana"/>
          <w:sz w:val="16"/>
          <w:szCs w:val="16"/>
        </w:rPr>
        <w:tab/>
        <w:t>ist Artikel 4 nicht anwendbar.]</w:t>
      </w:r>
      <w:r w:rsidRPr="00554F57">
        <w:rPr>
          <w:rStyle w:val="Funotenzeichen"/>
          <w:rFonts w:ascii="Verdana" w:hAnsi="Verdana"/>
          <w:sz w:val="16"/>
          <w:szCs w:val="16"/>
        </w:rPr>
        <w:footnoteReference w:id="75"/>
      </w:r>
      <w:r w:rsidR="003A6B14" w:rsidRPr="00554F57">
        <w:rPr>
          <w:rFonts w:ascii="Verdana" w:hAnsi="Verdana"/>
          <w:sz w:val="16"/>
          <w:szCs w:val="16"/>
        </w:rPr>
        <w:t>]</w:t>
      </w:r>
      <w:r w:rsidR="00EA0A23" w:rsidRPr="00554F57">
        <w:rPr>
          <w:rStyle w:val="Funotenzeichen"/>
          <w:rFonts w:ascii="Verdana" w:hAnsi="Verdana"/>
          <w:sz w:val="16"/>
          <w:szCs w:val="16"/>
        </w:rPr>
        <w:footnoteReference w:id="76"/>
      </w:r>
    </w:p>
    <w:p w:rsidR="004C3C8E" w:rsidRPr="00554F57"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pStyle w:val="Abschnitt"/>
        <w:keepNext w:val="0"/>
        <w:rPr>
          <w:rFonts w:ascii="Verdana" w:hAnsi="Verdana"/>
          <w:szCs w:val="16"/>
        </w:rPr>
      </w:pPr>
      <w:bookmarkStart w:id="125" w:name="_Toc6975203"/>
      <w:bookmarkStart w:id="126" w:name="_Toc417300647"/>
      <w:r w:rsidRPr="00D20124">
        <w:rPr>
          <w:rFonts w:ascii="Verdana" w:hAnsi="Verdana"/>
          <w:szCs w:val="16"/>
        </w:rPr>
        <w:t>Abschnitt 4 - Personenbezogene Angelegenheiten</w:t>
      </w:r>
      <w:bookmarkEnd w:id="125"/>
      <w:bookmarkEnd w:id="126"/>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D20124" w:rsidRDefault="004C3C8E" w:rsidP="00BB3E60">
      <w:pPr>
        <w:pStyle w:val="name"/>
        <w:keepNext w:val="0"/>
        <w:rPr>
          <w:rFonts w:ascii="Verdana" w:hAnsi="Verdana"/>
          <w:bCs/>
          <w:szCs w:val="16"/>
        </w:rPr>
      </w:pPr>
      <w:bookmarkStart w:id="127" w:name="_Toc6975204"/>
      <w:bookmarkStart w:id="128" w:name="_Toc417300648"/>
      <w:r w:rsidRPr="00D20124">
        <w:rPr>
          <w:rFonts w:ascii="Verdana" w:hAnsi="Verdana"/>
          <w:bCs/>
          <w:szCs w:val="16"/>
        </w:rPr>
        <w:t>Artikel 40 - Dienststelle für Personen mit einer Behinderung</w:t>
      </w:r>
      <w:bookmarkEnd w:id="127"/>
      <w:bookmarkEnd w:id="128"/>
    </w:p>
    <w:p w:rsidR="004C3C8E" w:rsidRPr="00D20124" w:rsidRDefault="004C3C8E" w:rsidP="00BB3E60">
      <w:pPr>
        <w:tabs>
          <w:tab w:val="left" w:pos="2835"/>
          <w:tab w:val="left" w:pos="3119"/>
          <w:tab w:val="left" w:pos="3402"/>
        </w:tabs>
        <w:ind w:firstLine="284"/>
        <w:rPr>
          <w:rFonts w:ascii="Verdana" w:hAnsi="Verdana"/>
          <w:bCs/>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Der in Artikel 24 vorgesehene Antrag wird für Anträge, die in den Zuständigkeitsbereich der Dienststelle der Deutschsprachigen Gemeinschaft für Personen mit einer Behinderung fallen, bei der Dienststelle eingereicht, die die in diesem Artikel vorgesehenen Aufgaben der Regierung wahrnimmt.</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tabs>
          <w:tab w:val="left" w:pos="2835"/>
          <w:tab w:val="left" w:pos="3119"/>
          <w:tab w:val="left" w:pos="3402"/>
        </w:tabs>
        <w:ind w:firstLine="284"/>
        <w:rPr>
          <w:rFonts w:ascii="Verdana" w:hAnsi="Verdana"/>
          <w:sz w:val="16"/>
          <w:szCs w:val="16"/>
        </w:rPr>
      </w:pPr>
      <w:r w:rsidRPr="00D20124">
        <w:rPr>
          <w:rFonts w:ascii="Verdana" w:hAnsi="Verdana"/>
          <w:sz w:val="16"/>
          <w:szCs w:val="16"/>
        </w:rPr>
        <w:t>Die Dienststelle gibt eine Stellungnahme ab zu den in Artikel 19 und 21 vorgesehenen Anträgen, die ein zu ihrem Zuständigkeitsbereich gehörendes Infrastrukturvorhaben betreffen.</w:t>
      </w:r>
    </w:p>
    <w:p w:rsidR="004C3C8E" w:rsidRPr="00D20124" w:rsidRDefault="004C3C8E" w:rsidP="00BB3E60">
      <w:pPr>
        <w:tabs>
          <w:tab w:val="left" w:pos="2835"/>
          <w:tab w:val="left" w:pos="3119"/>
          <w:tab w:val="left" w:pos="3402"/>
        </w:tabs>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29" w:name="_Toc6975205"/>
      <w:bookmarkStart w:id="130" w:name="_Toc417300649"/>
      <w:r w:rsidRPr="00D20124">
        <w:rPr>
          <w:rFonts w:ascii="Verdana" w:hAnsi="Verdana"/>
          <w:bCs/>
          <w:szCs w:val="16"/>
        </w:rPr>
        <w:t>Artikel 41 - Dienste und Einrichtungen für Personen mit einer Behinderung</w:t>
      </w:r>
      <w:bookmarkEnd w:id="129"/>
      <w:bookmarkEnd w:id="130"/>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In Abweichung von Artikel 16 beträgt der Zuschuss für die in Artikel 2 Absatz 1 Nrn. 1-5 und 7-9 erwähnten Infrastrukturvorhaben der Dienste und Einrichtungen für Personen mit einer Behinderung 80% des für eine Bezuschussung in Betracht kommenden Gesamtbetrages der Ausgaben.</w:t>
      </w:r>
    </w:p>
    <w:p w:rsidR="004C3C8E" w:rsidRPr="00D20124" w:rsidRDefault="004C3C8E" w:rsidP="00BB3E60">
      <w:pPr>
        <w:pStyle w:val="Textkrper-Einzug3"/>
        <w:widowControl/>
        <w:tabs>
          <w:tab w:val="left" w:pos="2835"/>
          <w:tab w:val="left" w:pos="3119"/>
          <w:tab w:val="left" w:pos="3402"/>
        </w:tabs>
        <w:rPr>
          <w:rFonts w:ascii="Verdana" w:hAnsi="Verdana"/>
          <w:sz w:val="16"/>
          <w:szCs w:val="16"/>
        </w:rPr>
      </w:pPr>
    </w:p>
    <w:p w:rsidR="004C3C8E" w:rsidRPr="00905F40"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 xml:space="preserve">Der Zuschuss für das in Artikel 2 Absatz 1 Nr. 6 erwähnte Infrastrukturvorhaben beträgt 60% des für eine </w:t>
      </w:r>
      <w:r w:rsidRPr="00905F40">
        <w:rPr>
          <w:rFonts w:ascii="Verdana" w:hAnsi="Verdana"/>
          <w:sz w:val="16"/>
          <w:szCs w:val="16"/>
        </w:rPr>
        <w:t>Bezuschussung in Betracht kommenden Gesamtbetrags der Ausgaben.</w:t>
      </w:r>
    </w:p>
    <w:p w:rsidR="0064778F" w:rsidRPr="00905F40" w:rsidRDefault="0064778F"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905F40" w:rsidRDefault="004C3C8E" w:rsidP="00BB3E60">
      <w:pPr>
        <w:pStyle w:val="name"/>
        <w:keepNext w:val="0"/>
        <w:rPr>
          <w:rFonts w:ascii="Verdana" w:hAnsi="Verdana"/>
          <w:bCs/>
          <w:szCs w:val="16"/>
        </w:rPr>
      </w:pPr>
      <w:bookmarkStart w:id="131" w:name="_Toc6975206"/>
      <w:bookmarkStart w:id="132" w:name="_Toc417300650"/>
      <w:r w:rsidRPr="00905F40">
        <w:rPr>
          <w:rFonts w:ascii="Verdana" w:hAnsi="Verdana"/>
          <w:bCs/>
          <w:szCs w:val="16"/>
        </w:rPr>
        <w:t xml:space="preserve">Artikel 42 </w:t>
      </w:r>
      <w:r w:rsidR="00DE4931" w:rsidRPr="00905F40">
        <w:rPr>
          <w:rFonts w:ascii="Verdana" w:hAnsi="Verdana"/>
          <w:bCs/>
          <w:szCs w:val="16"/>
        </w:rPr>
        <w:t>–</w:t>
      </w:r>
      <w:r w:rsidRPr="00905F40">
        <w:rPr>
          <w:rFonts w:ascii="Verdana" w:hAnsi="Verdana"/>
          <w:bCs/>
          <w:szCs w:val="16"/>
        </w:rPr>
        <w:t xml:space="preserve"> </w:t>
      </w:r>
      <w:bookmarkEnd w:id="131"/>
      <w:r w:rsidR="00DE4931" w:rsidRPr="00905F40">
        <w:rPr>
          <w:rFonts w:ascii="Verdana" w:hAnsi="Verdana"/>
          <w:bCs/>
          <w:szCs w:val="16"/>
        </w:rPr>
        <w:t>[</w:t>
      </w:r>
      <w:r w:rsidR="00DE4931" w:rsidRPr="00905F40">
        <w:rPr>
          <w:rFonts w:ascii="Verdana" w:hAnsi="Verdana"/>
          <w:szCs w:val="16"/>
        </w:rPr>
        <w:t>Einrichtung von behindertengerecht gestalteten Mietwohnungen</w:t>
      </w:r>
      <w:bookmarkEnd w:id="132"/>
    </w:p>
    <w:p w:rsidR="004C3C8E" w:rsidRPr="00905F40"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DE4931" w:rsidRPr="00905F40" w:rsidRDefault="00DE4931" w:rsidP="00DE4931">
      <w:pPr>
        <w:tabs>
          <w:tab w:val="left" w:pos="357"/>
        </w:tabs>
        <w:ind w:firstLine="284"/>
        <w:rPr>
          <w:rFonts w:ascii="Verdana" w:hAnsi="Verdana"/>
          <w:sz w:val="16"/>
          <w:szCs w:val="16"/>
        </w:rPr>
      </w:pPr>
      <w:r w:rsidRPr="00905F40">
        <w:rPr>
          <w:rFonts w:ascii="Verdana" w:hAnsi="Verdana"/>
          <w:sz w:val="16"/>
          <w:szCs w:val="16"/>
        </w:rPr>
        <w:t>Der Zuschuss für die besonderen Kosten, die aus der Einrichtung von Mietwohnungen entstehen, die den von der Regierung in Anwendung von Artikel 7 Nummer 5 erlassenen Vorschriften entsprechen, ist auf maximal 15.000 EUR begrenzt.]</w:t>
      </w:r>
      <w:r w:rsidRPr="00905F40">
        <w:rPr>
          <w:rStyle w:val="Funotenzeichen"/>
          <w:rFonts w:ascii="Verdana" w:hAnsi="Verdana"/>
          <w:sz w:val="16"/>
          <w:szCs w:val="16"/>
        </w:rPr>
        <w:footnoteReference w:id="77"/>
      </w:r>
    </w:p>
    <w:p w:rsidR="00905F40" w:rsidRDefault="00905F40" w:rsidP="00905F40">
      <w:pPr>
        <w:tabs>
          <w:tab w:val="left" w:pos="851"/>
          <w:tab w:val="left" w:pos="1134"/>
          <w:tab w:val="left" w:pos="2835"/>
          <w:tab w:val="left" w:pos="3119"/>
          <w:tab w:val="left" w:pos="3402"/>
        </w:tabs>
        <w:autoSpaceDE w:val="0"/>
        <w:autoSpaceDN w:val="0"/>
        <w:adjustRightInd w:val="0"/>
        <w:ind w:firstLine="284"/>
        <w:rPr>
          <w:rFonts w:ascii="Verdana" w:hAnsi="Verdana"/>
          <w:sz w:val="16"/>
          <w:szCs w:val="16"/>
        </w:rPr>
      </w:pPr>
    </w:p>
    <w:p w:rsidR="00905F40" w:rsidRPr="00905F40" w:rsidRDefault="00905F40" w:rsidP="00905F40">
      <w:pPr>
        <w:pStyle w:val="name"/>
        <w:keepNext w:val="0"/>
        <w:rPr>
          <w:rFonts w:ascii="Verdana" w:hAnsi="Verdana"/>
          <w:bCs/>
          <w:szCs w:val="16"/>
        </w:rPr>
      </w:pPr>
      <w:bookmarkStart w:id="133" w:name="_Toc417300651"/>
      <w:r>
        <w:rPr>
          <w:rFonts w:ascii="Verdana" w:hAnsi="Verdana"/>
          <w:bCs/>
          <w:szCs w:val="16"/>
        </w:rPr>
        <w:t>[</w:t>
      </w:r>
      <w:r w:rsidRPr="00905F40">
        <w:rPr>
          <w:rFonts w:ascii="Verdana" w:hAnsi="Verdana"/>
          <w:bCs/>
          <w:szCs w:val="16"/>
        </w:rPr>
        <w:t>Artikel 42</w:t>
      </w:r>
      <w:r>
        <w:rPr>
          <w:rFonts w:ascii="Verdana" w:hAnsi="Verdana"/>
          <w:bCs/>
          <w:szCs w:val="16"/>
        </w:rPr>
        <w:t>.1</w:t>
      </w:r>
      <w:r w:rsidRPr="00905F40">
        <w:rPr>
          <w:rFonts w:ascii="Verdana" w:hAnsi="Verdana"/>
          <w:bCs/>
          <w:szCs w:val="16"/>
        </w:rPr>
        <w:t xml:space="preserve"> – </w:t>
      </w:r>
      <w:r>
        <w:rPr>
          <w:rFonts w:ascii="Verdana" w:hAnsi="Verdana"/>
          <w:bCs/>
          <w:szCs w:val="16"/>
        </w:rPr>
        <w:t>Gemeinschaftsräume von Seniorenresidenzen</w:t>
      </w:r>
      <w:bookmarkEnd w:id="133"/>
    </w:p>
    <w:p w:rsidR="00905F40" w:rsidRPr="00905F40" w:rsidRDefault="00905F40" w:rsidP="00905F40">
      <w:pPr>
        <w:tabs>
          <w:tab w:val="left" w:pos="851"/>
          <w:tab w:val="left" w:pos="1134"/>
          <w:tab w:val="left" w:pos="2835"/>
          <w:tab w:val="left" w:pos="3119"/>
          <w:tab w:val="left" w:pos="3402"/>
        </w:tabs>
        <w:autoSpaceDE w:val="0"/>
        <w:autoSpaceDN w:val="0"/>
        <w:adjustRightInd w:val="0"/>
        <w:ind w:firstLine="284"/>
        <w:rPr>
          <w:rFonts w:ascii="Verdana" w:hAnsi="Verdana"/>
          <w:sz w:val="16"/>
          <w:szCs w:val="16"/>
        </w:rPr>
      </w:pPr>
    </w:p>
    <w:p w:rsidR="00905F40" w:rsidRPr="00905F40" w:rsidRDefault="00905F40" w:rsidP="00905F40">
      <w:pPr>
        <w:tabs>
          <w:tab w:val="left" w:pos="851"/>
          <w:tab w:val="left" w:pos="1134"/>
          <w:tab w:val="left" w:pos="2835"/>
          <w:tab w:val="left" w:pos="3119"/>
          <w:tab w:val="left" w:pos="3402"/>
        </w:tabs>
        <w:autoSpaceDE w:val="0"/>
        <w:autoSpaceDN w:val="0"/>
        <w:adjustRightInd w:val="0"/>
        <w:ind w:firstLine="284"/>
        <w:rPr>
          <w:rFonts w:ascii="Verdana" w:hAnsi="Verdana"/>
          <w:sz w:val="16"/>
          <w:szCs w:val="16"/>
        </w:rPr>
      </w:pPr>
      <w:r w:rsidRPr="00905F40">
        <w:rPr>
          <w:rFonts w:ascii="Verdana" w:hAnsi="Verdana"/>
          <w:sz w:val="16"/>
          <w:szCs w:val="16"/>
        </w:rPr>
        <w:t>Der Zuschuss für die Schaffung eines Gemeinschaftsraumes einer Seniorenresidenz wird nur dann gemäß Artikel 18 ausgezahlt, wenn die betroffene Seniorenresidenz über das in Artikel 10.2 des Dekrets vom 4. Juni 2007 über die Wohn-, Begleit- und Pflegestrukturen für Senioren, die Seniorenresidenzen und über die psych</w:t>
      </w:r>
      <w:r w:rsidRPr="00905F40">
        <w:rPr>
          <w:rFonts w:ascii="Verdana" w:hAnsi="Verdana"/>
          <w:sz w:val="16"/>
          <w:szCs w:val="16"/>
        </w:rPr>
        <w:t>i</w:t>
      </w:r>
      <w:r w:rsidRPr="00905F40">
        <w:rPr>
          <w:rFonts w:ascii="Verdana" w:hAnsi="Verdana"/>
          <w:sz w:val="16"/>
          <w:szCs w:val="16"/>
        </w:rPr>
        <w:t>atrischen Pflegewohnheime erwähnte Qualitätslabel verfügt.]</w:t>
      </w:r>
      <w:r w:rsidRPr="00905F40">
        <w:rPr>
          <w:rStyle w:val="Funotenzeichen"/>
          <w:rFonts w:ascii="Verdana" w:hAnsi="Verdana"/>
          <w:sz w:val="16"/>
          <w:szCs w:val="16"/>
        </w:rPr>
        <w:footnoteReference w:id="78"/>
      </w:r>
    </w:p>
    <w:p w:rsidR="004C3C8E" w:rsidRPr="00905F40"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905F40" w:rsidRDefault="004C3C8E" w:rsidP="00BB3E60">
      <w:pPr>
        <w:pStyle w:val="name"/>
        <w:keepNext w:val="0"/>
        <w:rPr>
          <w:rFonts w:ascii="Verdana" w:hAnsi="Verdana"/>
          <w:bCs/>
          <w:szCs w:val="16"/>
        </w:rPr>
      </w:pPr>
      <w:bookmarkStart w:id="134" w:name="_Toc6975207"/>
      <w:bookmarkStart w:id="135" w:name="_Toc417300652"/>
      <w:r w:rsidRPr="00905F40">
        <w:rPr>
          <w:rFonts w:ascii="Verdana" w:hAnsi="Verdana"/>
          <w:bCs/>
          <w:szCs w:val="16"/>
        </w:rPr>
        <w:t>Artikel 43 - Ausstattung von Altenheimen</w:t>
      </w:r>
      <w:bookmarkEnd w:id="134"/>
      <w:bookmarkEnd w:id="135"/>
      <w:r w:rsidRPr="00905F40">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In Abweichung von Artikel 16 Absatz 2 beträgt der Zuschuss für das in Artikel 2 Absatz 1 Nr. 6 erwähnte Infrastrukturvorhaben der Altenheime und Alten- und Pflegeheime 60% des für eine Bezuschussung in Betracht kommenden Gesamtbetrages der Ausgaben.</w:t>
      </w:r>
    </w:p>
    <w:p w:rsidR="004C3C8E" w:rsidRPr="00D20124" w:rsidRDefault="004C3C8E" w:rsidP="00BB3E60">
      <w:pPr>
        <w:pStyle w:val="name"/>
        <w:keepNext w:val="0"/>
        <w:rPr>
          <w:rFonts w:ascii="Verdana" w:hAnsi="Verdana"/>
          <w:bCs/>
          <w:szCs w:val="16"/>
        </w:rPr>
      </w:pPr>
      <w:bookmarkStart w:id="136" w:name="_Toc6975208"/>
    </w:p>
    <w:p w:rsidR="004C3C8E" w:rsidRPr="00D20124" w:rsidRDefault="004C3C8E" w:rsidP="00BB3E60">
      <w:pPr>
        <w:pStyle w:val="name"/>
        <w:keepNext w:val="0"/>
        <w:rPr>
          <w:rFonts w:ascii="Verdana" w:hAnsi="Verdana"/>
          <w:bCs/>
          <w:szCs w:val="16"/>
        </w:rPr>
      </w:pPr>
      <w:bookmarkStart w:id="137" w:name="_Toc417300653"/>
      <w:r w:rsidRPr="00D20124">
        <w:rPr>
          <w:rFonts w:ascii="Verdana" w:hAnsi="Verdana"/>
          <w:bCs/>
          <w:szCs w:val="16"/>
        </w:rPr>
        <w:t>Artikel 44 - Ausstattung von Krankenhäusern</w:t>
      </w:r>
      <w:bookmarkEnd w:id="136"/>
      <w:bookmarkEnd w:id="137"/>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r w:rsidRPr="00D20124">
        <w:rPr>
          <w:rFonts w:ascii="Verdana" w:hAnsi="Verdana"/>
          <w:sz w:val="16"/>
          <w:szCs w:val="16"/>
        </w:rPr>
        <w:t>In Abweichung von Artikel 16 Absatz 2 beträgt der Zuschuss für das in Artikel 2 Absatz 1 Nr. 6 erwähnte Infrastrukturvorhaben der Krankenhäuser 60% des für eine Bezuschussung in Betracht kommenden Gesamtb</w:t>
      </w:r>
      <w:r w:rsidRPr="00D20124">
        <w:rPr>
          <w:rFonts w:ascii="Verdana" w:hAnsi="Verdana"/>
          <w:sz w:val="16"/>
          <w:szCs w:val="16"/>
        </w:rPr>
        <w:t>e</w:t>
      </w:r>
      <w:r w:rsidRPr="00D20124">
        <w:rPr>
          <w:rFonts w:ascii="Verdana" w:hAnsi="Verdana"/>
          <w:sz w:val="16"/>
          <w:szCs w:val="16"/>
        </w:rPr>
        <w:t>trages der Ausgaben.</w:t>
      </w:r>
    </w:p>
    <w:p w:rsidR="004C3C8E" w:rsidRPr="00D20124" w:rsidRDefault="004C3C8E" w:rsidP="00BB3E60">
      <w:pPr>
        <w:pStyle w:val="KAPITEL"/>
        <w:keepNext w:val="0"/>
        <w:rPr>
          <w:rFonts w:ascii="Verdana" w:hAnsi="Verdana"/>
          <w:sz w:val="16"/>
          <w:szCs w:val="16"/>
        </w:rPr>
      </w:pPr>
      <w:bookmarkStart w:id="138" w:name="_Toc6975209"/>
    </w:p>
    <w:p w:rsidR="005C6D23" w:rsidRPr="00D20124" w:rsidRDefault="005C6D23" w:rsidP="00BB3E60">
      <w:pPr>
        <w:pStyle w:val="KAPITEL"/>
        <w:keepNext w:val="0"/>
        <w:rPr>
          <w:rFonts w:ascii="Verdana" w:hAnsi="Verdana"/>
          <w:sz w:val="16"/>
          <w:szCs w:val="16"/>
        </w:rPr>
      </w:pPr>
    </w:p>
    <w:p w:rsidR="004C3C8E" w:rsidRPr="00D20124" w:rsidRDefault="001C5988" w:rsidP="00BB3E60">
      <w:pPr>
        <w:pStyle w:val="KAPITEL"/>
        <w:keepNext w:val="0"/>
        <w:rPr>
          <w:rFonts w:ascii="Verdana" w:hAnsi="Verdana"/>
          <w:sz w:val="16"/>
          <w:szCs w:val="16"/>
        </w:rPr>
      </w:pPr>
      <w:r w:rsidRPr="00D20124">
        <w:rPr>
          <w:rFonts w:ascii="Verdana" w:hAnsi="Verdana"/>
          <w:sz w:val="16"/>
          <w:szCs w:val="16"/>
        </w:rPr>
        <w:br w:type="page"/>
      </w:r>
      <w:bookmarkStart w:id="139" w:name="_Toc417300654"/>
      <w:r w:rsidR="004C3C8E" w:rsidRPr="00D20124">
        <w:rPr>
          <w:rFonts w:ascii="Verdana" w:hAnsi="Verdana"/>
          <w:sz w:val="16"/>
          <w:szCs w:val="16"/>
        </w:rPr>
        <w:t>KAPITEL III. ABÄNDERUNGS-, AUFHEBUNGS-, ÜBERGANGS- UND SCHLUSSBESTIMMUNGEN</w:t>
      </w:r>
      <w:bookmarkEnd w:id="138"/>
      <w:bookmarkEnd w:id="139"/>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Abschnitt"/>
        <w:keepNext w:val="0"/>
        <w:rPr>
          <w:rFonts w:ascii="Verdana" w:hAnsi="Verdana"/>
          <w:szCs w:val="16"/>
        </w:rPr>
      </w:pPr>
      <w:bookmarkStart w:id="140" w:name="_Toc6975210"/>
      <w:bookmarkStart w:id="141" w:name="_Toc417300655"/>
      <w:r w:rsidRPr="00D20124">
        <w:rPr>
          <w:rFonts w:ascii="Verdana" w:hAnsi="Verdana"/>
          <w:szCs w:val="16"/>
        </w:rPr>
        <w:t>Abschnitt 1 - Abändernde und aufhebende Bestimmungen</w:t>
      </w:r>
      <w:bookmarkEnd w:id="140"/>
      <w:bookmarkEnd w:id="141"/>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
          <w:sz w:val="16"/>
          <w:szCs w:val="16"/>
        </w:rPr>
      </w:pPr>
    </w:p>
    <w:p w:rsidR="004C3C8E" w:rsidRPr="00D20124" w:rsidRDefault="004C3C8E" w:rsidP="00BB3E60">
      <w:pPr>
        <w:pStyle w:val="name"/>
        <w:keepNext w:val="0"/>
        <w:rPr>
          <w:rFonts w:ascii="Verdana" w:hAnsi="Verdana"/>
          <w:b w:val="0"/>
          <w:bCs/>
          <w:szCs w:val="16"/>
        </w:rPr>
      </w:pPr>
      <w:bookmarkStart w:id="142" w:name="_Toc6975211"/>
      <w:bookmarkStart w:id="143" w:name="_Toc417300656"/>
      <w:r w:rsidRPr="00D20124">
        <w:rPr>
          <w:rFonts w:ascii="Verdana" w:hAnsi="Verdana"/>
          <w:bCs/>
          <w:szCs w:val="16"/>
        </w:rPr>
        <w:t xml:space="preserve">Artikel 45 - </w:t>
      </w:r>
      <w:r w:rsidR="00E52C70" w:rsidRPr="00D20124">
        <w:rPr>
          <w:rFonts w:ascii="Verdana" w:hAnsi="Verdana"/>
          <w:b w:val="0"/>
          <w:bCs/>
          <w:szCs w:val="16"/>
        </w:rPr>
        <w:t>[</w:t>
      </w:r>
      <w:r w:rsidRPr="00D20124">
        <w:rPr>
          <w:rFonts w:ascii="Verdana" w:hAnsi="Verdana"/>
          <w:b w:val="0"/>
          <w:bCs/>
          <w:szCs w:val="16"/>
        </w:rPr>
        <w:t>Abändernde Bestimmung</w:t>
      </w:r>
      <w:bookmarkEnd w:id="142"/>
      <w:r w:rsidR="00E52C70" w:rsidRPr="00D20124">
        <w:rPr>
          <w:rFonts w:ascii="Verdana" w:hAnsi="Verdana"/>
          <w:b w:val="0"/>
          <w:bCs/>
          <w:szCs w:val="16"/>
        </w:rPr>
        <w:t>]</w:t>
      </w:r>
      <w:bookmarkEnd w:id="143"/>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 w:val="0"/>
          <w:bCs/>
          <w:szCs w:val="16"/>
        </w:rPr>
      </w:pPr>
      <w:bookmarkStart w:id="144" w:name="_Toc6975212"/>
      <w:bookmarkStart w:id="145" w:name="_Toc417300657"/>
      <w:r w:rsidRPr="00D20124">
        <w:rPr>
          <w:rFonts w:ascii="Verdana" w:hAnsi="Verdana"/>
          <w:bCs/>
          <w:szCs w:val="16"/>
        </w:rPr>
        <w:t xml:space="preserve">Artikel 46 - </w:t>
      </w:r>
      <w:r w:rsidR="00E52C70" w:rsidRPr="00D20124">
        <w:rPr>
          <w:rFonts w:ascii="Verdana" w:hAnsi="Verdana"/>
          <w:b w:val="0"/>
          <w:bCs/>
          <w:szCs w:val="16"/>
        </w:rPr>
        <w:t>[</w:t>
      </w:r>
      <w:r w:rsidRPr="00D20124">
        <w:rPr>
          <w:rFonts w:ascii="Verdana" w:hAnsi="Verdana"/>
          <w:b w:val="0"/>
          <w:bCs/>
          <w:szCs w:val="16"/>
        </w:rPr>
        <w:t>Aufhebende Bestimmung</w:t>
      </w:r>
      <w:bookmarkEnd w:id="144"/>
      <w:r w:rsidR="00E52C70" w:rsidRPr="00D20124">
        <w:rPr>
          <w:rFonts w:ascii="Verdana" w:hAnsi="Verdana"/>
          <w:b w:val="0"/>
          <w:bCs/>
          <w:szCs w:val="16"/>
        </w:rPr>
        <w:t>]</w:t>
      </w:r>
      <w:bookmarkEnd w:id="145"/>
    </w:p>
    <w:p w:rsidR="004C3C8E" w:rsidRPr="00D20124" w:rsidRDefault="004C3C8E" w:rsidP="00BB3E60">
      <w:pPr>
        <w:pStyle w:val="Abschnitt"/>
        <w:keepNext w:val="0"/>
        <w:rPr>
          <w:rFonts w:ascii="Verdana" w:hAnsi="Verdana"/>
          <w:szCs w:val="16"/>
        </w:rPr>
      </w:pPr>
      <w:bookmarkStart w:id="146" w:name="_Toc6975213"/>
    </w:p>
    <w:p w:rsidR="004C3C8E" w:rsidRPr="00D20124" w:rsidRDefault="004C3C8E" w:rsidP="00BB3E60">
      <w:pPr>
        <w:pStyle w:val="Abschnitt"/>
        <w:keepNext w:val="0"/>
        <w:rPr>
          <w:rFonts w:ascii="Verdana" w:hAnsi="Verdana"/>
          <w:szCs w:val="16"/>
        </w:rPr>
      </w:pPr>
      <w:bookmarkStart w:id="147" w:name="_Toc417300658"/>
      <w:r w:rsidRPr="00D20124">
        <w:rPr>
          <w:rFonts w:ascii="Verdana" w:hAnsi="Verdana"/>
          <w:szCs w:val="16"/>
        </w:rPr>
        <w:t>Abschnitt 2 - Übergangsbestimmungen</w:t>
      </w:r>
      <w:bookmarkEnd w:id="146"/>
      <w:bookmarkEnd w:id="147"/>
    </w:p>
    <w:p w:rsidR="004C3C8E" w:rsidRPr="00D20124" w:rsidRDefault="004C3C8E" w:rsidP="00BB3E60">
      <w:pPr>
        <w:pStyle w:val="Text"/>
        <w:tabs>
          <w:tab w:val="clear" w:pos="9072"/>
        </w:tabs>
        <w:autoSpaceDE w:val="0"/>
        <w:autoSpaceDN w:val="0"/>
        <w:adjustRightInd w:val="0"/>
        <w:ind w:left="0"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48" w:name="_Toc6975214"/>
      <w:bookmarkStart w:id="149" w:name="_Toc417300659"/>
      <w:r w:rsidRPr="00D20124">
        <w:rPr>
          <w:rFonts w:ascii="Verdana" w:hAnsi="Verdana"/>
          <w:bCs/>
          <w:szCs w:val="16"/>
        </w:rPr>
        <w:t>Artikel 47 - Infrastrukturvorhaben, für die eine definitiver Zusage vorliegt</w:t>
      </w:r>
      <w:bookmarkEnd w:id="148"/>
      <w:bookmarkEnd w:id="149"/>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4C3C8E" w:rsidRPr="00D20124" w:rsidRDefault="004C3C8E" w:rsidP="00BB3E60">
      <w:pPr>
        <w:pStyle w:val="Text"/>
        <w:tabs>
          <w:tab w:val="clear" w:pos="9072"/>
        </w:tabs>
        <w:autoSpaceDE w:val="0"/>
        <w:autoSpaceDN w:val="0"/>
        <w:adjustRightInd w:val="0"/>
        <w:ind w:left="0" w:firstLine="284"/>
        <w:rPr>
          <w:rFonts w:ascii="Verdana" w:hAnsi="Verdana"/>
          <w:sz w:val="16"/>
          <w:szCs w:val="16"/>
        </w:rPr>
      </w:pPr>
      <w:r w:rsidRPr="00D20124">
        <w:rPr>
          <w:rFonts w:ascii="Verdana" w:hAnsi="Verdana"/>
          <w:sz w:val="16"/>
          <w:szCs w:val="16"/>
        </w:rPr>
        <w:t>Auf Infrastrukturvorhaben, für die zum Zeitpunkt des Inkrafttretens dieses Dekretes eine definitive Zusage für die Gesamtheit eines Infrastrukturvorhabens oder für einen Teil eines in Lose aufgegliederten gleichen In</w:t>
      </w:r>
      <w:r w:rsidRPr="00D20124">
        <w:rPr>
          <w:rFonts w:ascii="Verdana" w:hAnsi="Verdana"/>
          <w:sz w:val="16"/>
          <w:szCs w:val="16"/>
        </w:rPr>
        <w:t>f</w:t>
      </w:r>
      <w:r w:rsidRPr="00D20124">
        <w:rPr>
          <w:rFonts w:ascii="Verdana" w:hAnsi="Verdana"/>
          <w:sz w:val="16"/>
          <w:szCs w:val="16"/>
        </w:rPr>
        <w:t>rastrukturvorhabens vorliegt, werden weiterhin die vor dem Inkrafttreten geltenden Bezuschussungsregeln angewendet.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Die Artikel 4, 6, 13, 14, 18, 23, 25 Absätze 2-4 und 26 des vorliegenden Dekretes gelten jedoch ab Datum seines Inkrafttretens.</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50" w:name="_Toc6975215"/>
      <w:bookmarkStart w:id="151" w:name="_Toc417300660"/>
      <w:r w:rsidRPr="00D20124">
        <w:rPr>
          <w:rFonts w:ascii="Verdana" w:hAnsi="Verdana"/>
          <w:bCs/>
          <w:szCs w:val="16"/>
        </w:rPr>
        <w:t>Artikel 48 - Infrastrukturvorhaben, für die ein Antrag auf Bezuschussung vorliegt</w:t>
      </w:r>
      <w:bookmarkEnd w:id="150"/>
      <w:bookmarkEnd w:id="151"/>
      <w:r w:rsidRPr="00D20124">
        <w:rPr>
          <w:rFonts w:ascii="Verdana" w:hAnsi="Verdana"/>
          <w:bCs/>
          <w:szCs w:val="16"/>
        </w:rPr>
        <w:t xml:space="preserve"> </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Text"/>
        <w:tabs>
          <w:tab w:val="clear" w:pos="9072"/>
        </w:tabs>
        <w:autoSpaceDE w:val="0"/>
        <w:autoSpaceDN w:val="0"/>
        <w:adjustRightInd w:val="0"/>
        <w:ind w:left="0" w:firstLine="284"/>
        <w:rPr>
          <w:rFonts w:ascii="Verdana" w:hAnsi="Verdana"/>
          <w:sz w:val="16"/>
          <w:szCs w:val="16"/>
        </w:rPr>
      </w:pPr>
      <w:r w:rsidRPr="00D20124">
        <w:rPr>
          <w:rFonts w:ascii="Verdana" w:hAnsi="Verdana"/>
          <w:sz w:val="16"/>
          <w:szCs w:val="16"/>
        </w:rPr>
        <w:t>Vorliegendes Dekret findet Anwendung auf alle Anträge, für die vor seinem Inkrafttreten noch keine definit</w:t>
      </w:r>
      <w:r w:rsidRPr="00D20124">
        <w:rPr>
          <w:rFonts w:ascii="Verdana" w:hAnsi="Verdana"/>
          <w:sz w:val="16"/>
          <w:szCs w:val="16"/>
        </w:rPr>
        <w:t>i</w:t>
      </w:r>
      <w:r w:rsidRPr="00D20124">
        <w:rPr>
          <w:rFonts w:ascii="Verdana" w:hAnsi="Verdana"/>
          <w:sz w:val="16"/>
          <w:szCs w:val="16"/>
        </w:rPr>
        <w:t>ve Zusage erteilt worden ist.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szCs w:val="16"/>
        </w:rPr>
      </w:pPr>
      <w:bookmarkStart w:id="152" w:name="_Toc417300661"/>
      <w:r w:rsidRPr="00D20124">
        <w:rPr>
          <w:rFonts w:ascii="Verdana" w:hAnsi="Verdana"/>
          <w:szCs w:val="16"/>
        </w:rPr>
        <w:t>[Artikel 48bis. Übergangsbestimmung Klinik Sankt Vith</w:t>
      </w:r>
      <w:bookmarkEnd w:id="152"/>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DE4931" w:rsidRPr="00D20124" w:rsidRDefault="00DE4931" w:rsidP="00DE4931">
      <w:pPr>
        <w:tabs>
          <w:tab w:val="left" w:pos="357"/>
        </w:tabs>
        <w:ind w:firstLine="284"/>
        <w:rPr>
          <w:rFonts w:ascii="Verdana" w:hAnsi="Verdana"/>
          <w:i/>
          <w:sz w:val="16"/>
          <w:szCs w:val="16"/>
        </w:rPr>
      </w:pPr>
      <w:r w:rsidRPr="00D20124">
        <w:rPr>
          <w:rFonts w:ascii="Verdana" w:hAnsi="Verdana"/>
          <w:sz w:val="16"/>
          <w:szCs w:val="16"/>
        </w:rPr>
        <w:t>[In Abweichung von Artikel 21 §2 des vorliegenden Dekretes können vor dessen Inkrafttreten begonnene Arbeiten an den Krankenhäusern der Deutschsprachigen Gemeinschaft bezuschusst werden, wenn diese in einer der Aktualisierungen der Vereinbarung vom 10. Juli 1997 zwischen der Regierung, der Klinik Sankt Joseph Sankt Vith und dem Sankt Nikolaus Hospital Eupen betreffend Baumaßnahmen an beiden Krankenhäusern g</w:t>
      </w:r>
      <w:r w:rsidRPr="00D20124">
        <w:rPr>
          <w:rFonts w:ascii="Verdana" w:hAnsi="Verdana"/>
          <w:sz w:val="16"/>
          <w:szCs w:val="16"/>
        </w:rPr>
        <w:t>e</w:t>
      </w:r>
      <w:r w:rsidRPr="00D20124">
        <w:rPr>
          <w:rFonts w:ascii="Verdana" w:hAnsi="Verdana"/>
          <w:sz w:val="16"/>
          <w:szCs w:val="16"/>
        </w:rPr>
        <w:t>regelt werden.]</w:t>
      </w:r>
      <w:r w:rsidRPr="00D20124">
        <w:rPr>
          <w:rStyle w:val="Funotenzeichen"/>
          <w:rFonts w:ascii="Verdana" w:hAnsi="Verdana"/>
          <w:sz w:val="16"/>
          <w:szCs w:val="16"/>
        </w:rPr>
        <w:footnoteReference w:id="79"/>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Abschnitt"/>
        <w:keepNext w:val="0"/>
        <w:rPr>
          <w:rFonts w:ascii="Verdana" w:hAnsi="Verdana"/>
          <w:szCs w:val="16"/>
        </w:rPr>
      </w:pPr>
      <w:bookmarkStart w:id="153" w:name="_Toc6975216"/>
      <w:bookmarkStart w:id="154" w:name="_Toc417300662"/>
      <w:r w:rsidRPr="00D20124">
        <w:rPr>
          <w:rFonts w:ascii="Verdana" w:hAnsi="Verdana"/>
          <w:szCs w:val="16"/>
        </w:rPr>
        <w:t>Abschnitt 3 - Schlussbestimmungen</w:t>
      </w:r>
      <w:bookmarkEnd w:id="153"/>
      <w:bookmarkEnd w:id="154"/>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55" w:name="_Toc6975217"/>
      <w:bookmarkStart w:id="156" w:name="_Toc417300663"/>
      <w:r w:rsidRPr="00D20124">
        <w:rPr>
          <w:rFonts w:ascii="Verdana" w:hAnsi="Verdana"/>
          <w:bCs/>
          <w:szCs w:val="16"/>
        </w:rPr>
        <w:t>Artikel 49 - Infrastrukturplan 2002-2004</w:t>
      </w:r>
      <w:bookmarkEnd w:id="155"/>
      <w:bookmarkEnd w:id="156"/>
    </w:p>
    <w:p w:rsidR="004C3C8E" w:rsidRPr="00D20124" w:rsidRDefault="004C3C8E" w:rsidP="00BB3E60">
      <w:pPr>
        <w:pStyle w:val="Textkrper-Einzug2"/>
        <w:widowControl/>
        <w:tabs>
          <w:tab w:val="left" w:pos="2835"/>
          <w:tab w:val="left" w:pos="3119"/>
          <w:tab w:val="left" w:pos="3402"/>
        </w:tabs>
        <w:rPr>
          <w:rFonts w:ascii="Verdana" w:hAnsi="Verdana"/>
          <w:bCs/>
          <w:sz w:val="16"/>
          <w:szCs w:val="16"/>
        </w:rPr>
      </w:pPr>
    </w:p>
    <w:p w:rsidR="004C3C8E" w:rsidRPr="00D20124" w:rsidRDefault="004C3C8E" w:rsidP="00BB3E60">
      <w:pPr>
        <w:pStyle w:val="Textkrper-Einzug2"/>
        <w:widowControl/>
        <w:tabs>
          <w:tab w:val="left" w:pos="2835"/>
          <w:tab w:val="left" w:pos="3119"/>
          <w:tab w:val="left" w:pos="3402"/>
        </w:tabs>
        <w:rPr>
          <w:rFonts w:ascii="Verdana" w:hAnsi="Verdana"/>
          <w:sz w:val="16"/>
          <w:szCs w:val="16"/>
        </w:rPr>
      </w:pPr>
      <w:r w:rsidRPr="00D20124">
        <w:rPr>
          <w:rFonts w:ascii="Verdana" w:hAnsi="Verdana"/>
          <w:sz w:val="16"/>
          <w:szCs w:val="16"/>
        </w:rPr>
        <w:t>Für die Aufnahme in den für die Jahre 2002-2004 von der Regierung verabschiedeten Infrastrukturplan müssen die in Artikel 19 aufgeführten Unterlagen nicht bei der Anmeldung des Infrastrukturvorhabens, sondern zum Zeitpunkt der eventuellen Aufnahme in den Infrastrukturplan vorliegen.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64778F" w:rsidRPr="00D20124" w:rsidRDefault="0064778F"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57" w:name="_Toc6975218"/>
      <w:bookmarkStart w:id="158" w:name="_Toc417300664"/>
      <w:r w:rsidRPr="00D20124">
        <w:rPr>
          <w:rFonts w:ascii="Verdana" w:hAnsi="Verdana"/>
          <w:bCs/>
          <w:szCs w:val="16"/>
        </w:rPr>
        <w:t>Artikel 50 – Indexierung</w:t>
      </w:r>
      <w:bookmarkEnd w:id="157"/>
      <w:bookmarkEnd w:id="158"/>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Zur Anpassung an die Entwicklung der Lebenshaltungskosten und an die verfügbaren Haushaltsmittel kann die Regierung alle oder einzelne der in vorliegendem Dekret erwähnten Beträge mit einem Koeffizienten mult</w:t>
      </w:r>
      <w:r w:rsidRPr="00D20124">
        <w:rPr>
          <w:rFonts w:ascii="Verdana" w:hAnsi="Verdana"/>
          <w:sz w:val="16"/>
          <w:szCs w:val="16"/>
        </w:rPr>
        <w:t>i</w:t>
      </w:r>
      <w:r w:rsidRPr="00D20124">
        <w:rPr>
          <w:rFonts w:ascii="Verdana" w:hAnsi="Verdana"/>
          <w:sz w:val="16"/>
          <w:szCs w:val="16"/>
        </w:rPr>
        <w:t>plizieren.</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name"/>
        <w:keepNext w:val="0"/>
        <w:rPr>
          <w:rFonts w:ascii="Verdana" w:hAnsi="Verdana"/>
          <w:bCs/>
          <w:szCs w:val="16"/>
        </w:rPr>
      </w:pPr>
      <w:bookmarkStart w:id="159" w:name="_Toc6975219"/>
      <w:bookmarkStart w:id="160" w:name="_Toc417300665"/>
      <w:r w:rsidRPr="00D20124">
        <w:rPr>
          <w:rFonts w:ascii="Verdana" w:hAnsi="Verdana"/>
          <w:bCs/>
          <w:szCs w:val="16"/>
        </w:rPr>
        <w:t>Artikel 51 – Inkrafttreten</w:t>
      </w:r>
      <w:bookmarkEnd w:id="159"/>
      <w:bookmarkEnd w:id="160"/>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bCs/>
          <w:sz w:val="16"/>
          <w:szCs w:val="16"/>
        </w:rPr>
      </w:pP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r w:rsidRPr="00D20124">
        <w:rPr>
          <w:rFonts w:ascii="Verdana" w:hAnsi="Verdana"/>
          <w:sz w:val="16"/>
          <w:szCs w:val="16"/>
        </w:rPr>
        <w:t>Vorliegendes Dekret tritt mit Wirkung vom 1. Januar 2002 in Kraft, mit Ausnahme von Artikel 32 § 2, der mit Wirkung vom 1. Januar 2001 in Kraft tritt.</w:t>
      </w:r>
    </w:p>
    <w:p w:rsidR="004C3C8E" w:rsidRPr="00D20124" w:rsidRDefault="004C3C8E" w:rsidP="00BB3E60">
      <w:pPr>
        <w:tabs>
          <w:tab w:val="left" w:pos="2835"/>
          <w:tab w:val="left" w:pos="3119"/>
          <w:tab w:val="left" w:pos="3402"/>
        </w:tabs>
        <w:autoSpaceDE w:val="0"/>
        <w:autoSpaceDN w:val="0"/>
        <w:adjustRightInd w:val="0"/>
        <w:ind w:firstLine="284"/>
        <w:rPr>
          <w:rFonts w:ascii="Verdana" w:hAnsi="Verdana"/>
          <w:sz w:val="16"/>
          <w:szCs w:val="16"/>
        </w:rPr>
      </w:pPr>
    </w:p>
    <w:p w:rsidR="0055131E" w:rsidRPr="00D20124" w:rsidRDefault="0055131E" w:rsidP="00BB3E60">
      <w:pPr>
        <w:tabs>
          <w:tab w:val="left" w:pos="2835"/>
          <w:tab w:val="left" w:pos="3119"/>
          <w:tab w:val="left" w:pos="3402"/>
        </w:tabs>
        <w:autoSpaceDE w:val="0"/>
        <w:autoSpaceDN w:val="0"/>
        <w:adjustRightInd w:val="0"/>
        <w:ind w:firstLine="284"/>
        <w:rPr>
          <w:rFonts w:ascii="Verdana" w:hAnsi="Verdana"/>
          <w:sz w:val="16"/>
          <w:szCs w:val="16"/>
        </w:rPr>
      </w:pPr>
    </w:p>
    <w:p w:rsidR="004C3C8E" w:rsidRPr="00D20124" w:rsidRDefault="004C3C8E" w:rsidP="00BB3E60">
      <w:pPr>
        <w:pStyle w:val="Verzeichnis4"/>
        <w:tabs>
          <w:tab w:val="right" w:leader="dot" w:pos="9344"/>
        </w:tabs>
        <w:ind w:left="0"/>
        <w:rPr>
          <w:rFonts w:ascii="Verdana" w:hAnsi="Verdana"/>
          <w:szCs w:val="16"/>
        </w:rPr>
      </w:pPr>
    </w:p>
    <w:sectPr w:rsidR="004C3C8E" w:rsidRPr="00D20124" w:rsidSect="00BB3E60">
      <w:headerReference w:type="even" r:id="rId9"/>
      <w:footerReference w:type="default" r:id="rId10"/>
      <w:footerReference w:type="first" r:id="rId11"/>
      <w:type w:val="continuous"/>
      <w:pgSz w:w="11906" w:h="16838" w:code="9"/>
      <w:pgMar w:top="737" w:right="1418" w:bottom="737"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8A" w:rsidRDefault="00FD468A">
      <w:r>
        <w:separator/>
      </w:r>
    </w:p>
  </w:endnote>
  <w:endnote w:type="continuationSeparator" w:id="0">
    <w:p w:rsidR="00FD468A" w:rsidRDefault="00FD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57" w:rsidRPr="00353A58" w:rsidRDefault="00554F57" w:rsidP="00143681">
    <w:pPr>
      <w:pStyle w:val="Fuzeile"/>
      <w:jc w:val="right"/>
      <w:rPr>
        <w:rFonts w:ascii="Verdana" w:hAnsi="Verdana"/>
        <w:b/>
        <w:sz w:val="16"/>
        <w:szCs w:val="16"/>
      </w:rPr>
    </w:pPr>
    <w:r w:rsidRPr="00353A58">
      <w:rPr>
        <w:rStyle w:val="Seitenzahl"/>
        <w:rFonts w:ascii="Verdana" w:hAnsi="Verdana"/>
        <w:sz w:val="16"/>
        <w:szCs w:val="16"/>
      </w:rPr>
      <w:fldChar w:fldCharType="begin"/>
    </w:r>
    <w:r w:rsidRPr="00353A58">
      <w:rPr>
        <w:rStyle w:val="Seitenzahl"/>
        <w:rFonts w:ascii="Verdana" w:hAnsi="Verdana"/>
        <w:sz w:val="16"/>
        <w:szCs w:val="16"/>
      </w:rPr>
      <w:instrText xml:space="preserve"> PAGE </w:instrText>
    </w:r>
    <w:r w:rsidRPr="00353A58">
      <w:rPr>
        <w:rStyle w:val="Seitenzahl"/>
        <w:rFonts w:ascii="Verdana" w:hAnsi="Verdana"/>
        <w:sz w:val="16"/>
        <w:szCs w:val="16"/>
      </w:rPr>
      <w:fldChar w:fldCharType="separate"/>
    </w:r>
    <w:r w:rsidR="0025720C">
      <w:rPr>
        <w:rStyle w:val="Seitenzahl"/>
        <w:rFonts w:ascii="Verdana" w:hAnsi="Verdana"/>
        <w:noProof/>
        <w:sz w:val="16"/>
        <w:szCs w:val="16"/>
      </w:rPr>
      <w:t>16</w:t>
    </w:r>
    <w:r w:rsidRPr="00353A58">
      <w:rPr>
        <w:rStyle w:val="Seitenzahl"/>
        <w:rFonts w:ascii="Verdana" w:hAnsi="Verdana"/>
        <w:sz w:val="16"/>
        <w:szCs w:val="16"/>
      </w:rPr>
      <w:fldChar w:fldCharType="end"/>
    </w:r>
    <w:r w:rsidRPr="00353A58">
      <w:rPr>
        <w:rStyle w:val="Seitenzahl"/>
        <w:rFonts w:ascii="Verdana" w:hAnsi="Verdana"/>
        <w:sz w:val="16"/>
        <w:szCs w:val="16"/>
      </w:rPr>
      <w:t>/</w:t>
    </w:r>
    <w:r w:rsidRPr="00353A58">
      <w:rPr>
        <w:rStyle w:val="Seitenzahl"/>
        <w:rFonts w:ascii="Verdana" w:hAnsi="Verdana"/>
        <w:sz w:val="16"/>
        <w:szCs w:val="16"/>
      </w:rPr>
      <w:fldChar w:fldCharType="begin"/>
    </w:r>
    <w:r w:rsidRPr="00353A58">
      <w:rPr>
        <w:rStyle w:val="Seitenzahl"/>
        <w:rFonts w:ascii="Verdana" w:hAnsi="Verdana"/>
        <w:sz w:val="16"/>
        <w:szCs w:val="16"/>
      </w:rPr>
      <w:instrText xml:space="preserve"> NUMPAGES </w:instrText>
    </w:r>
    <w:r w:rsidRPr="00353A58">
      <w:rPr>
        <w:rStyle w:val="Seitenzahl"/>
        <w:rFonts w:ascii="Verdana" w:hAnsi="Verdana"/>
        <w:sz w:val="16"/>
        <w:szCs w:val="16"/>
      </w:rPr>
      <w:fldChar w:fldCharType="separate"/>
    </w:r>
    <w:r w:rsidR="0025720C">
      <w:rPr>
        <w:rStyle w:val="Seitenzahl"/>
        <w:rFonts w:ascii="Verdana" w:hAnsi="Verdana"/>
        <w:noProof/>
        <w:sz w:val="16"/>
        <w:szCs w:val="16"/>
      </w:rPr>
      <w:t>16</w:t>
    </w:r>
    <w:r w:rsidRPr="00353A58">
      <w:rPr>
        <w:rStyle w:val="Seitenzahl"/>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57" w:rsidRDefault="00554F57">
    <w:pPr>
      <w:pStyle w:val="Fuzeile"/>
      <w:tabs>
        <w:tab w:val="clear" w:pos="4536"/>
        <w:tab w:val="clear" w:pos="9072"/>
      </w:tabs>
      <w:ind w:right="4930"/>
    </w:pPr>
    <w:r>
      <w:t>_______________________________</w:t>
    </w:r>
  </w:p>
  <w:p w:rsidR="00554F57" w:rsidRDefault="00554F57">
    <w:pPr>
      <w:pStyle w:val="Fuzeile"/>
      <w:tabs>
        <w:tab w:val="clear" w:pos="4536"/>
        <w:tab w:val="clear" w:pos="9072"/>
      </w:tabs>
      <w:ind w:right="4930"/>
    </w:pPr>
    <w:r>
      <w:rPr>
        <w:i/>
      </w:rPr>
      <w:t xml:space="preserve">siehe </w:t>
    </w:r>
    <w:r>
      <w:t>Dokument 71 (2000-2001) Nr.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8A" w:rsidRDefault="00FD468A">
      <w:r>
        <w:separator/>
      </w:r>
    </w:p>
  </w:footnote>
  <w:footnote w:type="continuationSeparator" w:id="0">
    <w:p w:rsidR="00FD468A" w:rsidRDefault="00FD468A">
      <w:r>
        <w:continuationSeparator/>
      </w:r>
    </w:p>
  </w:footnote>
  <w:footnote w:id="1">
    <w:p w:rsidR="00554F57" w:rsidRPr="008C3B17" w:rsidRDefault="00554F57">
      <w:pPr>
        <w:pStyle w:val="Funotentext"/>
        <w:rPr>
          <w:rFonts w:ascii="Verdana" w:hAnsi="Verdana"/>
          <w:sz w:val="16"/>
          <w:szCs w:val="16"/>
        </w:rPr>
      </w:pPr>
      <w:r w:rsidRPr="008C3B17">
        <w:rPr>
          <w:rStyle w:val="Funotenzeichen"/>
          <w:rFonts w:ascii="Verdana" w:hAnsi="Verdana"/>
          <w:sz w:val="16"/>
          <w:szCs w:val="16"/>
        </w:rPr>
        <w:footnoteRef/>
      </w:r>
      <w:r w:rsidRPr="008C3B17">
        <w:rPr>
          <w:rFonts w:ascii="Verdana" w:hAnsi="Verdana"/>
          <w:sz w:val="16"/>
          <w:szCs w:val="16"/>
        </w:rPr>
        <w:t xml:space="preserve"> </w:t>
      </w:r>
      <w:r w:rsidRPr="008C3B17">
        <w:rPr>
          <w:rFonts w:ascii="Verdana" w:hAnsi="Verdana"/>
          <w:i/>
          <w:sz w:val="16"/>
          <w:szCs w:val="16"/>
        </w:rPr>
        <w:t>abgeändert D. 03.02.03, Art. 10</w:t>
      </w:r>
    </w:p>
  </w:footnote>
  <w:footnote w:id="2">
    <w:p w:rsidR="00554F57" w:rsidRPr="008C3B17" w:rsidRDefault="00554F57">
      <w:pPr>
        <w:pStyle w:val="Funotentext"/>
        <w:rPr>
          <w:rFonts w:ascii="Verdana" w:hAnsi="Verdana"/>
          <w:sz w:val="16"/>
          <w:szCs w:val="16"/>
        </w:rPr>
      </w:pPr>
      <w:r w:rsidRPr="008C3B17">
        <w:rPr>
          <w:rStyle w:val="Funotenzeichen"/>
          <w:rFonts w:ascii="Verdana" w:hAnsi="Verdana"/>
          <w:sz w:val="16"/>
          <w:szCs w:val="16"/>
        </w:rPr>
        <w:footnoteRef/>
      </w:r>
      <w:r w:rsidRPr="008C3B17">
        <w:rPr>
          <w:rFonts w:ascii="Verdana" w:hAnsi="Verdana"/>
          <w:sz w:val="16"/>
          <w:szCs w:val="16"/>
        </w:rPr>
        <w:t xml:space="preserve"> </w:t>
      </w:r>
      <w:r w:rsidRPr="008C3B17">
        <w:rPr>
          <w:rFonts w:ascii="Verdana" w:hAnsi="Verdana"/>
          <w:i/>
          <w:sz w:val="16"/>
          <w:szCs w:val="16"/>
        </w:rPr>
        <w:t>abgeändert D. 21.03.05, Art. 1; D. 17.03.08, Art. 7</w:t>
      </w:r>
    </w:p>
  </w:footnote>
  <w:footnote w:id="3">
    <w:p w:rsidR="00554F57" w:rsidRPr="008C3B17" w:rsidRDefault="00554F57">
      <w:pPr>
        <w:pStyle w:val="Funotentext"/>
        <w:rPr>
          <w:rFonts w:ascii="Verdana" w:hAnsi="Verdana"/>
          <w:i/>
          <w:sz w:val="16"/>
          <w:szCs w:val="16"/>
        </w:rPr>
      </w:pPr>
      <w:r w:rsidRPr="008C3B17">
        <w:rPr>
          <w:rStyle w:val="Funotenzeichen"/>
          <w:rFonts w:ascii="Verdana" w:hAnsi="Verdana"/>
          <w:i/>
          <w:sz w:val="16"/>
          <w:szCs w:val="16"/>
        </w:rPr>
        <w:footnoteRef/>
      </w:r>
      <w:r w:rsidRPr="008C3B17">
        <w:rPr>
          <w:rFonts w:ascii="Verdana" w:hAnsi="Verdana"/>
          <w:i/>
          <w:sz w:val="16"/>
          <w:szCs w:val="16"/>
        </w:rPr>
        <w:t xml:space="preserve"> eingefügt D. 25.06.07, Art. 43</w:t>
      </w:r>
    </w:p>
  </w:footnote>
  <w:footnote w:id="4">
    <w:p w:rsidR="00554F57" w:rsidRPr="008C3B17" w:rsidRDefault="00554F57">
      <w:pPr>
        <w:pStyle w:val="Funotentext"/>
        <w:rPr>
          <w:rFonts w:ascii="Verdana" w:hAnsi="Verdana"/>
          <w:i/>
          <w:sz w:val="16"/>
          <w:szCs w:val="16"/>
        </w:rPr>
      </w:pPr>
      <w:r w:rsidRPr="008C3B17">
        <w:rPr>
          <w:rStyle w:val="Funotenzeichen"/>
          <w:rFonts w:ascii="Verdana" w:hAnsi="Verdana"/>
          <w:i/>
          <w:sz w:val="16"/>
          <w:szCs w:val="16"/>
        </w:rPr>
        <w:footnoteRef/>
      </w:r>
      <w:r w:rsidRPr="008C3B17">
        <w:rPr>
          <w:rFonts w:ascii="Verdana" w:hAnsi="Verdana"/>
          <w:i/>
          <w:sz w:val="16"/>
          <w:szCs w:val="16"/>
        </w:rPr>
        <w:t xml:space="preserve"> ergänzt D. 20.02.06, Art. 1</w:t>
      </w:r>
    </w:p>
  </w:footnote>
  <w:footnote w:id="5">
    <w:p w:rsidR="00554F57" w:rsidRPr="00184E2D" w:rsidRDefault="00554F57">
      <w:pPr>
        <w:pStyle w:val="Funotentext"/>
      </w:pPr>
      <w:r>
        <w:rPr>
          <w:rStyle w:val="Funotenzeichen"/>
        </w:rPr>
        <w:footnoteRef/>
      </w:r>
      <w:r>
        <w:t xml:space="preserve"> </w:t>
      </w:r>
      <w:r w:rsidRPr="00184E2D">
        <w:rPr>
          <w:rFonts w:ascii="Verdana" w:hAnsi="Verdana"/>
          <w:i/>
          <w:sz w:val="16"/>
          <w:szCs w:val="16"/>
        </w:rPr>
        <w:t>abgeändert D. 01.03.04, Art. 2; D. 17.05.04, Art. 48</w:t>
      </w:r>
    </w:p>
  </w:footnote>
  <w:footnote w:id="6">
    <w:p w:rsidR="00554F57" w:rsidRPr="00184E2D" w:rsidRDefault="00554F57">
      <w:pPr>
        <w:pStyle w:val="Funotentext"/>
      </w:pPr>
      <w:r>
        <w:rPr>
          <w:rStyle w:val="Funotenzeichen"/>
        </w:rPr>
        <w:footnoteRef/>
      </w:r>
      <w:r>
        <w:t xml:space="preserve"> </w:t>
      </w:r>
      <w:r w:rsidRPr="00184E2D">
        <w:rPr>
          <w:rFonts w:ascii="Verdana" w:hAnsi="Verdana"/>
          <w:i/>
          <w:sz w:val="16"/>
          <w:szCs w:val="16"/>
        </w:rPr>
        <w:t>eingefügt Dekret 03.02.03, Art. 11</w:t>
      </w:r>
    </w:p>
  </w:footnote>
  <w:footnote w:id="7">
    <w:p w:rsidR="00554F57" w:rsidRPr="008C3B17" w:rsidRDefault="00554F57">
      <w:pPr>
        <w:pStyle w:val="Funotentext"/>
        <w:rPr>
          <w:rFonts w:ascii="Verdana" w:hAnsi="Verdana"/>
          <w:i/>
          <w:sz w:val="16"/>
          <w:szCs w:val="16"/>
        </w:rPr>
      </w:pPr>
      <w:r w:rsidRPr="008C3B17">
        <w:rPr>
          <w:rStyle w:val="Funotenzeichen"/>
          <w:rFonts w:ascii="Verdana" w:hAnsi="Verdana"/>
          <w:i/>
          <w:sz w:val="16"/>
          <w:szCs w:val="16"/>
        </w:rPr>
        <w:footnoteRef/>
      </w:r>
      <w:r w:rsidRPr="008C3B17">
        <w:rPr>
          <w:rFonts w:ascii="Verdana" w:hAnsi="Verdana"/>
          <w:i/>
          <w:sz w:val="16"/>
          <w:szCs w:val="16"/>
        </w:rPr>
        <w:t xml:space="preserve"> eingefügt D. 27.04.09, Art. 22</w:t>
      </w:r>
    </w:p>
  </w:footnote>
  <w:footnote w:id="8">
    <w:p w:rsidR="00554F57" w:rsidRPr="00862ABB" w:rsidRDefault="00554F57" w:rsidP="00862ABB">
      <w:pPr>
        <w:pStyle w:val="Fussnote"/>
      </w:pPr>
      <w:r w:rsidRPr="00862ABB">
        <w:rPr>
          <w:rStyle w:val="Funotenzeichen"/>
          <w:i w:val="0"/>
        </w:rPr>
        <w:footnoteRef/>
      </w:r>
      <w:r w:rsidRPr="00862ABB">
        <w:t xml:space="preserve"> eingefügt D. 14.02.11, Art. 16 – </w:t>
      </w:r>
      <w:proofErr w:type="spellStart"/>
      <w:r w:rsidRPr="00862ABB">
        <w:t>Inkraft</w:t>
      </w:r>
      <w:proofErr w:type="spellEnd"/>
      <w:r w:rsidRPr="00862ABB">
        <w:t>: 20.12.10</w:t>
      </w:r>
    </w:p>
  </w:footnote>
  <w:footnote w:id="9">
    <w:p w:rsidR="00554F57" w:rsidRPr="00862ABB" w:rsidRDefault="00554F57" w:rsidP="00862ABB">
      <w:pPr>
        <w:pStyle w:val="Fussnote"/>
      </w:pPr>
      <w:r w:rsidRPr="00862ABB">
        <w:rPr>
          <w:rStyle w:val="Funotenzeichen"/>
          <w:i w:val="0"/>
        </w:rPr>
        <w:footnoteRef/>
      </w:r>
      <w:r w:rsidRPr="00862ABB">
        <w:t xml:space="preserve"> abgeändert D. 01.03.04, Art. 3</w:t>
      </w:r>
    </w:p>
  </w:footnote>
  <w:footnote w:id="10">
    <w:p w:rsidR="00554F57" w:rsidRPr="00862ABB" w:rsidRDefault="00554F57" w:rsidP="00862ABB">
      <w:pPr>
        <w:pStyle w:val="Fussnote"/>
      </w:pPr>
      <w:r w:rsidRPr="00862ABB">
        <w:rPr>
          <w:rStyle w:val="Funotenzeichen"/>
          <w:i w:val="0"/>
        </w:rPr>
        <w:footnoteRef/>
      </w:r>
      <w:r w:rsidRPr="00862ABB">
        <w:t xml:space="preserve"> ersetzt D. 21.03.05, Art. 2; D. 17.03.08, Art. 7</w:t>
      </w:r>
    </w:p>
  </w:footnote>
  <w:footnote w:id="11">
    <w:p w:rsidR="00554F57" w:rsidRPr="00862ABB" w:rsidRDefault="00554F57" w:rsidP="00862ABB">
      <w:pPr>
        <w:pStyle w:val="Fussnote"/>
      </w:pPr>
      <w:r w:rsidRPr="00862ABB">
        <w:rPr>
          <w:rStyle w:val="Funotenzeichen"/>
          <w:i w:val="0"/>
        </w:rPr>
        <w:footnoteRef/>
      </w:r>
      <w:r w:rsidRPr="00862ABB">
        <w:t xml:space="preserve"> Nr. 7 eingefügt D. 24.02.14, Art. 30 – </w:t>
      </w:r>
      <w:proofErr w:type="spellStart"/>
      <w:r w:rsidRPr="00862ABB">
        <w:t>Inkraft</w:t>
      </w:r>
      <w:proofErr w:type="spellEnd"/>
      <w:r w:rsidRPr="00862ABB">
        <w:t> : von der Regierung festzulegen, spätestens aber am 01.01.16</w:t>
      </w:r>
    </w:p>
  </w:footnote>
  <w:footnote w:id="12">
    <w:p w:rsidR="00554F57" w:rsidRPr="008C3B17" w:rsidRDefault="00554F57" w:rsidP="00554F57">
      <w:pPr>
        <w:pStyle w:val="Fussnote"/>
      </w:pPr>
      <w:r>
        <w:rPr>
          <w:rStyle w:val="Funotenzeichen"/>
        </w:rPr>
        <w:footnoteRef/>
      </w:r>
      <w:r>
        <w:t xml:space="preserve"> </w:t>
      </w:r>
      <w:r w:rsidRPr="008C3B17">
        <w:t>abgeändert D. 20.02.06, Art. 2</w:t>
      </w:r>
    </w:p>
  </w:footnote>
  <w:footnote w:id="13">
    <w:p w:rsidR="00554F57" w:rsidRPr="00184E2D" w:rsidRDefault="00554F57" w:rsidP="00554F57">
      <w:pPr>
        <w:pStyle w:val="Fussnote"/>
      </w:pPr>
      <w:r>
        <w:rPr>
          <w:rStyle w:val="Funotenzeichen"/>
        </w:rPr>
        <w:footnoteRef/>
      </w:r>
      <w:r>
        <w:t xml:space="preserve"> </w:t>
      </w:r>
      <w:r w:rsidRPr="00184E2D">
        <w:t>abgeändert D. 25.06.07, Art. 44</w:t>
      </w:r>
    </w:p>
  </w:footnote>
  <w:footnote w:id="14">
    <w:p w:rsidR="00554F57" w:rsidRPr="00184E2D" w:rsidRDefault="00554F57" w:rsidP="00554F57">
      <w:pPr>
        <w:pStyle w:val="Fussnote"/>
      </w:pPr>
      <w:r>
        <w:rPr>
          <w:rStyle w:val="Funotenzeichen"/>
        </w:rPr>
        <w:footnoteRef/>
      </w:r>
      <w:r>
        <w:t xml:space="preserve"> </w:t>
      </w:r>
      <w:r w:rsidRPr="00184E2D">
        <w:t xml:space="preserve">abgeändert D. 23.06.08, Art. 48 – </w:t>
      </w:r>
      <w:proofErr w:type="spellStart"/>
      <w:r w:rsidRPr="00184E2D">
        <w:t>Inkraft</w:t>
      </w:r>
      <w:proofErr w:type="spellEnd"/>
      <w:r w:rsidRPr="00184E2D">
        <w:t>: 01.01.09</w:t>
      </w:r>
    </w:p>
  </w:footnote>
  <w:footnote w:id="15">
    <w:p w:rsidR="00554F57" w:rsidRPr="00DE4931" w:rsidRDefault="00554F57" w:rsidP="00554F57">
      <w:pPr>
        <w:pStyle w:val="Fussnote"/>
      </w:pPr>
      <w:r>
        <w:rPr>
          <w:rStyle w:val="Funotenzeichen"/>
        </w:rPr>
        <w:footnoteRef/>
      </w:r>
      <w:r>
        <w:t xml:space="preserve"> eingefügt</w:t>
      </w:r>
      <w:r w:rsidRPr="00606171">
        <w:t xml:space="preserve"> D. 25.06.07, Art. 45</w:t>
      </w:r>
    </w:p>
  </w:footnote>
  <w:footnote w:id="16">
    <w:p w:rsidR="00554F57" w:rsidRPr="00554F57" w:rsidRDefault="00554F57" w:rsidP="00554F57">
      <w:pPr>
        <w:pStyle w:val="Fussnote"/>
      </w:pPr>
      <w:r>
        <w:rPr>
          <w:rStyle w:val="Funotenzeichen"/>
        </w:rPr>
        <w:footnoteRef/>
      </w:r>
      <w:r>
        <w:t xml:space="preserve"> </w:t>
      </w:r>
      <w:r w:rsidRPr="00554F57">
        <w:t xml:space="preserve">Nr. 3.1 eingefügt D. 02.03.15, Art. 43 – </w:t>
      </w:r>
      <w:proofErr w:type="spellStart"/>
      <w:r w:rsidRPr="00554F57">
        <w:t>Inkraft</w:t>
      </w:r>
      <w:proofErr w:type="spellEnd"/>
      <w:r w:rsidRPr="00554F57">
        <w:t> : 01.01.15</w:t>
      </w:r>
    </w:p>
  </w:footnote>
  <w:footnote w:id="17">
    <w:p w:rsidR="00554F57" w:rsidRPr="00DE4931" w:rsidRDefault="00554F57" w:rsidP="00554F57">
      <w:pPr>
        <w:pStyle w:val="Fussnote"/>
      </w:pPr>
      <w:r w:rsidRPr="00DE4931">
        <w:rPr>
          <w:rStyle w:val="Funotenzeichen"/>
        </w:rPr>
        <w:footnoteRef/>
      </w:r>
      <w:r w:rsidRPr="00DE4931">
        <w:t xml:space="preserve"> </w:t>
      </w:r>
      <w:r>
        <w:t xml:space="preserve">Nr. 11 </w:t>
      </w:r>
      <w:r w:rsidRPr="00DE4931">
        <w:t>eingefügt D. 27.04.09, Art. 23</w:t>
      </w:r>
      <w:r>
        <w:t xml:space="preserve">, aufgehoben D. 02.03.15, Art. 43 – </w:t>
      </w:r>
      <w:proofErr w:type="spellStart"/>
      <w:r>
        <w:t>Inkraft</w:t>
      </w:r>
      <w:proofErr w:type="spellEnd"/>
      <w:r>
        <w:t>: 01.01.15</w:t>
      </w:r>
    </w:p>
  </w:footnote>
  <w:footnote w:id="18">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eingefügt D. 20.02.06, Art. 3 Nummer 1</w:t>
      </w:r>
    </w:p>
  </w:footnote>
  <w:footnote w:id="19">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§2 eingefügt abgeändert D. 01.03.04, Art. 4;; </w:t>
      </w:r>
    </w:p>
  </w:footnote>
  <w:footnote w:id="20">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abgeändert D. 17.03.08, Art. 7</w:t>
      </w:r>
    </w:p>
  </w:footnote>
  <w:footnote w:id="21">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eingefügt D. 20.02.06, Art. 3 Nummer 2</w:t>
      </w:r>
    </w:p>
  </w:footnote>
  <w:footnote w:id="22">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abgeändert D. 20.02.06, Art. 4</w:t>
      </w:r>
    </w:p>
  </w:footnote>
  <w:footnote w:id="23">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abgeändert D. 21.03.05, Art. 3</w:t>
      </w:r>
    </w:p>
  </w:footnote>
  <w:footnote w:id="24">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abgeändert D. 27.04.09, Art.24</w:t>
      </w:r>
    </w:p>
  </w:footnote>
  <w:footnote w:id="25">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ersetzt D. 01.03.04, Art. 5</w:t>
      </w:r>
    </w:p>
  </w:footnote>
  <w:footnote w:id="26">
    <w:p w:rsidR="00554F57" w:rsidRPr="00391EFE" w:rsidRDefault="00554F57">
      <w:pPr>
        <w:pStyle w:val="Funotentext"/>
        <w:rPr>
          <w:rFonts w:ascii="Verdana" w:hAnsi="Verdana"/>
          <w:i/>
          <w:sz w:val="16"/>
          <w:szCs w:val="16"/>
        </w:rPr>
      </w:pPr>
      <w:r w:rsidRPr="00391EFE">
        <w:rPr>
          <w:rStyle w:val="Funotenzeichen"/>
          <w:rFonts w:ascii="Verdana" w:hAnsi="Verdana"/>
          <w:i/>
          <w:sz w:val="16"/>
          <w:szCs w:val="16"/>
        </w:rPr>
        <w:footnoteRef/>
      </w:r>
      <w:r w:rsidRPr="00391EFE">
        <w:rPr>
          <w:rFonts w:ascii="Verdana" w:hAnsi="Verdana"/>
          <w:i/>
          <w:sz w:val="16"/>
          <w:szCs w:val="16"/>
        </w:rPr>
        <w:t xml:space="preserve"> eingefügt D. 21.03.05, Art. 3</w:t>
      </w:r>
    </w:p>
  </w:footnote>
  <w:footnote w:id="27">
    <w:p w:rsidR="00554F57" w:rsidRPr="00862ABB" w:rsidRDefault="00554F57" w:rsidP="00D20124">
      <w:pPr>
        <w:pStyle w:val="Fussnote"/>
      </w:pPr>
      <w:r w:rsidRPr="00862ABB">
        <w:rPr>
          <w:rStyle w:val="Funotenzeichen"/>
          <w:i w:val="0"/>
        </w:rPr>
        <w:footnoteRef/>
      </w:r>
      <w:r w:rsidRPr="00862ABB">
        <w:t xml:space="preserve"> </w:t>
      </w:r>
      <w:r>
        <w:t>Art. 14bis</w:t>
      </w:r>
      <w:r w:rsidRPr="00862ABB">
        <w:t xml:space="preserve"> eingefügt D. 24.02.14, Art. 3</w:t>
      </w:r>
      <w:r>
        <w:t>1</w:t>
      </w:r>
      <w:r w:rsidRPr="00862ABB">
        <w:t xml:space="preserve"> – </w:t>
      </w:r>
      <w:proofErr w:type="spellStart"/>
      <w:r w:rsidRPr="00862ABB">
        <w:t>Inkraft</w:t>
      </w:r>
      <w:proofErr w:type="spellEnd"/>
      <w:r w:rsidRPr="00862ABB">
        <w:t> : von der Regierung festzulegen, spätestens aber am 01.01.16</w:t>
      </w:r>
    </w:p>
  </w:footnote>
  <w:footnote w:id="28">
    <w:p w:rsidR="00554F57" w:rsidRPr="00EA6986" w:rsidRDefault="00554F57" w:rsidP="00D20124">
      <w:pPr>
        <w:pStyle w:val="Fussnote"/>
      </w:pPr>
      <w:r w:rsidRPr="00F812D0">
        <w:rPr>
          <w:rStyle w:val="Funotenzeichen"/>
          <w:i w:val="0"/>
        </w:rPr>
        <w:footnoteRef/>
      </w:r>
      <w:r w:rsidRPr="00F812D0">
        <w:t xml:space="preserve"> </w:t>
      </w:r>
      <w:r w:rsidRPr="00EA6986">
        <w:t>abgeändert D. 15.03.10, Art. 28</w:t>
      </w:r>
    </w:p>
  </w:footnote>
  <w:footnote w:id="29">
    <w:p w:rsidR="00554F57" w:rsidRPr="00862ABB" w:rsidRDefault="00554F57" w:rsidP="00D20124">
      <w:pPr>
        <w:pStyle w:val="Fussnote"/>
      </w:pPr>
      <w:r w:rsidRPr="00862ABB">
        <w:rPr>
          <w:rStyle w:val="Funotenzeichen"/>
          <w:i w:val="0"/>
        </w:rPr>
        <w:footnoteRef/>
      </w:r>
      <w:r w:rsidRPr="00862ABB">
        <w:t xml:space="preserve"> </w:t>
      </w:r>
      <w:r>
        <w:t>abgeändert</w:t>
      </w:r>
      <w:r w:rsidRPr="00862ABB">
        <w:t xml:space="preserve"> D. 24.02.14, Art. 3</w:t>
      </w:r>
      <w:r>
        <w:t>2</w:t>
      </w:r>
      <w:r w:rsidRPr="00862ABB">
        <w:t xml:space="preserve"> </w:t>
      </w:r>
    </w:p>
  </w:footnote>
  <w:footnote w:id="30">
    <w:p w:rsidR="00554F57" w:rsidRPr="00862ABB" w:rsidRDefault="00554F57" w:rsidP="00D20124">
      <w:pPr>
        <w:pStyle w:val="Fussnote"/>
      </w:pPr>
      <w:r w:rsidRPr="00862ABB">
        <w:rPr>
          <w:rStyle w:val="Funotenzeichen"/>
          <w:i w:val="0"/>
        </w:rPr>
        <w:footnoteRef/>
      </w:r>
      <w:r w:rsidRPr="00862ABB">
        <w:t xml:space="preserve"> </w:t>
      </w:r>
      <w:r>
        <w:t>abgeändert</w:t>
      </w:r>
      <w:r w:rsidRPr="00862ABB">
        <w:t xml:space="preserve"> D. 24.02.14, Art. 3</w:t>
      </w:r>
      <w:r>
        <w:t>3</w:t>
      </w:r>
      <w:r w:rsidRPr="00862ABB">
        <w:t xml:space="preserve"> – </w:t>
      </w:r>
      <w:proofErr w:type="spellStart"/>
      <w:r w:rsidRPr="00862ABB">
        <w:t>Inkraft</w:t>
      </w:r>
      <w:proofErr w:type="spellEnd"/>
      <w:r w:rsidRPr="00862ABB">
        <w:t> : von der Regierung festzulegen, spätestens aber am 01.01.16</w:t>
      </w:r>
    </w:p>
  </w:footnote>
  <w:footnote w:id="31">
    <w:p w:rsidR="00554F57" w:rsidRPr="000D5887" w:rsidRDefault="00554F57" w:rsidP="00D20124">
      <w:pPr>
        <w:pStyle w:val="Fussnote"/>
      </w:pPr>
      <w:r w:rsidRPr="000D5887">
        <w:rPr>
          <w:rStyle w:val="Funotenzeichen"/>
          <w:i w:val="0"/>
        </w:rPr>
        <w:footnoteRef/>
      </w:r>
      <w:r w:rsidRPr="000D5887">
        <w:t xml:space="preserve"> ersetzt D. 21.03.05, Art. 4 §1</w:t>
      </w:r>
    </w:p>
  </w:footnote>
  <w:footnote w:id="32">
    <w:p w:rsidR="00554F57" w:rsidRPr="000D5887" w:rsidRDefault="00554F57" w:rsidP="00D20124">
      <w:pPr>
        <w:pStyle w:val="Fussnote"/>
      </w:pPr>
      <w:r w:rsidRPr="000D5887">
        <w:rPr>
          <w:rStyle w:val="Funotenzeichen"/>
          <w:i w:val="0"/>
        </w:rPr>
        <w:footnoteRef/>
      </w:r>
      <w:r w:rsidRPr="000D5887">
        <w:t xml:space="preserve"> abgeändert D. 21.03.05, Art. 4 §2</w:t>
      </w:r>
    </w:p>
  </w:footnote>
  <w:footnote w:id="33">
    <w:p w:rsidR="00554F57" w:rsidRPr="000D5887" w:rsidRDefault="00554F57" w:rsidP="00D20124">
      <w:pPr>
        <w:pStyle w:val="Fussnote"/>
      </w:pPr>
      <w:r w:rsidRPr="000D5887">
        <w:rPr>
          <w:rStyle w:val="Funotenzeichen"/>
          <w:i w:val="0"/>
        </w:rPr>
        <w:footnoteRef/>
      </w:r>
      <w:r w:rsidRPr="000D5887">
        <w:t xml:space="preserve"> eingefügt D. 03.02.03, Art. 12</w:t>
      </w:r>
    </w:p>
  </w:footnote>
  <w:footnote w:id="34">
    <w:p w:rsidR="00554F57" w:rsidRPr="000D5887" w:rsidRDefault="00554F57" w:rsidP="00D20124">
      <w:pPr>
        <w:pStyle w:val="Fussnote"/>
      </w:pPr>
      <w:r w:rsidRPr="000D5887">
        <w:rPr>
          <w:rStyle w:val="Funotenzeichen"/>
          <w:i w:val="0"/>
        </w:rPr>
        <w:footnoteRef/>
      </w:r>
      <w:r w:rsidRPr="000D5887">
        <w:t xml:space="preserve"> §3 eingefügt D. 03.02.03, Art. 12, ersetzt D. 20.02.06, Art. 5, ergänzt D. 25.06.07, Art. 46</w:t>
      </w:r>
    </w:p>
  </w:footnote>
  <w:footnote w:id="35">
    <w:p w:rsidR="00554F57" w:rsidRPr="00F812D0" w:rsidRDefault="00554F57" w:rsidP="00D20124">
      <w:pPr>
        <w:pStyle w:val="Fussnote"/>
      </w:pPr>
      <w:r>
        <w:rPr>
          <w:rStyle w:val="Funotenzeichen"/>
        </w:rPr>
        <w:footnoteRef/>
      </w:r>
      <w:r>
        <w:t xml:space="preserve"> </w:t>
      </w:r>
      <w:r w:rsidRPr="00D0676D">
        <w:rPr>
          <w:bCs/>
        </w:rPr>
        <w:t>abgeändert D. 01.03.04, Art. 6</w:t>
      </w:r>
    </w:p>
  </w:footnote>
  <w:footnote w:id="36">
    <w:p w:rsidR="00554F57" w:rsidRPr="0053199D" w:rsidRDefault="00554F57" w:rsidP="00D20124">
      <w:pPr>
        <w:pStyle w:val="Fussnote"/>
      </w:pPr>
      <w:r>
        <w:rPr>
          <w:rStyle w:val="Funotenzeichen"/>
        </w:rPr>
        <w:footnoteRef/>
      </w:r>
      <w:r>
        <w:t xml:space="preserve"> </w:t>
      </w:r>
      <w:r w:rsidRPr="00D0676D">
        <w:rPr>
          <w:bCs/>
        </w:rPr>
        <w:t xml:space="preserve">abgeändert D. </w:t>
      </w:r>
      <w:r>
        <w:rPr>
          <w:bCs/>
        </w:rPr>
        <w:t>13.02.12</w:t>
      </w:r>
      <w:r w:rsidRPr="00D0676D">
        <w:rPr>
          <w:bCs/>
        </w:rPr>
        <w:t xml:space="preserve">, Art. </w:t>
      </w:r>
      <w:r>
        <w:rPr>
          <w:bCs/>
        </w:rPr>
        <w:t>25</w:t>
      </w:r>
    </w:p>
  </w:footnote>
  <w:footnote w:id="37">
    <w:p w:rsidR="00554F57" w:rsidRPr="00862ABB" w:rsidRDefault="00554F57" w:rsidP="00D20124">
      <w:pPr>
        <w:pStyle w:val="Fussnote"/>
      </w:pPr>
      <w:r w:rsidRPr="00862ABB">
        <w:rPr>
          <w:rStyle w:val="Funotenzeichen"/>
          <w:i w:val="0"/>
        </w:rPr>
        <w:footnoteRef/>
      </w:r>
      <w:r w:rsidRPr="00862ABB">
        <w:t xml:space="preserve"> </w:t>
      </w:r>
      <w:r>
        <w:t>Art. 18bis</w:t>
      </w:r>
      <w:r w:rsidRPr="00862ABB">
        <w:t xml:space="preserve"> eingefügt D. 24.02.14, Art. 3</w:t>
      </w:r>
      <w:r>
        <w:t>4</w:t>
      </w:r>
      <w:r w:rsidRPr="00862ABB">
        <w:t xml:space="preserve"> – </w:t>
      </w:r>
      <w:proofErr w:type="spellStart"/>
      <w:r w:rsidRPr="00862ABB">
        <w:t>Inkraft</w:t>
      </w:r>
      <w:proofErr w:type="spellEnd"/>
      <w:r w:rsidRPr="00862ABB">
        <w:t> : von der Regierung festzulegen, spätestens aber am 01.01.16</w:t>
      </w:r>
    </w:p>
  </w:footnote>
  <w:footnote w:id="38">
    <w:p w:rsidR="00554F57" w:rsidRPr="00862ABB" w:rsidRDefault="00554F57" w:rsidP="00443986">
      <w:pPr>
        <w:pStyle w:val="Fussnote"/>
      </w:pPr>
      <w:r w:rsidRPr="00862ABB">
        <w:rPr>
          <w:rStyle w:val="Funotenzeichen"/>
          <w:i w:val="0"/>
        </w:rPr>
        <w:footnoteRef/>
      </w:r>
      <w:r w:rsidRPr="00862ABB">
        <w:t xml:space="preserve"> </w:t>
      </w:r>
      <w:r>
        <w:t>abgeändert</w:t>
      </w:r>
      <w:r w:rsidRPr="00862ABB">
        <w:t xml:space="preserve"> D. 24.02.14, Art. 3</w:t>
      </w:r>
      <w:r>
        <w:t>5</w:t>
      </w:r>
      <w:r w:rsidRPr="00862ABB">
        <w:t xml:space="preserve"> </w:t>
      </w:r>
      <w:r>
        <w:t>Nr.1</w:t>
      </w:r>
      <w:r w:rsidRPr="00862ABB">
        <w:t xml:space="preserve">– </w:t>
      </w:r>
      <w:proofErr w:type="spellStart"/>
      <w:r w:rsidRPr="00862ABB">
        <w:t>Inkraft</w:t>
      </w:r>
      <w:proofErr w:type="spellEnd"/>
      <w:r w:rsidRPr="00862ABB">
        <w:t> : von der Regierung festzulegen, spätestens aber am 01.01.16</w:t>
      </w:r>
    </w:p>
  </w:footnote>
  <w:footnote w:id="39">
    <w:p w:rsidR="00554F57" w:rsidRPr="00862ABB" w:rsidRDefault="00554F57" w:rsidP="00443986">
      <w:pPr>
        <w:pStyle w:val="Fussnote"/>
      </w:pPr>
      <w:r w:rsidRPr="00862ABB">
        <w:rPr>
          <w:rStyle w:val="Funotenzeichen"/>
          <w:i w:val="0"/>
        </w:rPr>
        <w:footnoteRef/>
      </w:r>
      <w:r w:rsidRPr="00862ABB">
        <w:t xml:space="preserve"> Nr. </w:t>
      </w:r>
      <w:r>
        <w:t>1bis</w:t>
      </w:r>
      <w:r w:rsidRPr="00862ABB">
        <w:t xml:space="preserve"> eingefügt D. 24.02.14, Art. 3</w:t>
      </w:r>
      <w:r>
        <w:t>5 Nr.2</w:t>
      </w:r>
      <w:r w:rsidRPr="00862ABB">
        <w:t xml:space="preserve"> – </w:t>
      </w:r>
      <w:proofErr w:type="spellStart"/>
      <w:r w:rsidRPr="00862ABB">
        <w:t>Inkraft</w:t>
      </w:r>
      <w:proofErr w:type="spellEnd"/>
      <w:r w:rsidRPr="00862ABB">
        <w:t> : von der Regierung festzulegen, spätestens aber am 01.01.16</w:t>
      </w:r>
    </w:p>
  </w:footnote>
  <w:footnote w:id="40">
    <w:p w:rsidR="00554F57" w:rsidRPr="008C3B17" w:rsidRDefault="00554F57" w:rsidP="00443986">
      <w:pPr>
        <w:pStyle w:val="Fussnote"/>
      </w:pPr>
      <w:r>
        <w:rPr>
          <w:rStyle w:val="Funotenzeichen"/>
        </w:rPr>
        <w:footnoteRef/>
      </w:r>
      <w:r>
        <w:t xml:space="preserve"> </w:t>
      </w:r>
      <w:r w:rsidRPr="008C3B17">
        <w:t>ergänzt D. 01.03.04, Art. 7</w:t>
      </w:r>
    </w:p>
  </w:footnote>
  <w:footnote w:id="41">
    <w:p w:rsidR="00554F57" w:rsidRPr="00862ABB" w:rsidRDefault="00554F57" w:rsidP="00443986">
      <w:pPr>
        <w:pStyle w:val="Fussnote"/>
      </w:pPr>
      <w:r w:rsidRPr="00862ABB">
        <w:rPr>
          <w:rStyle w:val="Funotenzeichen"/>
          <w:i w:val="0"/>
        </w:rPr>
        <w:footnoteRef/>
      </w:r>
      <w:r w:rsidRPr="00862ABB">
        <w:t xml:space="preserve"> </w:t>
      </w:r>
      <w:r>
        <w:t>§1bis</w:t>
      </w:r>
      <w:r w:rsidRPr="00862ABB">
        <w:t xml:space="preserve"> eingefügt D. 24.02.14, Art. 3</w:t>
      </w:r>
      <w:r>
        <w:t>5 Nr.3</w:t>
      </w:r>
      <w:r w:rsidRPr="00862ABB">
        <w:t xml:space="preserve"> – </w:t>
      </w:r>
      <w:proofErr w:type="spellStart"/>
      <w:r w:rsidRPr="00862ABB">
        <w:t>Inkraft</w:t>
      </w:r>
      <w:proofErr w:type="spellEnd"/>
      <w:r w:rsidRPr="00862ABB">
        <w:t> : von der Regierung festzulegen, spätestens aber am 01.01.16</w:t>
      </w:r>
    </w:p>
  </w:footnote>
  <w:footnote w:id="42">
    <w:p w:rsidR="00554F57" w:rsidRPr="00CA49A9" w:rsidRDefault="00554F57" w:rsidP="00443986">
      <w:pPr>
        <w:pStyle w:val="Fussnote"/>
      </w:pPr>
      <w:r w:rsidRPr="00CA49A9">
        <w:rPr>
          <w:rStyle w:val="Funotenzeichen"/>
          <w:i w:val="0"/>
        </w:rPr>
        <w:footnoteRef/>
      </w:r>
      <w:r w:rsidRPr="00CA49A9">
        <w:t xml:space="preserve"> abgeändert D. 20.02.06, Art. 6 Nr. 1</w:t>
      </w:r>
    </w:p>
  </w:footnote>
  <w:footnote w:id="43">
    <w:p w:rsidR="00554F57" w:rsidRPr="00CA49A9" w:rsidRDefault="00554F57" w:rsidP="00443986">
      <w:pPr>
        <w:pStyle w:val="Fussnote"/>
      </w:pPr>
      <w:r w:rsidRPr="00CA49A9">
        <w:rPr>
          <w:rStyle w:val="Funotenzeichen"/>
          <w:i w:val="0"/>
        </w:rPr>
        <w:footnoteRef/>
      </w:r>
      <w:r w:rsidRPr="00CA49A9">
        <w:t xml:space="preserve"> aufgehoben D. 01.03.04, Art. 8 Nr. 1, wieder aufgenommen, D. 20.02.06 Nr. 2</w:t>
      </w:r>
    </w:p>
  </w:footnote>
  <w:footnote w:id="44">
    <w:p w:rsidR="00554F57" w:rsidRPr="00862ABB" w:rsidRDefault="00554F57" w:rsidP="00443986">
      <w:pPr>
        <w:pStyle w:val="Fussnote"/>
      </w:pPr>
      <w:r w:rsidRPr="00862ABB">
        <w:rPr>
          <w:rStyle w:val="Funotenzeichen"/>
          <w:i w:val="0"/>
        </w:rPr>
        <w:footnoteRef/>
      </w:r>
      <w:r w:rsidRPr="00862ABB">
        <w:t xml:space="preserve"> Nr. </w:t>
      </w:r>
      <w:r>
        <w:t>12</w:t>
      </w:r>
      <w:r w:rsidRPr="00862ABB">
        <w:t xml:space="preserve"> eingefügt D. 24.02.14, Art. 3</w:t>
      </w:r>
      <w:r>
        <w:t>6</w:t>
      </w:r>
      <w:r w:rsidRPr="00862ABB">
        <w:t xml:space="preserve"> – </w:t>
      </w:r>
      <w:proofErr w:type="spellStart"/>
      <w:r w:rsidRPr="00862ABB">
        <w:t>Inkraft</w:t>
      </w:r>
      <w:proofErr w:type="spellEnd"/>
      <w:r w:rsidRPr="00862ABB">
        <w:t> : von der Regierung festzulegen, spätestens aber am 01.01.16</w:t>
      </w:r>
    </w:p>
  </w:footnote>
  <w:footnote w:id="45">
    <w:p w:rsidR="00554F57" w:rsidRPr="00CA49A9" w:rsidRDefault="00554F57" w:rsidP="00443986">
      <w:pPr>
        <w:pStyle w:val="Fussnote"/>
      </w:pPr>
      <w:r w:rsidRPr="00CA49A9">
        <w:rPr>
          <w:rStyle w:val="Funotenzeichen"/>
          <w:i w:val="0"/>
        </w:rPr>
        <w:footnoteRef/>
      </w:r>
      <w:r w:rsidRPr="00CA49A9">
        <w:t xml:space="preserve"> abgeändert D. 17.03.08, Art. 7</w:t>
      </w:r>
    </w:p>
  </w:footnote>
  <w:footnote w:id="46">
    <w:p w:rsidR="00554F57" w:rsidRPr="00CA49A9" w:rsidRDefault="00554F57" w:rsidP="00443986">
      <w:pPr>
        <w:pStyle w:val="Fussnote"/>
      </w:pPr>
      <w:r w:rsidRPr="00CA49A9">
        <w:rPr>
          <w:rStyle w:val="Funotenzeichen"/>
          <w:i w:val="0"/>
        </w:rPr>
        <w:footnoteRef/>
      </w:r>
      <w:r w:rsidRPr="00CA49A9">
        <w:t xml:space="preserve"> eingefügt D. 20.02.06, Art. 6 Nr. 3</w:t>
      </w:r>
    </w:p>
  </w:footnote>
  <w:footnote w:id="47">
    <w:p w:rsidR="00554F57" w:rsidRPr="001C5988" w:rsidRDefault="00554F57" w:rsidP="00443986">
      <w:pPr>
        <w:pStyle w:val="Fussnote"/>
      </w:pPr>
      <w:r>
        <w:rPr>
          <w:rStyle w:val="Funotenzeichen"/>
        </w:rPr>
        <w:footnoteRef/>
      </w:r>
      <w:r>
        <w:t xml:space="preserve"> </w:t>
      </w:r>
      <w:r w:rsidRPr="00CA49A9">
        <w:t xml:space="preserve">eingefügt D. </w:t>
      </w:r>
      <w:r>
        <w:t>16.01.12</w:t>
      </w:r>
      <w:r w:rsidRPr="00CA49A9">
        <w:t xml:space="preserve">, Art. </w:t>
      </w:r>
      <w:r>
        <w:t xml:space="preserve">54 – </w:t>
      </w:r>
      <w:proofErr w:type="spellStart"/>
      <w:r>
        <w:t>Inkraft</w:t>
      </w:r>
      <w:proofErr w:type="spellEnd"/>
      <w:r>
        <w:t>: 01.11.11</w:t>
      </w:r>
    </w:p>
  </w:footnote>
  <w:footnote w:id="48">
    <w:p w:rsidR="00554F57" w:rsidRPr="00CA49A9" w:rsidRDefault="00554F57" w:rsidP="00443986">
      <w:pPr>
        <w:pStyle w:val="Fussnote"/>
      </w:pPr>
      <w:r w:rsidRPr="00CA49A9">
        <w:rPr>
          <w:rStyle w:val="Funotenzeichen"/>
          <w:i w:val="0"/>
        </w:rPr>
        <w:footnoteRef/>
      </w:r>
      <w:r w:rsidRPr="00CA49A9">
        <w:t xml:space="preserve"> eingefügt D. 01.03.04, Art. 8 Nr. 2</w:t>
      </w:r>
    </w:p>
  </w:footnote>
  <w:footnote w:id="49">
    <w:p w:rsidR="00554F57" w:rsidRPr="00CA49A9" w:rsidRDefault="00554F57" w:rsidP="00443986">
      <w:pPr>
        <w:pStyle w:val="Fussnote"/>
      </w:pPr>
      <w:r w:rsidRPr="00CA49A9">
        <w:rPr>
          <w:rStyle w:val="Funotenzeichen"/>
          <w:i w:val="0"/>
        </w:rPr>
        <w:footnoteRef/>
      </w:r>
      <w:r w:rsidRPr="00CA49A9">
        <w:t xml:space="preserve"> abgeändert D. 21.03.05, Art. 5 Absatz 1</w:t>
      </w:r>
      <w:r>
        <w:t>; D. 02.03.15, Art. 44</w:t>
      </w:r>
    </w:p>
  </w:footnote>
  <w:footnote w:id="50">
    <w:p w:rsidR="00554F57" w:rsidRPr="00CA49A9" w:rsidRDefault="00554F57" w:rsidP="00443986">
      <w:pPr>
        <w:pStyle w:val="Fussnote"/>
      </w:pPr>
      <w:r w:rsidRPr="00CA49A9">
        <w:rPr>
          <w:rStyle w:val="Funotenzeichen"/>
          <w:i w:val="0"/>
        </w:rPr>
        <w:footnoteRef/>
      </w:r>
      <w:r w:rsidRPr="00CA49A9">
        <w:t xml:space="preserve"> ersetzt D. 21.03.05, Art. 5 Absatz 2</w:t>
      </w:r>
    </w:p>
  </w:footnote>
  <w:footnote w:id="51">
    <w:p w:rsidR="00554F57" w:rsidRPr="00391EFE" w:rsidRDefault="00554F57" w:rsidP="00443986">
      <w:pPr>
        <w:pStyle w:val="Fussnote"/>
      </w:pPr>
      <w:r w:rsidRPr="00391EFE">
        <w:rPr>
          <w:rStyle w:val="Funotenzeichen"/>
          <w:i w:val="0"/>
        </w:rPr>
        <w:footnoteRef/>
      </w:r>
      <w:r w:rsidRPr="00391EFE">
        <w:t xml:space="preserve"> ergänzt D. 20.02.06, Art.7</w:t>
      </w:r>
    </w:p>
  </w:footnote>
  <w:footnote w:id="52">
    <w:p w:rsidR="00554F57" w:rsidRPr="00391EFE" w:rsidRDefault="00554F57" w:rsidP="00443986">
      <w:pPr>
        <w:pStyle w:val="Fussnote"/>
      </w:pPr>
      <w:r w:rsidRPr="00391EFE">
        <w:rPr>
          <w:rStyle w:val="Funotenzeichen"/>
          <w:i w:val="0"/>
        </w:rPr>
        <w:footnoteRef/>
      </w:r>
      <w:r w:rsidRPr="00391EFE">
        <w:t xml:space="preserve"> §2 eingefügt D. 21.03.05, Art. 6</w:t>
      </w:r>
    </w:p>
  </w:footnote>
  <w:footnote w:id="53">
    <w:p w:rsidR="00554F57" w:rsidRPr="00862ABB" w:rsidRDefault="00554F57" w:rsidP="00443986">
      <w:pPr>
        <w:pStyle w:val="Fussnote"/>
      </w:pPr>
      <w:r w:rsidRPr="00862ABB">
        <w:rPr>
          <w:rStyle w:val="Funotenzeichen"/>
          <w:i w:val="0"/>
        </w:rPr>
        <w:footnoteRef/>
      </w:r>
      <w:r w:rsidRPr="00862ABB">
        <w:t xml:space="preserve"> </w:t>
      </w:r>
      <w:r>
        <w:t>abgeändert</w:t>
      </w:r>
      <w:r w:rsidRPr="00862ABB">
        <w:t xml:space="preserve"> D. 24.02.14, Art. 3</w:t>
      </w:r>
      <w:r>
        <w:t>7</w:t>
      </w:r>
    </w:p>
  </w:footnote>
  <w:footnote w:id="54">
    <w:p w:rsidR="00554F57" w:rsidRPr="00391EFE" w:rsidRDefault="00554F57" w:rsidP="00443986">
      <w:pPr>
        <w:pStyle w:val="Fussnote"/>
      </w:pPr>
      <w:r>
        <w:rPr>
          <w:rStyle w:val="Funotenzeichen"/>
        </w:rPr>
        <w:footnoteRef/>
      </w:r>
      <w:r>
        <w:t xml:space="preserve"> </w:t>
      </w:r>
      <w:r w:rsidRPr="00391EFE">
        <w:t>abgeändert D. 25.06.07, Art. 47</w:t>
      </w:r>
      <w:r>
        <w:t>; D. 02.03.15, Art. 45</w:t>
      </w:r>
    </w:p>
  </w:footnote>
  <w:footnote w:id="55">
    <w:p w:rsidR="00554F57" w:rsidRPr="00D22523" w:rsidRDefault="00554F57" w:rsidP="00443986">
      <w:pPr>
        <w:pStyle w:val="Fussnote"/>
      </w:pPr>
      <w:r>
        <w:rPr>
          <w:rStyle w:val="Funotenzeichen"/>
        </w:rPr>
        <w:footnoteRef/>
      </w:r>
      <w:r>
        <w:t xml:space="preserve"> </w:t>
      </w:r>
      <w:r w:rsidRPr="00391EFE">
        <w:rPr>
          <w:rStyle w:val="Hyperlink"/>
          <w:i w:val="0"/>
          <w:color w:val="auto"/>
          <w:u w:val="none"/>
        </w:rPr>
        <w:t>eingefügt D. 25.06.07, Art. 48; abgeändert D. 23.06.08, Art. 49</w:t>
      </w:r>
    </w:p>
  </w:footnote>
  <w:footnote w:id="56">
    <w:p w:rsidR="00554F57" w:rsidRPr="00862ABB" w:rsidRDefault="00554F57" w:rsidP="00443986">
      <w:pPr>
        <w:pStyle w:val="Fussnote"/>
      </w:pPr>
      <w:r w:rsidRPr="00862ABB">
        <w:rPr>
          <w:rStyle w:val="Funotenzeichen"/>
          <w:i w:val="0"/>
        </w:rPr>
        <w:footnoteRef/>
      </w:r>
      <w:r w:rsidRPr="00862ABB">
        <w:t xml:space="preserve"> </w:t>
      </w:r>
      <w:r>
        <w:t>abgeändert</w:t>
      </w:r>
      <w:r w:rsidRPr="00862ABB">
        <w:t xml:space="preserve"> D. 24.02.14, Art. 3</w:t>
      </w:r>
      <w:r>
        <w:t>8</w:t>
      </w:r>
    </w:p>
  </w:footnote>
  <w:footnote w:id="57">
    <w:p w:rsidR="00554F57" w:rsidRPr="00D22523" w:rsidRDefault="00554F57" w:rsidP="00443986">
      <w:pPr>
        <w:pStyle w:val="Fussnote"/>
      </w:pPr>
      <w:r>
        <w:rPr>
          <w:rStyle w:val="Funotenzeichen"/>
        </w:rPr>
        <w:footnoteRef/>
      </w:r>
      <w:r>
        <w:t xml:space="preserve"> </w:t>
      </w:r>
      <w:r w:rsidRPr="00391EFE">
        <w:rPr>
          <w:rStyle w:val="Hyperlink"/>
          <w:i w:val="0"/>
          <w:color w:val="auto"/>
          <w:u w:val="none"/>
        </w:rPr>
        <w:t>abgeändert D. 23.06.08, Ar</w:t>
      </w:r>
      <w:r>
        <w:rPr>
          <w:rStyle w:val="Hyperlink"/>
          <w:i w:val="0"/>
          <w:color w:val="auto"/>
          <w:u w:val="none"/>
        </w:rPr>
        <w:t>t. 50 Nummer 2</w:t>
      </w:r>
    </w:p>
  </w:footnote>
  <w:footnote w:id="58">
    <w:p w:rsidR="00554F57" w:rsidRPr="00D22523" w:rsidRDefault="00554F57" w:rsidP="00443986">
      <w:pPr>
        <w:pStyle w:val="Fussnote"/>
      </w:pPr>
      <w:r>
        <w:rPr>
          <w:rStyle w:val="Funotenzeichen"/>
        </w:rPr>
        <w:footnoteRef/>
      </w:r>
      <w:r>
        <w:t xml:space="preserve"> </w:t>
      </w:r>
      <w:r w:rsidRPr="00391EFE">
        <w:rPr>
          <w:rStyle w:val="Hyperlink"/>
          <w:i w:val="0"/>
          <w:color w:val="auto"/>
          <w:u w:val="none"/>
        </w:rPr>
        <w:t>abgeändert D. 23.06.08, Ar</w:t>
      </w:r>
      <w:r>
        <w:rPr>
          <w:rStyle w:val="Hyperlink"/>
          <w:i w:val="0"/>
          <w:color w:val="auto"/>
          <w:u w:val="none"/>
        </w:rPr>
        <w:t>t. 50 Nummer 5</w:t>
      </w:r>
    </w:p>
  </w:footnote>
  <w:footnote w:id="59">
    <w:p w:rsidR="00554F57" w:rsidRPr="00D22523" w:rsidRDefault="00554F57">
      <w:pPr>
        <w:pStyle w:val="Funotentext"/>
        <w:rPr>
          <w:rFonts w:ascii="Verdana" w:hAnsi="Verdana"/>
          <w:i/>
          <w:sz w:val="16"/>
          <w:szCs w:val="16"/>
        </w:rPr>
      </w:pPr>
      <w:r w:rsidRPr="00D22523">
        <w:rPr>
          <w:rStyle w:val="Funotenzeichen"/>
          <w:rFonts w:ascii="Verdana" w:hAnsi="Verdana"/>
          <w:i/>
          <w:sz w:val="16"/>
          <w:szCs w:val="16"/>
        </w:rPr>
        <w:footnoteRef/>
      </w:r>
      <w:r w:rsidRPr="00D22523">
        <w:rPr>
          <w:rFonts w:ascii="Verdana" w:hAnsi="Verdana"/>
          <w:i/>
          <w:sz w:val="16"/>
          <w:szCs w:val="16"/>
        </w:rPr>
        <w:t xml:space="preserve"> Nr. 7 eingefügt </w:t>
      </w:r>
      <w:r w:rsidRPr="00D22523">
        <w:rPr>
          <w:rStyle w:val="Hyperlink"/>
          <w:rFonts w:ascii="Verdana" w:hAnsi="Verdana"/>
          <w:i/>
          <w:color w:val="auto"/>
          <w:sz w:val="16"/>
          <w:szCs w:val="16"/>
          <w:u w:val="none"/>
        </w:rPr>
        <w:t xml:space="preserve">D. 23.06.08, Art. 50 Nummer 3 – </w:t>
      </w:r>
      <w:proofErr w:type="spellStart"/>
      <w:r w:rsidRPr="00D22523">
        <w:rPr>
          <w:rStyle w:val="Hyperlink"/>
          <w:rFonts w:ascii="Verdana" w:hAnsi="Verdana"/>
          <w:i/>
          <w:color w:val="auto"/>
          <w:sz w:val="16"/>
          <w:szCs w:val="16"/>
          <w:u w:val="none"/>
        </w:rPr>
        <w:t>Inkraft</w:t>
      </w:r>
      <w:proofErr w:type="spellEnd"/>
      <w:r w:rsidRPr="00D22523">
        <w:rPr>
          <w:rStyle w:val="Hyperlink"/>
          <w:rFonts w:ascii="Verdana" w:hAnsi="Verdana"/>
          <w:i/>
          <w:color w:val="auto"/>
          <w:sz w:val="16"/>
          <w:szCs w:val="16"/>
          <w:u w:val="none"/>
        </w:rPr>
        <w:t>: 01.01.09</w:t>
      </w:r>
    </w:p>
  </w:footnote>
  <w:footnote w:id="60">
    <w:p w:rsidR="00554F57" w:rsidRPr="00D22523" w:rsidRDefault="00554F57">
      <w:pPr>
        <w:pStyle w:val="Funotentext"/>
        <w:rPr>
          <w:rFonts w:ascii="Verdana" w:hAnsi="Verdana"/>
          <w:i/>
          <w:sz w:val="16"/>
          <w:szCs w:val="16"/>
        </w:rPr>
      </w:pPr>
      <w:r w:rsidRPr="00D22523">
        <w:rPr>
          <w:rStyle w:val="Funotenzeichen"/>
          <w:rFonts w:ascii="Verdana" w:hAnsi="Verdana"/>
          <w:i/>
          <w:sz w:val="16"/>
          <w:szCs w:val="16"/>
        </w:rPr>
        <w:footnoteRef/>
      </w:r>
      <w:r w:rsidRPr="00D22523">
        <w:rPr>
          <w:rFonts w:ascii="Verdana" w:hAnsi="Verdana"/>
          <w:i/>
          <w:sz w:val="16"/>
          <w:szCs w:val="16"/>
        </w:rPr>
        <w:t xml:space="preserve"> </w:t>
      </w:r>
      <w:r w:rsidRPr="00D22523">
        <w:rPr>
          <w:rStyle w:val="Hyperlink"/>
          <w:rFonts w:ascii="Verdana" w:hAnsi="Verdana"/>
          <w:i/>
          <w:color w:val="auto"/>
          <w:sz w:val="16"/>
          <w:szCs w:val="16"/>
          <w:u w:val="none"/>
        </w:rPr>
        <w:t>abgeändert D. 23.06.08, Art. 50 Nummer 5</w:t>
      </w:r>
    </w:p>
  </w:footnote>
  <w:footnote w:id="61">
    <w:p w:rsidR="00554F57" w:rsidRPr="00D22523" w:rsidRDefault="00554F57">
      <w:pPr>
        <w:pStyle w:val="Funotentext"/>
        <w:rPr>
          <w:rFonts w:ascii="Verdana" w:hAnsi="Verdana"/>
          <w:i/>
          <w:sz w:val="16"/>
          <w:szCs w:val="16"/>
        </w:rPr>
      </w:pPr>
      <w:r w:rsidRPr="00D22523">
        <w:rPr>
          <w:rStyle w:val="Funotenzeichen"/>
          <w:rFonts w:ascii="Verdana" w:hAnsi="Verdana"/>
          <w:i/>
          <w:sz w:val="16"/>
          <w:szCs w:val="16"/>
        </w:rPr>
        <w:footnoteRef/>
      </w:r>
      <w:r w:rsidRPr="00D22523">
        <w:rPr>
          <w:rFonts w:ascii="Verdana" w:hAnsi="Verdana"/>
          <w:i/>
          <w:sz w:val="16"/>
          <w:szCs w:val="16"/>
        </w:rPr>
        <w:t xml:space="preserve"> eingefügt </w:t>
      </w:r>
      <w:r w:rsidRPr="00D22523">
        <w:rPr>
          <w:rStyle w:val="Hyperlink"/>
          <w:rFonts w:ascii="Verdana" w:hAnsi="Verdana"/>
          <w:i/>
          <w:color w:val="auto"/>
          <w:sz w:val="16"/>
          <w:szCs w:val="16"/>
          <w:u w:val="none"/>
        </w:rPr>
        <w:t xml:space="preserve">D. 23.06.08, Art. 50 Nummer 4 – </w:t>
      </w:r>
      <w:proofErr w:type="spellStart"/>
      <w:r w:rsidRPr="00D22523">
        <w:rPr>
          <w:rStyle w:val="Hyperlink"/>
          <w:rFonts w:ascii="Verdana" w:hAnsi="Verdana"/>
          <w:i/>
          <w:color w:val="auto"/>
          <w:sz w:val="16"/>
          <w:szCs w:val="16"/>
          <w:u w:val="none"/>
        </w:rPr>
        <w:t>Inkraft</w:t>
      </w:r>
      <w:proofErr w:type="spellEnd"/>
      <w:r w:rsidRPr="00D22523">
        <w:rPr>
          <w:rStyle w:val="Hyperlink"/>
          <w:rFonts w:ascii="Verdana" w:hAnsi="Verdana"/>
          <w:i/>
          <w:color w:val="auto"/>
          <w:sz w:val="16"/>
          <w:szCs w:val="16"/>
          <w:u w:val="none"/>
        </w:rPr>
        <w:t>: 01.01.09</w:t>
      </w:r>
    </w:p>
  </w:footnote>
  <w:footnote w:id="62">
    <w:p w:rsidR="00554F57" w:rsidRPr="00D22523" w:rsidRDefault="00554F57">
      <w:pPr>
        <w:pStyle w:val="Funotentext"/>
        <w:rPr>
          <w:rFonts w:ascii="Verdana" w:hAnsi="Verdana"/>
          <w:i/>
          <w:sz w:val="16"/>
          <w:szCs w:val="16"/>
        </w:rPr>
      </w:pPr>
      <w:r w:rsidRPr="00D22523">
        <w:rPr>
          <w:rStyle w:val="Funotenzeichen"/>
          <w:rFonts w:ascii="Verdana" w:hAnsi="Verdana"/>
          <w:i/>
          <w:sz w:val="16"/>
          <w:szCs w:val="16"/>
        </w:rPr>
        <w:footnoteRef/>
      </w:r>
      <w:r w:rsidRPr="00D22523">
        <w:rPr>
          <w:rFonts w:ascii="Verdana" w:hAnsi="Verdana"/>
          <w:i/>
          <w:sz w:val="16"/>
          <w:szCs w:val="16"/>
        </w:rPr>
        <w:t xml:space="preserve"> Art. 24bis </w:t>
      </w:r>
      <w:r w:rsidRPr="00D22523">
        <w:rPr>
          <w:rStyle w:val="Hyperlink"/>
          <w:rFonts w:ascii="Verdana" w:hAnsi="Verdana"/>
          <w:i/>
          <w:color w:val="auto"/>
          <w:sz w:val="16"/>
          <w:szCs w:val="16"/>
          <w:u w:val="none"/>
        </w:rPr>
        <w:t xml:space="preserve">eingefügt D. 25.06.07, Art. 48; </w:t>
      </w:r>
    </w:p>
  </w:footnote>
  <w:footnote w:id="63">
    <w:p w:rsidR="00554F57" w:rsidRPr="00EA0A23" w:rsidRDefault="00554F57">
      <w:pPr>
        <w:pStyle w:val="Funotentext"/>
        <w:rPr>
          <w:rFonts w:ascii="Verdana" w:hAnsi="Verdana"/>
          <w:i/>
          <w:sz w:val="16"/>
          <w:szCs w:val="16"/>
        </w:rPr>
      </w:pPr>
      <w:r w:rsidRPr="00EA0A23">
        <w:rPr>
          <w:rStyle w:val="Funotenzeichen"/>
          <w:rFonts w:ascii="Verdana" w:hAnsi="Verdana"/>
          <w:i/>
          <w:sz w:val="16"/>
          <w:szCs w:val="16"/>
        </w:rPr>
        <w:footnoteRef/>
      </w:r>
      <w:r w:rsidRPr="00EA0A23">
        <w:rPr>
          <w:rFonts w:ascii="Verdana" w:hAnsi="Verdana"/>
          <w:i/>
          <w:sz w:val="16"/>
          <w:szCs w:val="16"/>
        </w:rPr>
        <w:t xml:space="preserve"> abgeändert D. 20.02.06, Art. 8</w:t>
      </w:r>
    </w:p>
  </w:footnote>
  <w:footnote w:id="64">
    <w:p w:rsidR="00554F57" w:rsidRPr="00EA0A23" w:rsidRDefault="00554F57">
      <w:pPr>
        <w:pStyle w:val="Funotentext"/>
        <w:rPr>
          <w:rFonts w:ascii="Verdana" w:hAnsi="Verdana"/>
          <w:i/>
          <w:sz w:val="16"/>
          <w:szCs w:val="16"/>
        </w:rPr>
      </w:pPr>
      <w:r w:rsidRPr="00EA0A23">
        <w:rPr>
          <w:rStyle w:val="Funotenzeichen"/>
          <w:rFonts w:ascii="Verdana" w:hAnsi="Verdana"/>
          <w:i/>
          <w:sz w:val="16"/>
          <w:szCs w:val="16"/>
        </w:rPr>
        <w:footnoteRef/>
      </w:r>
      <w:r w:rsidRPr="00EA0A23">
        <w:rPr>
          <w:rFonts w:ascii="Verdana" w:hAnsi="Verdana"/>
          <w:i/>
          <w:sz w:val="16"/>
          <w:szCs w:val="16"/>
        </w:rPr>
        <w:t xml:space="preserve"> ergänzt  D. 03.02.03, Art. 13 </w:t>
      </w:r>
    </w:p>
  </w:footnote>
  <w:footnote w:id="65">
    <w:p w:rsidR="00554F57" w:rsidRPr="00EA0A23" w:rsidRDefault="00554F57">
      <w:pPr>
        <w:pStyle w:val="Funotentext"/>
        <w:rPr>
          <w:rFonts w:ascii="Verdana" w:hAnsi="Verdana"/>
          <w:i/>
          <w:sz w:val="16"/>
          <w:szCs w:val="16"/>
        </w:rPr>
      </w:pPr>
      <w:r w:rsidRPr="00EA0A23">
        <w:rPr>
          <w:rStyle w:val="Funotenzeichen"/>
          <w:rFonts w:ascii="Verdana" w:hAnsi="Verdana"/>
          <w:i/>
          <w:sz w:val="16"/>
          <w:szCs w:val="16"/>
        </w:rPr>
        <w:footnoteRef/>
      </w:r>
      <w:r w:rsidRPr="00EA0A23">
        <w:rPr>
          <w:rFonts w:ascii="Verdana" w:hAnsi="Verdana"/>
          <w:i/>
          <w:sz w:val="16"/>
          <w:szCs w:val="16"/>
        </w:rPr>
        <w:t xml:space="preserve"> abgeändert D. 27.04.09, Art. 25</w:t>
      </w:r>
    </w:p>
  </w:footnote>
  <w:footnote w:id="66">
    <w:p w:rsidR="00554F57" w:rsidRPr="00EA0A23" w:rsidRDefault="00554F57">
      <w:pPr>
        <w:pStyle w:val="Funotentext"/>
        <w:rPr>
          <w:rFonts w:ascii="Verdana" w:hAnsi="Verdana"/>
          <w:i/>
          <w:sz w:val="16"/>
          <w:szCs w:val="16"/>
        </w:rPr>
      </w:pPr>
      <w:r w:rsidRPr="00EA0A23">
        <w:rPr>
          <w:rStyle w:val="Funotenzeichen"/>
          <w:rFonts w:ascii="Verdana" w:hAnsi="Verdana"/>
          <w:i/>
          <w:sz w:val="16"/>
          <w:szCs w:val="16"/>
        </w:rPr>
        <w:footnoteRef/>
      </w:r>
      <w:r w:rsidRPr="00EA0A23">
        <w:rPr>
          <w:rFonts w:ascii="Verdana" w:hAnsi="Verdana"/>
          <w:i/>
          <w:sz w:val="16"/>
          <w:szCs w:val="16"/>
        </w:rPr>
        <w:t xml:space="preserve"> Nrn. 5 und 6 eingefügt D. 03.02.03, Art. 13</w:t>
      </w:r>
    </w:p>
  </w:footnote>
  <w:footnote w:id="67">
    <w:p w:rsidR="00554F57" w:rsidRPr="00EA0A23" w:rsidRDefault="00554F57">
      <w:pPr>
        <w:pStyle w:val="Funotentext"/>
        <w:rPr>
          <w:rFonts w:ascii="Verdana" w:hAnsi="Verdana"/>
          <w:i/>
          <w:sz w:val="16"/>
          <w:szCs w:val="16"/>
        </w:rPr>
      </w:pPr>
      <w:r w:rsidRPr="00EA0A23">
        <w:rPr>
          <w:rStyle w:val="Funotenzeichen"/>
          <w:rFonts w:ascii="Verdana" w:hAnsi="Verdana"/>
          <w:i/>
          <w:sz w:val="16"/>
          <w:szCs w:val="16"/>
        </w:rPr>
        <w:footnoteRef/>
      </w:r>
      <w:r w:rsidRPr="00EA0A23">
        <w:rPr>
          <w:rFonts w:ascii="Verdana" w:hAnsi="Verdana"/>
          <w:i/>
          <w:sz w:val="16"/>
          <w:szCs w:val="16"/>
        </w:rPr>
        <w:t xml:space="preserve"> abgeändert D. 03.02.03, Art. 14</w:t>
      </w:r>
    </w:p>
  </w:footnote>
  <w:footnote w:id="68">
    <w:p w:rsidR="00554F57" w:rsidRPr="00DE79FD" w:rsidRDefault="00554F57">
      <w:pPr>
        <w:pStyle w:val="Funotentext"/>
        <w:rPr>
          <w:rFonts w:ascii="Verdana" w:hAnsi="Verdana"/>
          <w:i/>
          <w:sz w:val="16"/>
          <w:szCs w:val="16"/>
        </w:rPr>
      </w:pPr>
      <w:r w:rsidRPr="00DE79FD">
        <w:rPr>
          <w:rStyle w:val="Funotenzeichen"/>
          <w:rFonts w:ascii="Verdana" w:hAnsi="Verdana"/>
          <w:i/>
          <w:sz w:val="16"/>
          <w:szCs w:val="16"/>
        </w:rPr>
        <w:footnoteRef/>
      </w:r>
      <w:r w:rsidRPr="00DE79FD">
        <w:rPr>
          <w:rFonts w:ascii="Verdana" w:hAnsi="Verdana"/>
          <w:i/>
          <w:sz w:val="16"/>
          <w:szCs w:val="16"/>
        </w:rPr>
        <w:t xml:space="preserve"> </w:t>
      </w:r>
      <w:r>
        <w:rPr>
          <w:rFonts w:ascii="Verdana" w:hAnsi="Verdana"/>
          <w:i/>
          <w:sz w:val="16"/>
          <w:szCs w:val="16"/>
        </w:rPr>
        <w:t>a</w:t>
      </w:r>
      <w:r w:rsidRPr="00DE79FD">
        <w:rPr>
          <w:rFonts w:ascii="Verdana" w:hAnsi="Verdana"/>
          <w:i/>
          <w:sz w:val="16"/>
          <w:szCs w:val="16"/>
        </w:rPr>
        <w:t>bgeändert D. 18.11.13, Art. 93 Nr. 1</w:t>
      </w:r>
    </w:p>
  </w:footnote>
  <w:footnote w:id="69">
    <w:p w:rsidR="00554F57" w:rsidRPr="00353A58" w:rsidRDefault="00554F57" w:rsidP="00554F57">
      <w:pPr>
        <w:pStyle w:val="Fussnote"/>
      </w:pPr>
      <w:r w:rsidRPr="00353A58">
        <w:rPr>
          <w:rStyle w:val="Funotenzeichen"/>
        </w:rPr>
        <w:footnoteRef/>
      </w:r>
      <w:r w:rsidRPr="00353A58">
        <w:t xml:space="preserve"> abgeändert D. 18.11.13, Art. 93 Nr. 2</w:t>
      </w:r>
    </w:p>
  </w:footnote>
  <w:footnote w:id="70">
    <w:p w:rsidR="00554F57" w:rsidRPr="00353A58" w:rsidRDefault="00554F57" w:rsidP="00554F57">
      <w:pPr>
        <w:pStyle w:val="Fussnote"/>
      </w:pPr>
      <w:r w:rsidRPr="00353A58">
        <w:rPr>
          <w:rStyle w:val="Funotenzeichen"/>
        </w:rPr>
        <w:footnoteRef/>
      </w:r>
      <w:r w:rsidRPr="00353A58">
        <w:t xml:space="preserve"> a</w:t>
      </w:r>
      <w:r>
        <w:t>ufgehoben</w:t>
      </w:r>
      <w:r w:rsidRPr="00353A58">
        <w:t xml:space="preserve"> D. 18.11.13, Art. 93 Nr. </w:t>
      </w:r>
      <w:r>
        <w:t>3</w:t>
      </w:r>
    </w:p>
  </w:footnote>
  <w:footnote w:id="71">
    <w:p w:rsidR="00554F57" w:rsidRPr="00F812D0" w:rsidRDefault="00554F57" w:rsidP="00554F57">
      <w:pPr>
        <w:pStyle w:val="Fussnote"/>
      </w:pPr>
      <w:r>
        <w:rPr>
          <w:rStyle w:val="Funotenzeichen"/>
        </w:rPr>
        <w:footnoteRef/>
      </w:r>
      <w:r>
        <w:t xml:space="preserve"> </w:t>
      </w:r>
      <w:r w:rsidRPr="00F812D0">
        <w:t xml:space="preserve">Artikel ersetzt D. 25.06.07, Art. </w:t>
      </w:r>
      <w:r>
        <w:t>49</w:t>
      </w:r>
    </w:p>
  </w:footnote>
  <w:footnote w:id="72">
    <w:p w:rsidR="00554F57" w:rsidRPr="00F812D0" w:rsidRDefault="00554F57" w:rsidP="00554F57">
      <w:pPr>
        <w:pStyle w:val="Fussnote"/>
      </w:pPr>
      <w:r>
        <w:rPr>
          <w:rStyle w:val="Funotenzeichen"/>
        </w:rPr>
        <w:footnoteRef/>
      </w:r>
      <w:r>
        <w:t xml:space="preserve"> </w:t>
      </w:r>
      <w:r w:rsidRPr="00F812D0">
        <w:t>Artikel ersetzt D. 25.06.07, Art. 5</w:t>
      </w:r>
      <w:r>
        <w:t>0</w:t>
      </w:r>
    </w:p>
  </w:footnote>
  <w:footnote w:id="73">
    <w:p w:rsidR="00554F57" w:rsidRPr="00F812D0" w:rsidRDefault="00554F57" w:rsidP="00554F57">
      <w:pPr>
        <w:pStyle w:val="Fussnote"/>
      </w:pPr>
      <w:r w:rsidRPr="00F812D0">
        <w:rPr>
          <w:rStyle w:val="Funotenzeichen"/>
        </w:rPr>
        <w:footnoteRef/>
      </w:r>
      <w:r w:rsidRPr="00F812D0">
        <w:t xml:space="preserve"> Artikel ersetzt D. 25.06.07, Art. 51</w:t>
      </w:r>
    </w:p>
  </w:footnote>
  <w:footnote w:id="74">
    <w:p w:rsidR="00554F57" w:rsidRPr="00F812D0" w:rsidRDefault="00554F57" w:rsidP="00905F40">
      <w:pPr>
        <w:pStyle w:val="Fussnote"/>
      </w:pPr>
      <w:r>
        <w:rPr>
          <w:rStyle w:val="Funotenzeichen"/>
        </w:rPr>
        <w:footnoteRef/>
      </w:r>
      <w:r>
        <w:t xml:space="preserve"> eingefügt </w:t>
      </w:r>
      <w:r w:rsidRPr="00D0676D">
        <w:t xml:space="preserve">D. </w:t>
      </w:r>
      <w:r>
        <w:t>25.06.07</w:t>
      </w:r>
      <w:r w:rsidRPr="00D0676D">
        <w:t xml:space="preserve">, Art. </w:t>
      </w:r>
      <w:r>
        <w:t>52</w:t>
      </w:r>
    </w:p>
  </w:footnote>
  <w:footnote w:id="75">
    <w:p w:rsidR="00554F57" w:rsidRPr="00554F57" w:rsidRDefault="00554F57" w:rsidP="00905F40">
      <w:pPr>
        <w:pStyle w:val="Fussnote"/>
        <w:rPr>
          <w:lang w:val="fr-BE"/>
        </w:rPr>
      </w:pPr>
      <w:r>
        <w:rPr>
          <w:rStyle w:val="Funotenzeichen"/>
        </w:rPr>
        <w:footnoteRef/>
      </w:r>
      <w:r>
        <w:t xml:space="preserve"> </w:t>
      </w:r>
      <w:r>
        <w:rPr>
          <w:lang w:val="fr-BE"/>
        </w:rPr>
        <w:t xml:space="preserve">§3 </w:t>
      </w:r>
      <w:proofErr w:type="spellStart"/>
      <w:r>
        <w:rPr>
          <w:lang w:val="fr-BE"/>
        </w:rPr>
        <w:t>ersetzt</w:t>
      </w:r>
      <w:proofErr w:type="spellEnd"/>
      <w:r>
        <w:rPr>
          <w:lang w:val="fr-BE"/>
        </w:rPr>
        <w:t xml:space="preserve"> D. 02.03.15, Art. 46 – </w:t>
      </w:r>
      <w:proofErr w:type="spellStart"/>
      <w:r>
        <w:rPr>
          <w:lang w:val="fr-BE"/>
        </w:rPr>
        <w:t>Inkraft</w:t>
      </w:r>
      <w:proofErr w:type="spellEnd"/>
      <w:r>
        <w:rPr>
          <w:lang w:val="fr-BE"/>
        </w:rPr>
        <w:t> : 01.01.15</w:t>
      </w:r>
    </w:p>
  </w:footnote>
  <w:footnote w:id="76">
    <w:p w:rsidR="00554F57" w:rsidRPr="00EA0A23" w:rsidRDefault="00554F57" w:rsidP="00905F40">
      <w:pPr>
        <w:pStyle w:val="Fussnote"/>
      </w:pPr>
      <w:r>
        <w:rPr>
          <w:rStyle w:val="Funotenzeichen"/>
        </w:rPr>
        <w:footnoteRef/>
      </w:r>
      <w:r>
        <w:t xml:space="preserve"> </w:t>
      </w:r>
      <w:r w:rsidRPr="00EA0A23">
        <w:t xml:space="preserve">ersetzt D. 23.06.08, Art. 51 – </w:t>
      </w:r>
      <w:proofErr w:type="spellStart"/>
      <w:r w:rsidRPr="00EA0A23">
        <w:t>Inkraft</w:t>
      </w:r>
      <w:proofErr w:type="spellEnd"/>
      <w:r w:rsidRPr="00EA0A23">
        <w:t>: 01.01.09</w:t>
      </w:r>
    </w:p>
  </w:footnote>
  <w:footnote w:id="77">
    <w:p w:rsidR="00554F57" w:rsidRPr="00554F57" w:rsidRDefault="00554F57" w:rsidP="00905F40">
      <w:pPr>
        <w:pStyle w:val="Fussnote"/>
      </w:pPr>
      <w:r>
        <w:rPr>
          <w:rStyle w:val="Funotenzeichen"/>
        </w:rPr>
        <w:footnoteRef/>
      </w:r>
      <w:r>
        <w:t xml:space="preserve"> ersetzt </w:t>
      </w:r>
      <w:r w:rsidRPr="00D0676D">
        <w:t xml:space="preserve">D. </w:t>
      </w:r>
      <w:r>
        <w:t>27.04.09</w:t>
      </w:r>
      <w:r w:rsidRPr="00D0676D">
        <w:t xml:space="preserve">, Art. </w:t>
      </w:r>
      <w:r>
        <w:t xml:space="preserve">26.  </w:t>
      </w:r>
      <w:r w:rsidRPr="00F812D0">
        <w:t xml:space="preserve">Diese Bestimmung </w:t>
      </w:r>
      <w:r>
        <w:t>ist</w:t>
      </w:r>
      <w:r w:rsidRPr="00F812D0">
        <w:t xml:space="preserve"> zum 1. Januar 2011 aufgehoben, D. 15.03.10, Art. 29</w:t>
      </w:r>
    </w:p>
  </w:footnote>
  <w:footnote w:id="78">
    <w:p w:rsidR="00905F40" w:rsidRPr="00905F40" w:rsidRDefault="00905F40" w:rsidP="00905F40">
      <w:pPr>
        <w:pStyle w:val="Fussnote"/>
      </w:pPr>
      <w:r>
        <w:rPr>
          <w:rStyle w:val="Funotenzeichen"/>
        </w:rPr>
        <w:footnoteRef/>
      </w:r>
      <w:r>
        <w:t xml:space="preserve"> Art. 42.1 eingefügt D. 02.03.15, Art. 47 – </w:t>
      </w:r>
      <w:proofErr w:type="spellStart"/>
      <w:r>
        <w:t>Inkraft</w:t>
      </w:r>
      <w:proofErr w:type="spellEnd"/>
      <w:r>
        <w:t>: 01.01.15</w:t>
      </w:r>
    </w:p>
  </w:footnote>
  <w:footnote w:id="79">
    <w:p w:rsidR="00554F57" w:rsidRPr="00DE4931" w:rsidRDefault="00554F57" w:rsidP="00443986">
      <w:pPr>
        <w:pStyle w:val="Fussnote"/>
      </w:pPr>
      <w:r>
        <w:rPr>
          <w:rStyle w:val="Funotenzeichen"/>
        </w:rPr>
        <w:footnoteRef/>
      </w:r>
      <w:r>
        <w:t xml:space="preserve"> </w:t>
      </w:r>
      <w:r w:rsidRPr="00D0676D">
        <w:t>eingefügt D. 03.02.03, Art. 15</w:t>
      </w:r>
      <w:r>
        <w:t>; ersetzt D. 27.04.09, Art.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57" w:rsidRDefault="00554F57">
    <w:pPr>
      <w:pStyle w:val="Kopfzeile"/>
      <w:rPr>
        <w:rStyle w:val="Seitenzahl"/>
      </w:rPr>
    </w:pPr>
    <w:r>
      <w:t>71</w:t>
    </w:r>
    <w:r>
      <w:fldChar w:fldCharType="begin"/>
    </w:r>
    <w:r>
      <w:instrText xml:space="preserve">  </w:instrText>
    </w:r>
    <w:r>
      <w:fldChar w:fldCharType="end"/>
    </w:r>
    <w:r>
      <w:t xml:space="preserve"> (2001-2002) Nr. 4</w:t>
    </w:r>
    <w:r>
      <w:fldChar w:fldCharType="begin"/>
    </w:r>
    <w:r>
      <w:instrText xml:space="preserve">  </w:instrText>
    </w:r>
    <w:r>
      <w:fldChar w:fldCharType="end"/>
    </w:r>
    <w: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554F57" w:rsidRDefault="00554F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4DB9"/>
    <w:multiLevelType w:val="hybridMultilevel"/>
    <w:tmpl w:val="43FEC158"/>
    <w:lvl w:ilvl="0" w:tplc="F4F4C2FE">
      <w:start w:val="1"/>
      <w:numFmt w:val="bullet"/>
      <w:lvlText w:val="-"/>
      <w:lvlJc w:val="left"/>
      <w:pPr>
        <w:tabs>
          <w:tab w:val="num" w:pos="644"/>
        </w:tabs>
        <w:ind w:left="0" w:firstLine="284"/>
      </w:pPr>
      <w:rPr>
        <w:rFont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
    <w:nsid w:val="0A9112CD"/>
    <w:multiLevelType w:val="hybridMultilevel"/>
    <w:tmpl w:val="A2D0A154"/>
    <w:lvl w:ilvl="0" w:tplc="D4FA0DA6">
      <w:start w:val="1"/>
      <w:numFmt w:val="bullet"/>
      <w:lvlText w:val="-"/>
      <w:lvlJc w:val="left"/>
      <w:pPr>
        <w:tabs>
          <w:tab w:val="num" w:pos="644"/>
        </w:tabs>
        <w:ind w:left="0" w:firstLine="284"/>
      </w:pPr>
      <w:rPr>
        <w:rFont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
    <w:nsid w:val="14F230A8"/>
    <w:multiLevelType w:val="hybridMultilevel"/>
    <w:tmpl w:val="A7863934"/>
    <w:lvl w:ilvl="0" w:tplc="5516C438">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8286BB8"/>
    <w:multiLevelType w:val="hybridMultilevel"/>
    <w:tmpl w:val="72525258"/>
    <w:lvl w:ilvl="0" w:tplc="3D40191C">
      <w:start w:val="1"/>
      <w:numFmt w:val="decimal"/>
      <w:lvlText w:val="%1."/>
      <w:lvlJc w:val="left"/>
      <w:pPr>
        <w:tabs>
          <w:tab w:val="num" w:pos="3195"/>
        </w:tabs>
        <w:ind w:left="3119"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C863CA"/>
    <w:multiLevelType w:val="hybridMultilevel"/>
    <w:tmpl w:val="286AB334"/>
    <w:lvl w:ilvl="0" w:tplc="F6C46E4E">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AE86D3C"/>
    <w:multiLevelType w:val="hybridMultilevel"/>
    <w:tmpl w:val="AA365BD2"/>
    <w:lvl w:ilvl="0" w:tplc="08A61118">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6CA649C"/>
    <w:multiLevelType w:val="hybridMultilevel"/>
    <w:tmpl w:val="0968245A"/>
    <w:lvl w:ilvl="0" w:tplc="D040A034">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90D4439"/>
    <w:multiLevelType w:val="hybridMultilevel"/>
    <w:tmpl w:val="10C47880"/>
    <w:lvl w:ilvl="0" w:tplc="3D10FE4E">
      <w:start w:val="1"/>
      <w:numFmt w:val="bullet"/>
      <w:lvlText w:val="-"/>
      <w:lvlJc w:val="left"/>
      <w:pPr>
        <w:tabs>
          <w:tab w:val="num" w:pos="644"/>
        </w:tabs>
        <w:ind w:left="0" w:firstLine="284"/>
      </w:pPr>
      <w:rPr>
        <w:rFont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8">
    <w:nsid w:val="49381B5D"/>
    <w:multiLevelType w:val="hybridMultilevel"/>
    <w:tmpl w:val="CDDC140E"/>
    <w:lvl w:ilvl="0" w:tplc="741CE750">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B31414"/>
    <w:multiLevelType w:val="hybridMultilevel"/>
    <w:tmpl w:val="312E38E6"/>
    <w:lvl w:ilvl="0" w:tplc="A9582510">
      <w:start w:val="1"/>
      <w:numFmt w:val="decimal"/>
      <w:lvlText w:val="%1."/>
      <w:lvlJc w:val="left"/>
      <w:pPr>
        <w:ind w:left="779" w:hanging="49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nsid w:val="60FA2A21"/>
    <w:multiLevelType w:val="hybridMultilevel"/>
    <w:tmpl w:val="381E2DE8"/>
    <w:lvl w:ilvl="0" w:tplc="A20E8C88">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2BA54A0"/>
    <w:multiLevelType w:val="hybridMultilevel"/>
    <w:tmpl w:val="A2A6527A"/>
    <w:lvl w:ilvl="0" w:tplc="F98C1094">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36E4495"/>
    <w:multiLevelType w:val="hybridMultilevel"/>
    <w:tmpl w:val="9F6A11B0"/>
    <w:lvl w:ilvl="0" w:tplc="144635C8">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B5B5ECF"/>
    <w:multiLevelType w:val="hybridMultilevel"/>
    <w:tmpl w:val="D87E0400"/>
    <w:lvl w:ilvl="0" w:tplc="FE5A6D70">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2D474BE"/>
    <w:multiLevelType w:val="multilevel"/>
    <w:tmpl w:val="9F6A11B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34E58F2"/>
    <w:multiLevelType w:val="hybridMultilevel"/>
    <w:tmpl w:val="26E46798"/>
    <w:lvl w:ilvl="0" w:tplc="D8D4FD96">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70419A0"/>
    <w:multiLevelType w:val="hybridMultilevel"/>
    <w:tmpl w:val="7D104180"/>
    <w:lvl w:ilvl="0" w:tplc="B97407A6">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71667AE"/>
    <w:multiLevelType w:val="hybridMultilevel"/>
    <w:tmpl w:val="8A38F1E0"/>
    <w:lvl w:ilvl="0" w:tplc="DF4E571A">
      <w:start w:val="1"/>
      <w:numFmt w:val="decimal"/>
      <w:lvlText w:val="%1."/>
      <w:lvlJc w:val="left"/>
      <w:pPr>
        <w:tabs>
          <w:tab w:val="num" w:pos="644"/>
        </w:tabs>
        <w:ind w:left="0" w:firstLine="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12"/>
  </w:num>
  <w:num w:numId="5">
    <w:abstractNumId w:val="0"/>
  </w:num>
  <w:num w:numId="6">
    <w:abstractNumId w:val="15"/>
  </w:num>
  <w:num w:numId="7">
    <w:abstractNumId w:val="10"/>
  </w:num>
  <w:num w:numId="8">
    <w:abstractNumId w:val="1"/>
  </w:num>
  <w:num w:numId="9">
    <w:abstractNumId w:val="5"/>
  </w:num>
  <w:num w:numId="10">
    <w:abstractNumId w:val="17"/>
  </w:num>
  <w:num w:numId="11">
    <w:abstractNumId w:val="6"/>
  </w:num>
  <w:num w:numId="12">
    <w:abstractNumId w:val="4"/>
  </w:num>
  <w:num w:numId="13">
    <w:abstractNumId w:val="8"/>
  </w:num>
  <w:num w:numId="14">
    <w:abstractNumId w:val="16"/>
  </w:num>
  <w:num w:numId="15">
    <w:abstractNumId w:val="2"/>
  </w:num>
  <w:num w:numId="16">
    <w:abstractNumId w:val="1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0"/>
    <w:rsid w:val="000355DF"/>
    <w:rsid w:val="00097EF8"/>
    <w:rsid w:val="000D5887"/>
    <w:rsid w:val="000E07D4"/>
    <w:rsid w:val="000F6034"/>
    <w:rsid w:val="00133106"/>
    <w:rsid w:val="0013553E"/>
    <w:rsid w:val="00143681"/>
    <w:rsid w:val="00167208"/>
    <w:rsid w:val="00184E2D"/>
    <w:rsid w:val="001A04CD"/>
    <w:rsid w:val="001B7E6E"/>
    <w:rsid w:val="001C5988"/>
    <w:rsid w:val="001E3A0B"/>
    <w:rsid w:val="001F2296"/>
    <w:rsid w:val="002357A8"/>
    <w:rsid w:val="00247A8F"/>
    <w:rsid w:val="0025720C"/>
    <w:rsid w:val="002C23AE"/>
    <w:rsid w:val="002C66B3"/>
    <w:rsid w:val="002E087F"/>
    <w:rsid w:val="002F167B"/>
    <w:rsid w:val="0033045A"/>
    <w:rsid w:val="00331AB2"/>
    <w:rsid w:val="00353A58"/>
    <w:rsid w:val="00391EFE"/>
    <w:rsid w:val="003A6B14"/>
    <w:rsid w:val="003D0BF5"/>
    <w:rsid w:val="004061A2"/>
    <w:rsid w:val="00443986"/>
    <w:rsid w:val="00490BD4"/>
    <w:rsid w:val="004B3D24"/>
    <w:rsid w:val="004C3C8E"/>
    <w:rsid w:val="00500C95"/>
    <w:rsid w:val="0053199D"/>
    <w:rsid w:val="0055131E"/>
    <w:rsid w:val="00554F57"/>
    <w:rsid w:val="00565DCD"/>
    <w:rsid w:val="005723C5"/>
    <w:rsid w:val="005C6D23"/>
    <w:rsid w:val="005D18AB"/>
    <w:rsid w:val="005D5FAD"/>
    <w:rsid w:val="00603112"/>
    <w:rsid w:val="00606171"/>
    <w:rsid w:val="0064778F"/>
    <w:rsid w:val="0067678B"/>
    <w:rsid w:val="00696277"/>
    <w:rsid w:val="006B7849"/>
    <w:rsid w:val="006C1AD5"/>
    <w:rsid w:val="006C5DB1"/>
    <w:rsid w:val="006F7C1D"/>
    <w:rsid w:val="00753178"/>
    <w:rsid w:val="00773AA5"/>
    <w:rsid w:val="00791E24"/>
    <w:rsid w:val="007B269A"/>
    <w:rsid w:val="00855CBD"/>
    <w:rsid w:val="00861C30"/>
    <w:rsid w:val="00862ABB"/>
    <w:rsid w:val="008C3B17"/>
    <w:rsid w:val="008E50F4"/>
    <w:rsid w:val="008E5DAE"/>
    <w:rsid w:val="00905F40"/>
    <w:rsid w:val="00951EDE"/>
    <w:rsid w:val="009B749A"/>
    <w:rsid w:val="009D6B12"/>
    <w:rsid w:val="00A065BD"/>
    <w:rsid w:val="00AA68B5"/>
    <w:rsid w:val="00AE2211"/>
    <w:rsid w:val="00B35210"/>
    <w:rsid w:val="00BB3E60"/>
    <w:rsid w:val="00BC64E0"/>
    <w:rsid w:val="00C245F5"/>
    <w:rsid w:val="00C41D5A"/>
    <w:rsid w:val="00C50DA7"/>
    <w:rsid w:val="00C61883"/>
    <w:rsid w:val="00CA49A9"/>
    <w:rsid w:val="00CB6FBB"/>
    <w:rsid w:val="00D0676D"/>
    <w:rsid w:val="00D20124"/>
    <w:rsid w:val="00D22523"/>
    <w:rsid w:val="00D6666B"/>
    <w:rsid w:val="00D7062C"/>
    <w:rsid w:val="00DB15D8"/>
    <w:rsid w:val="00DC0360"/>
    <w:rsid w:val="00DD6D17"/>
    <w:rsid w:val="00DD71C2"/>
    <w:rsid w:val="00DE4931"/>
    <w:rsid w:val="00DE79FD"/>
    <w:rsid w:val="00E142C4"/>
    <w:rsid w:val="00E221CC"/>
    <w:rsid w:val="00E52A71"/>
    <w:rsid w:val="00E52C70"/>
    <w:rsid w:val="00E82B71"/>
    <w:rsid w:val="00EA0A23"/>
    <w:rsid w:val="00EA6986"/>
    <w:rsid w:val="00EA6C72"/>
    <w:rsid w:val="00EB5B3E"/>
    <w:rsid w:val="00F1266C"/>
    <w:rsid w:val="00F812D0"/>
    <w:rsid w:val="00F82768"/>
    <w:rsid w:val="00F85176"/>
    <w:rsid w:val="00F8782F"/>
    <w:rsid w:val="00F950F9"/>
    <w:rsid w:val="00FA61C5"/>
    <w:rsid w:val="00FB4B92"/>
    <w:rsid w:val="00FB5464"/>
    <w:rsid w:val="00FD4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2"/>
      <w:szCs w:val="24"/>
    </w:rPr>
  </w:style>
  <w:style w:type="paragraph" w:styleId="berschrift1">
    <w:name w:val="heading 1"/>
    <w:basedOn w:val="Standard"/>
    <w:next w:val="Standard"/>
    <w:qFormat/>
    <w:pPr>
      <w:keepNext/>
      <w:spacing w:line="-540" w:lineRule="auto"/>
      <w:outlineLvl w:val="0"/>
    </w:pPr>
    <w:rPr>
      <w:sz w:val="60"/>
    </w:rPr>
  </w:style>
  <w:style w:type="paragraph" w:styleId="berschrift2">
    <w:name w:val="heading 2"/>
    <w:basedOn w:val="Standard"/>
    <w:next w:val="Standard"/>
    <w:qFormat/>
    <w:pPr>
      <w:keepNext/>
      <w:ind w:firstLine="284"/>
      <w:jc w:val="left"/>
      <w:outlineLvl w:val="1"/>
    </w:pPr>
    <w:rPr>
      <w:b/>
      <w:bCs/>
      <w:sz w:val="24"/>
    </w:rPr>
  </w:style>
  <w:style w:type="paragraph" w:styleId="berschrift3">
    <w:name w:val="heading 3"/>
    <w:basedOn w:val="Standard"/>
    <w:next w:val="Standard"/>
    <w:qFormat/>
    <w:pPr>
      <w:keepNext/>
      <w:widowControl w:val="0"/>
      <w:autoSpaceDE w:val="0"/>
      <w:autoSpaceDN w:val="0"/>
      <w:adjustRightInd w:val="0"/>
      <w:ind w:firstLine="284"/>
      <w:outlineLvl w:val="2"/>
    </w:pPr>
    <w:rPr>
      <w:b/>
      <w:bCs/>
      <w:szCs w:val="22"/>
    </w:rPr>
  </w:style>
  <w:style w:type="paragraph" w:styleId="berschrift4">
    <w:name w:val="heading 4"/>
    <w:basedOn w:val="Standard"/>
    <w:next w:val="Standard"/>
    <w:qFormat/>
    <w:pPr>
      <w:keepNext/>
      <w:ind w:firstLine="284"/>
      <w:jc w:val="left"/>
      <w:outlineLvl w:val="3"/>
    </w:pPr>
    <w:rPr>
      <w:sz w:val="24"/>
      <w:u w:val="single"/>
    </w:rPr>
  </w:style>
  <w:style w:type="paragraph" w:styleId="berschrift5">
    <w:name w:val="heading 5"/>
    <w:basedOn w:val="Standard"/>
    <w:next w:val="Standard"/>
    <w:qFormat/>
    <w:pPr>
      <w:keepNext/>
      <w:ind w:firstLine="284"/>
      <w:jc w:val="center"/>
      <w:outlineLvl w:val="4"/>
    </w:pPr>
    <w:rPr>
      <w:b/>
      <w:bCs/>
      <w:szCs w:val="22"/>
    </w:rPr>
  </w:style>
  <w:style w:type="paragraph" w:styleId="berschrift6">
    <w:name w:val="heading 6"/>
    <w:basedOn w:val="Standard"/>
    <w:next w:val="Standard"/>
    <w:qFormat/>
    <w:pPr>
      <w:keepNext/>
      <w:widowControl w:val="0"/>
      <w:autoSpaceDE w:val="0"/>
      <w:autoSpaceDN w:val="0"/>
      <w:adjustRightInd w:val="0"/>
      <w:ind w:firstLine="284"/>
      <w:outlineLvl w:val="5"/>
    </w:pPr>
    <w:rPr>
      <w:szCs w:val="22"/>
      <w:u w:val="single"/>
    </w:rPr>
  </w:style>
  <w:style w:type="paragraph" w:styleId="berschrift7">
    <w:name w:val="heading 7"/>
    <w:basedOn w:val="Standard"/>
    <w:next w:val="Standard"/>
    <w:qFormat/>
    <w:pPr>
      <w:keepNext/>
      <w:ind w:firstLine="284"/>
      <w:jc w:val="left"/>
      <w:outlineLvl w:val="6"/>
    </w:pPr>
    <w:rPr>
      <w:szCs w:val="22"/>
      <w:u w:val="single"/>
    </w:rPr>
  </w:style>
  <w:style w:type="paragraph" w:styleId="berschrift8">
    <w:name w:val="heading 8"/>
    <w:basedOn w:val="Standard"/>
    <w:next w:val="Standard"/>
    <w:qFormat/>
    <w:pPr>
      <w:keepNext/>
      <w:tabs>
        <w:tab w:val="left" w:pos="2835"/>
        <w:tab w:val="left" w:pos="3119"/>
        <w:tab w:val="left" w:pos="3402"/>
      </w:tabs>
      <w:ind w:left="2835"/>
      <w:outlineLvl w:val="7"/>
    </w:pPr>
    <w:rPr>
      <w:bCs/>
      <w:i/>
      <w:iCs/>
    </w:rPr>
  </w:style>
  <w:style w:type="paragraph" w:styleId="berschrift9">
    <w:name w:val="heading 9"/>
    <w:aliases w:val="Überschrift 10"/>
    <w:basedOn w:val="Standard"/>
    <w:next w:val="Standard"/>
    <w:qFormat/>
    <w:pPr>
      <w:keepNext/>
      <w:jc w:val="left"/>
      <w:outlineLvl w:val="8"/>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5">
    <w:name w:val="toc 5"/>
    <w:basedOn w:val="Standard"/>
    <w:next w:val="Standard"/>
    <w:autoRedefine/>
    <w:semiHidden/>
    <w:pPr>
      <w:ind w:left="880"/>
    </w:pPr>
  </w:style>
  <w:style w:type="paragraph" w:styleId="Kopfzeile">
    <w:name w:val="header"/>
    <w:basedOn w:val="Standard"/>
    <w:pPr>
      <w:tabs>
        <w:tab w:val="center" w:pos="4536"/>
        <w:tab w:val="right" w:pos="9072"/>
      </w:tabs>
    </w:pPr>
  </w:style>
  <w:style w:type="paragraph" w:styleId="Verzeichnis1">
    <w:name w:val="toc 1"/>
    <w:basedOn w:val="Standard"/>
    <w:next w:val="Standard"/>
    <w:autoRedefine/>
    <w:uiPriority w:val="39"/>
    <w:pPr>
      <w:spacing w:before="120"/>
      <w:jc w:val="left"/>
    </w:pPr>
    <w:rPr>
      <w:b/>
      <w:caps/>
      <w:sz w:val="16"/>
      <w14:shadow w14:blurRad="50800" w14:dist="38100" w14:dir="2700000" w14:sx="100000" w14:sy="100000" w14:kx="0" w14:ky="0" w14:algn="tl">
        <w14:srgbClr w14:val="000000">
          <w14:alpha w14:val="60000"/>
        </w14:srgbClr>
      </w14:shadow>
    </w:rPr>
  </w:style>
  <w:style w:type="paragraph" w:customStyle="1" w:styleId="Text">
    <w:name w:val="Text"/>
    <w:basedOn w:val="Standard"/>
    <w:pPr>
      <w:tabs>
        <w:tab w:val="left" w:pos="2835"/>
        <w:tab w:val="left" w:pos="3119"/>
        <w:tab w:val="left" w:pos="3402"/>
        <w:tab w:val="right" w:pos="9072"/>
      </w:tabs>
      <w:ind w:left="2835"/>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widowControl w:val="0"/>
      <w:autoSpaceDE w:val="0"/>
      <w:autoSpaceDN w:val="0"/>
      <w:adjustRightInd w:val="0"/>
      <w:ind w:firstLine="284"/>
    </w:pPr>
    <w:rPr>
      <w:szCs w:val="22"/>
    </w:rPr>
  </w:style>
  <w:style w:type="paragraph" w:styleId="Textkrper-Einzug3">
    <w:name w:val="Body Text Indent 3"/>
    <w:basedOn w:val="Standard"/>
    <w:pPr>
      <w:widowControl w:val="0"/>
      <w:autoSpaceDE w:val="0"/>
      <w:autoSpaceDN w:val="0"/>
      <w:adjustRightInd w:val="0"/>
      <w:ind w:firstLine="284"/>
    </w:pPr>
    <w:rPr>
      <w:sz w:val="20"/>
      <w:szCs w:val="20"/>
    </w:rPr>
  </w:style>
  <w:style w:type="paragraph" w:styleId="Textkrper-Zeileneinzug">
    <w:name w:val="Body Text Indent"/>
    <w:basedOn w:val="Standard"/>
    <w:pPr>
      <w:ind w:firstLine="284"/>
      <w:jc w:val="left"/>
    </w:pPr>
    <w:rPr>
      <w:szCs w:val="22"/>
    </w:rPr>
  </w:style>
  <w:style w:type="paragraph" w:customStyle="1" w:styleId="Absatz1">
    <w:name w:val="Absatz 1"/>
    <w:basedOn w:val="Standard"/>
    <w:link w:val="Absatz1Zchn"/>
    <w:pPr>
      <w:widowControl w:val="0"/>
      <w:autoSpaceDE w:val="0"/>
      <w:autoSpaceDN w:val="0"/>
      <w:adjustRightInd w:val="0"/>
      <w:ind w:firstLine="284"/>
    </w:pPr>
    <w:rPr>
      <w:sz w:val="24"/>
    </w:rPr>
  </w:style>
  <w:style w:type="paragraph" w:styleId="Textkrper2">
    <w:name w:val="Body Text 2"/>
    <w:basedOn w:val="Standard"/>
    <w:pPr>
      <w:jc w:val="left"/>
    </w:pPr>
    <w:rPr>
      <w:sz w:val="24"/>
      <w:u w:val="single"/>
    </w:rPr>
  </w:style>
  <w:style w:type="paragraph" w:styleId="Titel">
    <w:name w:val="Title"/>
    <w:basedOn w:val="Standard"/>
    <w:qFormat/>
    <w:pPr>
      <w:keepNext/>
      <w:ind w:firstLine="284"/>
      <w:jc w:val="center"/>
    </w:pPr>
    <w:rPr>
      <w:b/>
    </w:rPr>
  </w:style>
  <w:style w:type="paragraph" w:customStyle="1" w:styleId="name">
    <w:name w:val="name"/>
    <w:basedOn w:val="Standard"/>
    <w:pPr>
      <w:keepNext/>
      <w:ind w:firstLine="284"/>
    </w:pPr>
    <w:rPr>
      <w:b/>
      <w:i/>
      <w:sz w:val="16"/>
    </w:rPr>
  </w:style>
  <w:style w:type="paragraph" w:customStyle="1" w:styleId="KAPITEL">
    <w:name w:val="KAPITEL"/>
    <w:basedOn w:val="berschrift1"/>
    <w:pPr>
      <w:spacing w:line="240" w:lineRule="auto"/>
      <w:ind w:firstLine="284"/>
      <w:jc w:val="center"/>
    </w:pPr>
    <w:rPr>
      <w:b/>
      <w:caps/>
      <w:sz w:val="20"/>
      <w14:shadow w14:blurRad="50800" w14:dist="38100" w14:dir="2700000" w14:sx="100000" w14:sy="100000" w14:kx="0" w14:ky="0" w14:algn="tl">
        <w14:srgbClr w14:val="000000">
          <w14:alpha w14:val="60000"/>
        </w14:srgbClr>
      </w14:shadow>
    </w:rPr>
  </w:style>
  <w:style w:type="paragraph" w:customStyle="1" w:styleId="Abschnitt">
    <w:name w:val="Abschnitt"/>
    <w:basedOn w:val="berschrift2"/>
    <w:pPr>
      <w:jc w:val="both"/>
    </w:pPr>
    <w:rPr>
      <w:sz w:val="16"/>
    </w:rPr>
  </w:style>
  <w:style w:type="paragraph" w:customStyle="1" w:styleId="Unterabschnitt">
    <w:name w:val="Unterabschnitt"/>
    <w:basedOn w:val="berschrift3"/>
    <w:pPr>
      <w:widowControl/>
      <w:tabs>
        <w:tab w:val="left" w:pos="2835"/>
        <w:tab w:val="left" w:pos="3119"/>
        <w:tab w:val="left" w:pos="3402"/>
      </w:tabs>
    </w:pPr>
    <w:rPr>
      <w:b w:val="0"/>
      <w:bCs w:val="0"/>
      <w:i/>
      <w:iCs/>
      <w:sz w:val="16"/>
    </w:rPr>
  </w:style>
  <w:style w:type="paragraph" w:styleId="Verzeichnis2">
    <w:name w:val="toc 2"/>
    <w:basedOn w:val="Standard"/>
    <w:next w:val="Standard"/>
    <w:autoRedefine/>
    <w:uiPriority w:val="39"/>
    <w:pPr>
      <w:ind w:left="221"/>
    </w:pPr>
    <w:rPr>
      <w:b/>
      <w:sz w:val="16"/>
    </w:rPr>
  </w:style>
  <w:style w:type="paragraph" w:styleId="Verzeichnis3">
    <w:name w:val="toc 3"/>
    <w:basedOn w:val="Standard"/>
    <w:next w:val="Standard"/>
    <w:autoRedefine/>
    <w:uiPriority w:val="39"/>
    <w:pPr>
      <w:ind w:left="440"/>
    </w:pPr>
    <w:rPr>
      <w:sz w:val="16"/>
    </w:rPr>
  </w:style>
  <w:style w:type="paragraph" w:styleId="Verzeichnis4">
    <w:name w:val="toc 4"/>
    <w:basedOn w:val="Standard"/>
    <w:next w:val="Standard"/>
    <w:autoRedefine/>
    <w:uiPriority w:val="39"/>
    <w:pPr>
      <w:ind w:left="660"/>
    </w:pPr>
    <w:rPr>
      <w:i/>
      <w:sz w:val="16"/>
    </w:r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E82B71"/>
    <w:rPr>
      <w:rFonts w:ascii="Tahoma" w:hAnsi="Tahoma" w:cs="Tahoma"/>
      <w:sz w:val="16"/>
      <w:szCs w:val="16"/>
    </w:rPr>
  </w:style>
  <w:style w:type="paragraph" w:styleId="Dokumentstruktur">
    <w:name w:val="Document Map"/>
    <w:basedOn w:val="Standard"/>
    <w:semiHidden/>
    <w:rsid w:val="009D6B12"/>
    <w:pPr>
      <w:shd w:val="clear" w:color="auto" w:fill="000080"/>
    </w:pPr>
    <w:rPr>
      <w:rFonts w:ascii="Tahoma" w:hAnsi="Tahoma" w:cs="Tahoma"/>
      <w:sz w:val="20"/>
      <w:szCs w:val="20"/>
    </w:rPr>
  </w:style>
  <w:style w:type="character" w:customStyle="1" w:styleId="Absatz1Zchn">
    <w:name w:val="Absatz 1 Zchn"/>
    <w:basedOn w:val="Absatz-Standardschriftart"/>
    <w:link w:val="Absatz1"/>
    <w:rsid w:val="009D6B12"/>
    <w:rPr>
      <w:sz w:val="24"/>
      <w:szCs w:val="24"/>
      <w:lang w:val="de-DE" w:eastAsia="de-DE" w:bidi="ar-SA"/>
    </w:rPr>
  </w:style>
  <w:style w:type="paragraph" w:styleId="Funotentext">
    <w:name w:val="footnote text"/>
    <w:basedOn w:val="Standard"/>
    <w:link w:val="FunotentextZchn"/>
    <w:semiHidden/>
    <w:rsid w:val="00696277"/>
    <w:rPr>
      <w:sz w:val="20"/>
      <w:szCs w:val="20"/>
    </w:rPr>
  </w:style>
  <w:style w:type="character" w:styleId="Funotenzeichen">
    <w:name w:val="footnote reference"/>
    <w:basedOn w:val="Absatz-Standardschriftart"/>
    <w:semiHidden/>
    <w:rsid w:val="00696277"/>
    <w:rPr>
      <w:vertAlign w:val="superscript"/>
    </w:rPr>
  </w:style>
  <w:style w:type="paragraph" w:customStyle="1" w:styleId="Artikel">
    <w:name w:val="Artikel"/>
    <w:basedOn w:val="Standard"/>
    <w:next w:val="Text"/>
    <w:rsid w:val="00862ABB"/>
    <w:pPr>
      <w:tabs>
        <w:tab w:val="center" w:pos="5954"/>
      </w:tabs>
      <w:ind w:left="2552"/>
    </w:pPr>
    <w:rPr>
      <w:rFonts w:ascii="Verdana" w:hAnsi="Verdana"/>
      <w:sz w:val="20"/>
    </w:rPr>
  </w:style>
  <w:style w:type="paragraph" w:customStyle="1" w:styleId="Fussnote">
    <w:name w:val="Fussnote"/>
    <w:basedOn w:val="Funotentext"/>
    <w:link w:val="FussnoteZchn"/>
    <w:qFormat/>
    <w:rsid w:val="00862ABB"/>
    <w:rPr>
      <w:rFonts w:ascii="Verdana" w:hAnsi="Verdana"/>
      <w:i/>
      <w:sz w:val="16"/>
      <w:szCs w:val="16"/>
    </w:rPr>
  </w:style>
  <w:style w:type="paragraph" w:styleId="Listenabsatz">
    <w:name w:val="List Paragraph"/>
    <w:basedOn w:val="Standard"/>
    <w:uiPriority w:val="34"/>
    <w:qFormat/>
    <w:rsid w:val="00FA61C5"/>
    <w:pPr>
      <w:ind w:left="720"/>
      <w:contextualSpacing/>
    </w:pPr>
  </w:style>
  <w:style w:type="character" w:customStyle="1" w:styleId="FunotentextZchn">
    <w:name w:val="Fußnotentext Zchn"/>
    <w:basedOn w:val="Absatz-Standardschriftart"/>
    <w:link w:val="Funotentext"/>
    <w:semiHidden/>
    <w:rsid w:val="00862ABB"/>
  </w:style>
  <w:style w:type="character" w:customStyle="1" w:styleId="FussnoteZchn">
    <w:name w:val="Fussnote Zchn"/>
    <w:basedOn w:val="FunotentextZchn"/>
    <w:link w:val="Fussnote"/>
    <w:rsid w:val="00862ABB"/>
    <w:rPr>
      <w:rFonts w:ascii="Verdana" w:hAnsi="Verdan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2"/>
      <w:szCs w:val="24"/>
    </w:rPr>
  </w:style>
  <w:style w:type="paragraph" w:styleId="berschrift1">
    <w:name w:val="heading 1"/>
    <w:basedOn w:val="Standard"/>
    <w:next w:val="Standard"/>
    <w:qFormat/>
    <w:pPr>
      <w:keepNext/>
      <w:spacing w:line="-540" w:lineRule="auto"/>
      <w:outlineLvl w:val="0"/>
    </w:pPr>
    <w:rPr>
      <w:sz w:val="60"/>
    </w:rPr>
  </w:style>
  <w:style w:type="paragraph" w:styleId="berschrift2">
    <w:name w:val="heading 2"/>
    <w:basedOn w:val="Standard"/>
    <w:next w:val="Standard"/>
    <w:qFormat/>
    <w:pPr>
      <w:keepNext/>
      <w:ind w:firstLine="284"/>
      <w:jc w:val="left"/>
      <w:outlineLvl w:val="1"/>
    </w:pPr>
    <w:rPr>
      <w:b/>
      <w:bCs/>
      <w:sz w:val="24"/>
    </w:rPr>
  </w:style>
  <w:style w:type="paragraph" w:styleId="berschrift3">
    <w:name w:val="heading 3"/>
    <w:basedOn w:val="Standard"/>
    <w:next w:val="Standard"/>
    <w:qFormat/>
    <w:pPr>
      <w:keepNext/>
      <w:widowControl w:val="0"/>
      <w:autoSpaceDE w:val="0"/>
      <w:autoSpaceDN w:val="0"/>
      <w:adjustRightInd w:val="0"/>
      <w:ind w:firstLine="284"/>
      <w:outlineLvl w:val="2"/>
    </w:pPr>
    <w:rPr>
      <w:b/>
      <w:bCs/>
      <w:szCs w:val="22"/>
    </w:rPr>
  </w:style>
  <w:style w:type="paragraph" w:styleId="berschrift4">
    <w:name w:val="heading 4"/>
    <w:basedOn w:val="Standard"/>
    <w:next w:val="Standard"/>
    <w:qFormat/>
    <w:pPr>
      <w:keepNext/>
      <w:ind w:firstLine="284"/>
      <w:jc w:val="left"/>
      <w:outlineLvl w:val="3"/>
    </w:pPr>
    <w:rPr>
      <w:sz w:val="24"/>
      <w:u w:val="single"/>
    </w:rPr>
  </w:style>
  <w:style w:type="paragraph" w:styleId="berschrift5">
    <w:name w:val="heading 5"/>
    <w:basedOn w:val="Standard"/>
    <w:next w:val="Standard"/>
    <w:qFormat/>
    <w:pPr>
      <w:keepNext/>
      <w:ind w:firstLine="284"/>
      <w:jc w:val="center"/>
      <w:outlineLvl w:val="4"/>
    </w:pPr>
    <w:rPr>
      <w:b/>
      <w:bCs/>
      <w:szCs w:val="22"/>
    </w:rPr>
  </w:style>
  <w:style w:type="paragraph" w:styleId="berschrift6">
    <w:name w:val="heading 6"/>
    <w:basedOn w:val="Standard"/>
    <w:next w:val="Standard"/>
    <w:qFormat/>
    <w:pPr>
      <w:keepNext/>
      <w:widowControl w:val="0"/>
      <w:autoSpaceDE w:val="0"/>
      <w:autoSpaceDN w:val="0"/>
      <w:adjustRightInd w:val="0"/>
      <w:ind w:firstLine="284"/>
      <w:outlineLvl w:val="5"/>
    </w:pPr>
    <w:rPr>
      <w:szCs w:val="22"/>
      <w:u w:val="single"/>
    </w:rPr>
  </w:style>
  <w:style w:type="paragraph" w:styleId="berschrift7">
    <w:name w:val="heading 7"/>
    <w:basedOn w:val="Standard"/>
    <w:next w:val="Standard"/>
    <w:qFormat/>
    <w:pPr>
      <w:keepNext/>
      <w:ind w:firstLine="284"/>
      <w:jc w:val="left"/>
      <w:outlineLvl w:val="6"/>
    </w:pPr>
    <w:rPr>
      <w:szCs w:val="22"/>
      <w:u w:val="single"/>
    </w:rPr>
  </w:style>
  <w:style w:type="paragraph" w:styleId="berschrift8">
    <w:name w:val="heading 8"/>
    <w:basedOn w:val="Standard"/>
    <w:next w:val="Standard"/>
    <w:qFormat/>
    <w:pPr>
      <w:keepNext/>
      <w:tabs>
        <w:tab w:val="left" w:pos="2835"/>
        <w:tab w:val="left" w:pos="3119"/>
        <w:tab w:val="left" w:pos="3402"/>
      </w:tabs>
      <w:ind w:left="2835"/>
      <w:outlineLvl w:val="7"/>
    </w:pPr>
    <w:rPr>
      <w:bCs/>
      <w:i/>
      <w:iCs/>
    </w:rPr>
  </w:style>
  <w:style w:type="paragraph" w:styleId="berschrift9">
    <w:name w:val="heading 9"/>
    <w:aliases w:val="Überschrift 10"/>
    <w:basedOn w:val="Standard"/>
    <w:next w:val="Standard"/>
    <w:qFormat/>
    <w:pPr>
      <w:keepNext/>
      <w:jc w:val="left"/>
      <w:outlineLvl w:val="8"/>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5">
    <w:name w:val="toc 5"/>
    <w:basedOn w:val="Standard"/>
    <w:next w:val="Standard"/>
    <w:autoRedefine/>
    <w:semiHidden/>
    <w:pPr>
      <w:ind w:left="880"/>
    </w:pPr>
  </w:style>
  <w:style w:type="paragraph" w:styleId="Kopfzeile">
    <w:name w:val="header"/>
    <w:basedOn w:val="Standard"/>
    <w:pPr>
      <w:tabs>
        <w:tab w:val="center" w:pos="4536"/>
        <w:tab w:val="right" w:pos="9072"/>
      </w:tabs>
    </w:pPr>
  </w:style>
  <w:style w:type="paragraph" w:styleId="Verzeichnis1">
    <w:name w:val="toc 1"/>
    <w:basedOn w:val="Standard"/>
    <w:next w:val="Standard"/>
    <w:autoRedefine/>
    <w:uiPriority w:val="39"/>
    <w:pPr>
      <w:spacing w:before="120"/>
      <w:jc w:val="left"/>
    </w:pPr>
    <w:rPr>
      <w:b/>
      <w:caps/>
      <w:sz w:val="16"/>
      <w14:shadow w14:blurRad="50800" w14:dist="38100" w14:dir="2700000" w14:sx="100000" w14:sy="100000" w14:kx="0" w14:ky="0" w14:algn="tl">
        <w14:srgbClr w14:val="000000">
          <w14:alpha w14:val="60000"/>
        </w14:srgbClr>
      </w14:shadow>
    </w:rPr>
  </w:style>
  <w:style w:type="paragraph" w:customStyle="1" w:styleId="Text">
    <w:name w:val="Text"/>
    <w:basedOn w:val="Standard"/>
    <w:pPr>
      <w:tabs>
        <w:tab w:val="left" w:pos="2835"/>
        <w:tab w:val="left" w:pos="3119"/>
        <w:tab w:val="left" w:pos="3402"/>
        <w:tab w:val="right" w:pos="9072"/>
      </w:tabs>
      <w:ind w:left="2835"/>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widowControl w:val="0"/>
      <w:autoSpaceDE w:val="0"/>
      <w:autoSpaceDN w:val="0"/>
      <w:adjustRightInd w:val="0"/>
      <w:ind w:firstLine="284"/>
    </w:pPr>
    <w:rPr>
      <w:szCs w:val="22"/>
    </w:rPr>
  </w:style>
  <w:style w:type="paragraph" w:styleId="Textkrper-Einzug3">
    <w:name w:val="Body Text Indent 3"/>
    <w:basedOn w:val="Standard"/>
    <w:pPr>
      <w:widowControl w:val="0"/>
      <w:autoSpaceDE w:val="0"/>
      <w:autoSpaceDN w:val="0"/>
      <w:adjustRightInd w:val="0"/>
      <w:ind w:firstLine="284"/>
    </w:pPr>
    <w:rPr>
      <w:sz w:val="20"/>
      <w:szCs w:val="20"/>
    </w:rPr>
  </w:style>
  <w:style w:type="paragraph" w:styleId="Textkrper-Zeileneinzug">
    <w:name w:val="Body Text Indent"/>
    <w:basedOn w:val="Standard"/>
    <w:pPr>
      <w:ind w:firstLine="284"/>
      <w:jc w:val="left"/>
    </w:pPr>
    <w:rPr>
      <w:szCs w:val="22"/>
    </w:rPr>
  </w:style>
  <w:style w:type="paragraph" w:customStyle="1" w:styleId="Absatz1">
    <w:name w:val="Absatz 1"/>
    <w:basedOn w:val="Standard"/>
    <w:link w:val="Absatz1Zchn"/>
    <w:pPr>
      <w:widowControl w:val="0"/>
      <w:autoSpaceDE w:val="0"/>
      <w:autoSpaceDN w:val="0"/>
      <w:adjustRightInd w:val="0"/>
      <w:ind w:firstLine="284"/>
    </w:pPr>
    <w:rPr>
      <w:sz w:val="24"/>
    </w:rPr>
  </w:style>
  <w:style w:type="paragraph" w:styleId="Textkrper2">
    <w:name w:val="Body Text 2"/>
    <w:basedOn w:val="Standard"/>
    <w:pPr>
      <w:jc w:val="left"/>
    </w:pPr>
    <w:rPr>
      <w:sz w:val="24"/>
      <w:u w:val="single"/>
    </w:rPr>
  </w:style>
  <w:style w:type="paragraph" w:styleId="Titel">
    <w:name w:val="Title"/>
    <w:basedOn w:val="Standard"/>
    <w:qFormat/>
    <w:pPr>
      <w:keepNext/>
      <w:ind w:firstLine="284"/>
      <w:jc w:val="center"/>
    </w:pPr>
    <w:rPr>
      <w:b/>
    </w:rPr>
  </w:style>
  <w:style w:type="paragraph" w:customStyle="1" w:styleId="name">
    <w:name w:val="name"/>
    <w:basedOn w:val="Standard"/>
    <w:pPr>
      <w:keepNext/>
      <w:ind w:firstLine="284"/>
    </w:pPr>
    <w:rPr>
      <w:b/>
      <w:i/>
      <w:sz w:val="16"/>
    </w:rPr>
  </w:style>
  <w:style w:type="paragraph" w:customStyle="1" w:styleId="KAPITEL">
    <w:name w:val="KAPITEL"/>
    <w:basedOn w:val="berschrift1"/>
    <w:pPr>
      <w:spacing w:line="240" w:lineRule="auto"/>
      <w:ind w:firstLine="284"/>
      <w:jc w:val="center"/>
    </w:pPr>
    <w:rPr>
      <w:b/>
      <w:caps/>
      <w:sz w:val="20"/>
      <w14:shadow w14:blurRad="50800" w14:dist="38100" w14:dir="2700000" w14:sx="100000" w14:sy="100000" w14:kx="0" w14:ky="0" w14:algn="tl">
        <w14:srgbClr w14:val="000000">
          <w14:alpha w14:val="60000"/>
        </w14:srgbClr>
      </w14:shadow>
    </w:rPr>
  </w:style>
  <w:style w:type="paragraph" w:customStyle="1" w:styleId="Abschnitt">
    <w:name w:val="Abschnitt"/>
    <w:basedOn w:val="berschrift2"/>
    <w:pPr>
      <w:jc w:val="both"/>
    </w:pPr>
    <w:rPr>
      <w:sz w:val="16"/>
    </w:rPr>
  </w:style>
  <w:style w:type="paragraph" w:customStyle="1" w:styleId="Unterabschnitt">
    <w:name w:val="Unterabschnitt"/>
    <w:basedOn w:val="berschrift3"/>
    <w:pPr>
      <w:widowControl/>
      <w:tabs>
        <w:tab w:val="left" w:pos="2835"/>
        <w:tab w:val="left" w:pos="3119"/>
        <w:tab w:val="left" w:pos="3402"/>
      </w:tabs>
    </w:pPr>
    <w:rPr>
      <w:b w:val="0"/>
      <w:bCs w:val="0"/>
      <w:i/>
      <w:iCs/>
      <w:sz w:val="16"/>
    </w:rPr>
  </w:style>
  <w:style w:type="paragraph" w:styleId="Verzeichnis2">
    <w:name w:val="toc 2"/>
    <w:basedOn w:val="Standard"/>
    <w:next w:val="Standard"/>
    <w:autoRedefine/>
    <w:uiPriority w:val="39"/>
    <w:pPr>
      <w:ind w:left="221"/>
    </w:pPr>
    <w:rPr>
      <w:b/>
      <w:sz w:val="16"/>
    </w:rPr>
  </w:style>
  <w:style w:type="paragraph" w:styleId="Verzeichnis3">
    <w:name w:val="toc 3"/>
    <w:basedOn w:val="Standard"/>
    <w:next w:val="Standard"/>
    <w:autoRedefine/>
    <w:uiPriority w:val="39"/>
    <w:pPr>
      <w:ind w:left="440"/>
    </w:pPr>
    <w:rPr>
      <w:sz w:val="16"/>
    </w:rPr>
  </w:style>
  <w:style w:type="paragraph" w:styleId="Verzeichnis4">
    <w:name w:val="toc 4"/>
    <w:basedOn w:val="Standard"/>
    <w:next w:val="Standard"/>
    <w:autoRedefine/>
    <w:uiPriority w:val="39"/>
    <w:pPr>
      <w:ind w:left="660"/>
    </w:pPr>
    <w:rPr>
      <w:i/>
      <w:sz w:val="16"/>
    </w:r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E82B71"/>
    <w:rPr>
      <w:rFonts w:ascii="Tahoma" w:hAnsi="Tahoma" w:cs="Tahoma"/>
      <w:sz w:val="16"/>
      <w:szCs w:val="16"/>
    </w:rPr>
  </w:style>
  <w:style w:type="paragraph" w:styleId="Dokumentstruktur">
    <w:name w:val="Document Map"/>
    <w:basedOn w:val="Standard"/>
    <w:semiHidden/>
    <w:rsid w:val="009D6B12"/>
    <w:pPr>
      <w:shd w:val="clear" w:color="auto" w:fill="000080"/>
    </w:pPr>
    <w:rPr>
      <w:rFonts w:ascii="Tahoma" w:hAnsi="Tahoma" w:cs="Tahoma"/>
      <w:sz w:val="20"/>
      <w:szCs w:val="20"/>
    </w:rPr>
  </w:style>
  <w:style w:type="character" w:customStyle="1" w:styleId="Absatz1Zchn">
    <w:name w:val="Absatz 1 Zchn"/>
    <w:basedOn w:val="Absatz-Standardschriftart"/>
    <w:link w:val="Absatz1"/>
    <w:rsid w:val="009D6B12"/>
    <w:rPr>
      <w:sz w:val="24"/>
      <w:szCs w:val="24"/>
      <w:lang w:val="de-DE" w:eastAsia="de-DE" w:bidi="ar-SA"/>
    </w:rPr>
  </w:style>
  <w:style w:type="paragraph" w:styleId="Funotentext">
    <w:name w:val="footnote text"/>
    <w:basedOn w:val="Standard"/>
    <w:link w:val="FunotentextZchn"/>
    <w:semiHidden/>
    <w:rsid w:val="00696277"/>
    <w:rPr>
      <w:sz w:val="20"/>
      <w:szCs w:val="20"/>
    </w:rPr>
  </w:style>
  <w:style w:type="character" w:styleId="Funotenzeichen">
    <w:name w:val="footnote reference"/>
    <w:basedOn w:val="Absatz-Standardschriftart"/>
    <w:semiHidden/>
    <w:rsid w:val="00696277"/>
    <w:rPr>
      <w:vertAlign w:val="superscript"/>
    </w:rPr>
  </w:style>
  <w:style w:type="paragraph" w:customStyle="1" w:styleId="Artikel">
    <w:name w:val="Artikel"/>
    <w:basedOn w:val="Standard"/>
    <w:next w:val="Text"/>
    <w:rsid w:val="00862ABB"/>
    <w:pPr>
      <w:tabs>
        <w:tab w:val="center" w:pos="5954"/>
      </w:tabs>
      <w:ind w:left="2552"/>
    </w:pPr>
    <w:rPr>
      <w:rFonts w:ascii="Verdana" w:hAnsi="Verdana"/>
      <w:sz w:val="20"/>
    </w:rPr>
  </w:style>
  <w:style w:type="paragraph" w:customStyle="1" w:styleId="Fussnote">
    <w:name w:val="Fussnote"/>
    <w:basedOn w:val="Funotentext"/>
    <w:link w:val="FussnoteZchn"/>
    <w:qFormat/>
    <w:rsid w:val="00862ABB"/>
    <w:rPr>
      <w:rFonts w:ascii="Verdana" w:hAnsi="Verdana"/>
      <w:i/>
      <w:sz w:val="16"/>
      <w:szCs w:val="16"/>
    </w:rPr>
  </w:style>
  <w:style w:type="paragraph" w:styleId="Listenabsatz">
    <w:name w:val="List Paragraph"/>
    <w:basedOn w:val="Standard"/>
    <w:uiPriority w:val="34"/>
    <w:qFormat/>
    <w:rsid w:val="00FA61C5"/>
    <w:pPr>
      <w:ind w:left="720"/>
      <w:contextualSpacing/>
    </w:pPr>
  </w:style>
  <w:style w:type="character" w:customStyle="1" w:styleId="FunotentextZchn">
    <w:name w:val="Fußnotentext Zchn"/>
    <w:basedOn w:val="Absatz-Standardschriftart"/>
    <w:link w:val="Funotentext"/>
    <w:semiHidden/>
    <w:rsid w:val="00862ABB"/>
  </w:style>
  <w:style w:type="character" w:customStyle="1" w:styleId="FussnoteZchn">
    <w:name w:val="Fussnote Zchn"/>
    <w:basedOn w:val="FunotentextZchn"/>
    <w:link w:val="Fussnote"/>
    <w:rsid w:val="00862ABB"/>
    <w:rPr>
      <w:rFonts w:ascii="Verdana" w:hAnsi="Verdan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a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1325-0253-427B-A13F-D89BDEB1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av.dot</Template>
  <TotalTime>0</TotalTime>
  <Pages>1</Pages>
  <Words>8307</Words>
  <Characters>52335</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RAT DER</vt:lpstr>
    </vt:vector>
  </TitlesOfParts>
  <Company>RDG</Company>
  <LinksUpToDate>false</LinksUpToDate>
  <CharactersWithSpaces>60521</CharactersWithSpaces>
  <SharedDoc>false</SharedDoc>
  <HLinks>
    <vt:vector size="474" baseType="variant">
      <vt:variant>
        <vt:i4>1638459</vt:i4>
      </vt:variant>
      <vt:variant>
        <vt:i4>470</vt:i4>
      </vt:variant>
      <vt:variant>
        <vt:i4>0</vt:i4>
      </vt:variant>
      <vt:variant>
        <vt:i4>5</vt:i4>
      </vt:variant>
      <vt:variant>
        <vt:lpwstr/>
      </vt:variant>
      <vt:variant>
        <vt:lpwstr>_Toc289694949</vt:lpwstr>
      </vt:variant>
      <vt:variant>
        <vt:i4>1638459</vt:i4>
      </vt:variant>
      <vt:variant>
        <vt:i4>464</vt:i4>
      </vt:variant>
      <vt:variant>
        <vt:i4>0</vt:i4>
      </vt:variant>
      <vt:variant>
        <vt:i4>5</vt:i4>
      </vt:variant>
      <vt:variant>
        <vt:lpwstr/>
      </vt:variant>
      <vt:variant>
        <vt:lpwstr>_Toc289694948</vt:lpwstr>
      </vt:variant>
      <vt:variant>
        <vt:i4>1638459</vt:i4>
      </vt:variant>
      <vt:variant>
        <vt:i4>458</vt:i4>
      </vt:variant>
      <vt:variant>
        <vt:i4>0</vt:i4>
      </vt:variant>
      <vt:variant>
        <vt:i4>5</vt:i4>
      </vt:variant>
      <vt:variant>
        <vt:lpwstr/>
      </vt:variant>
      <vt:variant>
        <vt:lpwstr>_Toc289694947</vt:lpwstr>
      </vt:variant>
      <vt:variant>
        <vt:i4>1638459</vt:i4>
      </vt:variant>
      <vt:variant>
        <vt:i4>452</vt:i4>
      </vt:variant>
      <vt:variant>
        <vt:i4>0</vt:i4>
      </vt:variant>
      <vt:variant>
        <vt:i4>5</vt:i4>
      </vt:variant>
      <vt:variant>
        <vt:lpwstr/>
      </vt:variant>
      <vt:variant>
        <vt:lpwstr>_Toc289694946</vt:lpwstr>
      </vt:variant>
      <vt:variant>
        <vt:i4>1638459</vt:i4>
      </vt:variant>
      <vt:variant>
        <vt:i4>446</vt:i4>
      </vt:variant>
      <vt:variant>
        <vt:i4>0</vt:i4>
      </vt:variant>
      <vt:variant>
        <vt:i4>5</vt:i4>
      </vt:variant>
      <vt:variant>
        <vt:lpwstr/>
      </vt:variant>
      <vt:variant>
        <vt:lpwstr>_Toc289694945</vt:lpwstr>
      </vt:variant>
      <vt:variant>
        <vt:i4>1638459</vt:i4>
      </vt:variant>
      <vt:variant>
        <vt:i4>440</vt:i4>
      </vt:variant>
      <vt:variant>
        <vt:i4>0</vt:i4>
      </vt:variant>
      <vt:variant>
        <vt:i4>5</vt:i4>
      </vt:variant>
      <vt:variant>
        <vt:lpwstr/>
      </vt:variant>
      <vt:variant>
        <vt:lpwstr>_Toc289694944</vt:lpwstr>
      </vt:variant>
      <vt:variant>
        <vt:i4>1638459</vt:i4>
      </vt:variant>
      <vt:variant>
        <vt:i4>434</vt:i4>
      </vt:variant>
      <vt:variant>
        <vt:i4>0</vt:i4>
      </vt:variant>
      <vt:variant>
        <vt:i4>5</vt:i4>
      </vt:variant>
      <vt:variant>
        <vt:lpwstr/>
      </vt:variant>
      <vt:variant>
        <vt:lpwstr>_Toc289694943</vt:lpwstr>
      </vt:variant>
      <vt:variant>
        <vt:i4>1638459</vt:i4>
      </vt:variant>
      <vt:variant>
        <vt:i4>428</vt:i4>
      </vt:variant>
      <vt:variant>
        <vt:i4>0</vt:i4>
      </vt:variant>
      <vt:variant>
        <vt:i4>5</vt:i4>
      </vt:variant>
      <vt:variant>
        <vt:lpwstr/>
      </vt:variant>
      <vt:variant>
        <vt:lpwstr>_Toc289694942</vt:lpwstr>
      </vt:variant>
      <vt:variant>
        <vt:i4>1638459</vt:i4>
      </vt:variant>
      <vt:variant>
        <vt:i4>422</vt:i4>
      </vt:variant>
      <vt:variant>
        <vt:i4>0</vt:i4>
      </vt:variant>
      <vt:variant>
        <vt:i4>5</vt:i4>
      </vt:variant>
      <vt:variant>
        <vt:lpwstr/>
      </vt:variant>
      <vt:variant>
        <vt:lpwstr>_Toc289694941</vt:lpwstr>
      </vt:variant>
      <vt:variant>
        <vt:i4>1638459</vt:i4>
      </vt:variant>
      <vt:variant>
        <vt:i4>416</vt:i4>
      </vt:variant>
      <vt:variant>
        <vt:i4>0</vt:i4>
      </vt:variant>
      <vt:variant>
        <vt:i4>5</vt:i4>
      </vt:variant>
      <vt:variant>
        <vt:lpwstr/>
      </vt:variant>
      <vt:variant>
        <vt:lpwstr>_Toc289694940</vt:lpwstr>
      </vt:variant>
      <vt:variant>
        <vt:i4>1966139</vt:i4>
      </vt:variant>
      <vt:variant>
        <vt:i4>410</vt:i4>
      </vt:variant>
      <vt:variant>
        <vt:i4>0</vt:i4>
      </vt:variant>
      <vt:variant>
        <vt:i4>5</vt:i4>
      </vt:variant>
      <vt:variant>
        <vt:lpwstr/>
      </vt:variant>
      <vt:variant>
        <vt:lpwstr>_Toc289694939</vt:lpwstr>
      </vt:variant>
      <vt:variant>
        <vt:i4>1966139</vt:i4>
      </vt:variant>
      <vt:variant>
        <vt:i4>404</vt:i4>
      </vt:variant>
      <vt:variant>
        <vt:i4>0</vt:i4>
      </vt:variant>
      <vt:variant>
        <vt:i4>5</vt:i4>
      </vt:variant>
      <vt:variant>
        <vt:lpwstr/>
      </vt:variant>
      <vt:variant>
        <vt:lpwstr>_Toc289694938</vt:lpwstr>
      </vt:variant>
      <vt:variant>
        <vt:i4>1966139</vt:i4>
      </vt:variant>
      <vt:variant>
        <vt:i4>398</vt:i4>
      </vt:variant>
      <vt:variant>
        <vt:i4>0</vt:i4>
      </vt:variant>
      <vt:variant>
        <vt:i4>5</vt:i4>
      </vt:variant>
      <vt:variant>
        <vt:lpwstr/>
      </vt:variant>
      <vt:variant>
        <vt:lpwstr>_Toc289694937</vt:lpwstr>
      </vt:variant>
      <vt:variant>
        <vt:i4>1966139</vt:i4>
      </vt:variant>
      <vt:variant>
        <vt:i4>392</vt:i4>
      </vt:variant>
      <vt:variant>
        <vt:i4>0</vt:i4>
      </vt:variant>
      <vt:variant>
        <vt:i4>5</vt:i4>
      </vt:variant>
      <vt:variant>
        <vt:lpwstr/>
      </vt:variant>
      <vt:variant>
        <vt:lpwstr>_Toc289694936</vt:lpwstr>
      </vt:variant>
      <vt:variant>
        <vt:i4>1966139</vt:i4>
      </vt:variant>
      <vt:variant>
        <vt:i4>386</vt:i4>
      </vt:variant>
      <vt:variant>
        <vt:i4>0</vt:i4>
      </vt:variant>
      <vt:variant>
        <vt:i4>5</vt:i4>
      </vt:variant>
      <vt:variant>
        <vt:lpwstr/>
      </vt:variant>
      <vt:variant>
        <vt:lpwstr>_Toc289694935</vt:lpwstr>
      </vt:variant>
      <vt:variant>
        <vt:i4>1966139</vt:i4>
      </vt:variant>
      <vt:variant>
        <vt:i4>380</vt:i4>
      </vt:variant>
      <vt:variant>
        <vt:i4>0</vt:i4>
      </vt:variant>
      <vt:variant>
        <vt:i4>5</vt:i4>
      </vt:variant>
      <vt:variant>
        <vt:lpwstr/>
      </vt:variant>
      <vt:variant>
        <vt:lpwstr>_Toc289694934</vt:lpwstr>
      </vt:variant>
      <vt:variant>
        <vt:i4>1966139</vt:i4>
      </vt:variant>
      <vt:variant>
        <vt:i4>374</vt:i4>
      </vt:variant>
      <vt:variant>
        <vt:i4>0</vt:i4>
      </vt:variant>
      <vt:variant>
        <vt:i4>5</vt:i4>
      </vt:variant>
      <vt:variant>
        <vt:lpwstr/>
      </vt:variant>
      <vt:variant>
        <vt:lpwstr>_Toc289694933</vt:lpwstr>
      </vt:variant>
      <vt:variant>
        <vt:i4>1966139</vt:i4>
      </vt:variant>
      <vt:variant>
        <vt:i4>368</vt:i4>
      </vt:variant>
      <vt:variant>
        <vt:i4>0</vt:i4>
      </vt:variant>
      <vt:variant>
        <vt:i4>5</vt:i4>
      </vt:variant>
      <vt:variant>
        <vt:lpwstr/>
      </vt:variant>
      <vt:variant>
        <vt:lpwstr>_Toc289694932</vt:lpwstr>
      </vt:variant>
      <vt:variant>
        <vt:i4>1966139</vt:i4>
      </vt:variant>
      <vt:variant>
        <vt:i4>362</vt:i4>
      </vt:variant>
      <vt:variant>
        <vt:i4>0</vt:i4>
      </vt:variant>
      <vt:variant>
        <vt:i4>5</vt:i4>
      </vt:variant>
      <vt:variant>
        <vt:lpwstr/>
      </vt:variant>
      <vt:variant>
        <vt:lpwstr>_Toc289694931</vt:lpwstr>
      </vt:variant>
      <vt:variant>
        <vt:i4>1966139</vt:i4>
      </vt:variant>
      <vt:variant>
        <vt:i4>356</vt:i4>
      </vt:variant>
      <vt:variant>
        <vt:i4>0</vt:i4>
      </vt:variant>
      <vt:variant>
        <vt:i4>5</vt:i4>
      </vt:variant>
      <vt:variant>
        <vt:lpwstr/>
      </vt:variant>
      <vt:variant>
        <vt:lpwstr>_Toc289694930</vt:lpwstr>
      </vt:variant>
      <vt:variant>
        <vt:i4>2031675</vt:i4>
      </vt:variant>
      <vt:variant>
        <vt:i4>350</vt:i4>
      </vt:variant>
      <vt:variant>
        <vt:i4>0</vt:i4>
      </vt:variant>
      <vt:variant>
        <vt:i4>5</vt:i4>
      </vt:variant>
      <vt:variant>
        <vt:lpwstr/>
      </vt:variant>
      <vt:variant>
        <vt:lpwstr>_Toc289694929</vt:lpwstr>
      </vt:variant>
      <vt:variant>
        <vt:i4>2031675</vt:i4>
      </vt:variant>
      <vt:variant>
        <vt:i4>344</vt:i4>
      </vt:variant>
      <vt:variant>
        <vt:i4>0</vt:i4>
      </vt:variant>
      <vt:variant>
        <vt:i4>5</vt:i4>
      </vt:variant>
      <vt:variant>
        <vt:lpwstr/>
      </vt:variant>
      <vt:variant>
        <vt:lpwstr>_Toc289694928</vt:lpwstr>
      </vt:variant>
      <vt:variant>
        <vt:i4>2031675</vt:i4>
      </vt:variant>
      <vt:variant>
        <vt:i4>338</vt:i4>
      </vt:variant>
      <vt:variant>
        <vt:i4>0</vt:i4>
      </vt:variant>
      <vt:variant>
        <vt:i4>5</vt:i4>
      </vt:variant>
      <vt:variant>
        <vt:lpwstr/>
      </vt:variant>
      <vt:variant>
        <vt:lpwstr>_Toc289694927</vt:lpwstr>
      </vt:variant>
      <vt:variant>
        <vt:i4>2031675</vt:i4>
      </vt:variant>
      <vt:variant>
        <vt:i4>332</vt:i4>
      </vt:variant>
      <vt:variant>
        <vt:i4>0</vt:i4>
      </vt:variant>
      <vt:variant>
        <vt:i4>5</vt:i4>
      </vt:variant>
      <vt:variant>
        <vt:lpwstr/>
      </vt:variant>
      <vt:variant>
        <vt:lpwstr>_Toc289694926</vt:lpwstr>
      </vt:variant>
      <vt:variant>
        <vt:i4>2031675</vt:i4>
      </vt:variant>
      <vt:variant>
        <vt:i4>326</vt:i4>
      </vt:variant>
      <vt:variant>
        <vt:i4>0</vt:i4>
      </vt:variant>
      <vt:variant>
        <vt:i4>5</vt:i4>
      </vt:variant>
      <vt:variant>
        <vt:lpwstr/>
      </vt:variant>
      <vt:variant>
        <vt:lpwstr>_Toc289694925</vt:lpwstr>
      </vt:variant>
      <vt:variant>
        <vt:i4>2031675</vt:i4>
      </vt:variant>
      <vt:variant>
        <vt:i4>320</vt:i4>
      </vt:variant>
      <vt:variant>
        <vt:i4>0</vt:i4>
      </vt:variant>
      <vt:variant>
        <vt:i4>5</vt:i4>
      </vt:variant>
      <vt:variant>
        <vt:lpwstr/>
      </vt:variant>
      <vt:variant>
        <vt:lpwstr>_Toc289694924</vt:lpwstr>
      </vt:variant>
      <vt:variant>
        <vt:i4>2031675</vt:i4>
      </vt:variant>
      <vt:variant>
        <vt:i4>314</vt:i4>
      </vt:variant>
      <vt:variant>
        <vt:i4>0</vt:i4>
      </vt:variant>
      <vt:variant>
        <vt:i4>5</vt:i4>
      </vt:variant>
      <vt:variant>
        <vt:lpwstr/>
      </vt:variant>
      <vt:variant>
        <vt:lpwstr>_Toc289694923</vt:lpwstr>
      </vt:variant>
      <vt:variant>
        <vt:i4>2031675</vt:i4>
      </vt:variant>
      <vt:variant>
        <vt:i4>308</vt:i4>
      </vt:variant>
      <vt:variant>
        <vt:i4>0</vt:i4>
      </vt:variant>
      <vt:variant>
        <vt:i4>5</vt:i4>
      </vt:variant>
      <vt:variant>
        <vt:lpwstr/>
      </vt:variant>
      <vt:variant>
        <vt:lpwstr>_Toc289694922</vt:lpwstr>
      </vt:variant>
      <vt:variant>
        <vt:i4>2031675</vt:i4>
      </vt:variant>
      <vt:variant>
        <vt:i4>302</vt:i4>
      </vt:variant>
      <vt:variant>
        <vt:i4>0</vt:i4>
      </vt:variant>
      <vt:variant>
        <vt:i4>5</vt:i4>
      </vt:variant>
      <vt:variant>
        <vt:lpwstr/>
      </vt:variant>
      <vt:variant>
        <vt:lpwstr>_Toc289694921</vt:lpwstr>
      </vt:variant>
      <vt:variant>
        <vt:i4>2031675</vt:i4>
      </vt:variant>
      <vt:variant>
        <vt:i4>296</vt:i4>
      </vt:variant>
      <vt:variant>
        <vt:i4>0</vt:i4>
      </vt:variant>
      <vt:variant>
        <vt:i4>5</vt:i4>
      </vt:variant>
      <vt:variant>
        <vt:lpwstr/>
      </vt:variant>
      <vt:variant>
        <vt:lpwstr>_Toc289694920</vt:lpwstr>
      </vt:variant>
      <vt:variant>
        <vt:i4>1835067</vt:i4>
      </vt:variant>
      <vt:variant>
        <vt:i4>290</vt:i4>
      </vt:variant>
      <vt:variant>
        <vt:i4>0</vt:i4>
      </vt:variant>
      <vt:variant>
        <vt:i4>5</vt:i4>
      </vt:variant>
      <vt:variant>
        <vt:lpwstr/>
      </vt:variant>
      <vt:variant>
        <vt:lpwstr>_Toc289694919</vt:lpwstr>
      </vt:variant>
      <vt:variant>
        <vt:i4>1835067</vt:i4>
      </vt:variant>
      <vt:variant>
        <vt:i4>284</vt:i4>
      </vt:variant>
      <vt:variant>
        <vt:i4>0</vt:i4>
      </vt:variant>
      <vt:variant>
        <vt:i4>5</vt:i4>
      </vt:variant>
      <vt:variant>
        <vt:lpwstr/>
      </vt:variant>
      <vt:variant>
        <vt:lpwstr>_Toc289694918</vt:lpwstr>
      </vt:variant>
      <vt:variant>
        <vt:i4>1835067</vt:i4>
      </vt:variant>
      <vt:variant>
        <vt:i4>278</vt:i4>
      </vt:variant>
      <vt:variant>
        <vt:i4>0</vt:i4>
      </vt:variant>
      <vt:variant>
        <vt:i4>5</vt:i4>
      </vt:variant>
      <vt:variant>
        <vt:lpwstr/>
      </vt:variant>
      <vt:variant>
        <vt:lpwstr>_Toc289694917</vt:lpwstr>
      </vt:variant>
      <vt:variant>
        <vt:i4>1835067</vt:i4>
      </vt:variant>
      <vt:variant>
        <vt:i4>272</vt:i4>
      </vt:variant>
      <vt:variant>
        <vt:i4>0</vt:i4>
      </vt:variant>
      <vt:variant>
        <vt:i4>5</vt:i4>
      </vt:variant>
      <vt:variant>
        <vt:lpwstr/>
      </vt:variant>
      <vt:variant>
        <vt:lpwstr>_Toc289694916</vt:lpwstr>
      </vt:variant>
      <vt:variant>
        <vt:i4>1835067</vt:i4>
      </vt:variant>
      <vt:variant>
        <vt:i4>266</vt:i4>
      </vt:variant>
      <vt:variant>
        <vt:i4>0</vt:i4>
      </vt:variant>
      <vt:variant>
        <vt:i4>5</vt:i4>
      </vt:variant>
      <vt:variant>
        <vt:lpwstr/>
      </vt:variant>
      <vt:variant>
        <vt:lpwstr>_Toc289694915</vt:lpwstr>
      </vt:variant>
      <vt:variant>
        <vt:i4>1835067</vt:i4>
      </vt:variant>
      <vt:variant>
        <vt:i4>260</vt:i4>
      </vt:variant>
      <vt:variant>
        <vt:i4>0</vt:i4>
      </vt:variant>
      <vt:variant>
        <vt:i4>5</vt:i4>
      </vt:variant>
      <vt:variant>
        <vt:lpwstr/>
      </vt:variant>
      <vt:variant>
        <vt:lpwstr>_Toc289694914</vt:lpwstr>
      </vt:variant>
      <vt:variant>
        <vt:i4>1835067</vt:i4>
      </vt:variant>
      <vt:variant>
        <vt:i4>254</vt:i4>
      </vt:variant>
      <vt:variant>
        <vt:i4>0</vt:i4>
      </vt:variant>
      <vt:variant>
        <vt:i4>5</vt:i4>
      </vt:variant>
      <vt:variant>
        <vt:lpwstr/>
      </vt:variant>
      <vt:variant>
        <vt:lpwstr>_Toc289694913</vt:lpwstr>
      </vt:variant>
      <vt:variant>
        <vt:i4>1835067</vt:i4>
      </vt:variant>
      <vt:variant>
        <vt:i4>248</vt:i4>
      </vt:variant>
      <vt:variant>
        <vt:i4>0</vt:i4>
      </vt:variant>
      <vt:variant>
        <vt:i4>5</vt:i4>
      </vt:variant>
      <vt:variant>
        <vt:lpwstr/>
      </vt:variant>
      <vt:variant>
        <vt:lpwstr>_Toc289694912</vt:lpwstr>
      </vt:variant>
      <vt:variant>
        <vt:i4>1835067</vt:i4>
      </vt:variant>
      <vt:variant>
        <vt:i4>242</vt:i4>
      </vt:variant>
      <vt:variant>
        <vt:i4>0</vt:i4>
      </vt:variant>
      <vt:variant>
        <vt:i4>5</vt:i4>
      </vt:variant>
      <vt:variant>
        <vt:lpwstr/>
      </vt:variant>
      <vt:variant>
        <vt:lpwstr>_Toc289694911</vt:lpwstr>
      </vt:variant>
      <vt:variant>
        <vt:i4>1835067</vt:i4>
      </vt:variant>
      <vt:variant>
        <vt:i4>236</vt:i4>
      </vt:variant>
      <vt:variant>
        <vt:i4>0</vt:i4>
      </vt:variant>
      <vt:variant>
        <vt:i4>5</vt:i4>
      </vt:variant>
      <vt:variant>
        <vt:lpwstr/>
      </vt:variant>
      <vt:variant>
        <vt:lpwstr>_Toc289694910</vt:lpwstr>
      </vt:variant>
      <vt:variant>
        <vt:i4>1900603</vt:i4>
      </vt:variant>
      <vt:variant>
        <vt:i4>230</vt:i4>
      </vt:variant>
      <vt:variant>
        <vt:i4>0</vt:i4>
      </vt:variant>
      <vt:variant>
        <vt:i4>5</vt:i4>
      </vt:variant>
      <vt:variant>
        <vt:lpwstr/>
      </vt:variant>
      <vt:variant>
        <vt:lpwstr>_Toc289694909</vt:lpwstr>
      </vt:variant>
      <vt:variant>
        <vt:i4>1900603</vt:i4>
      </vt:variant>
      <vt:variant>
        <vt:i4>224</vt:i4>
      </vt:variant>
      <vt:variant>
        <vt:i4>0</vt:i4>
      </vt:variant>
      <vt:variant>
        <vt:i4>5</vt:i4>
      </vt:variant>
      <vt:variant>
        <vt:lpwstr/>
      </vt:variant>
      <vt:variant>
        <vt:lpwstr>_Toc289694908</vt:lpwstr>
      </vt:variant>
      <vt:variant>
        <vt:i4>1900603</vt:i4>
      </vt:variant>
      <vt:variant>
        <vt:i4>218</vt:i4>
      </vt:variant>
      <vt:variant>
        <vt:i4>0</vt:i4>
      </vt:variant>
      <vt:variant>
        <vt:i4>5</vt:i4>
      </vt:variant>
      <vt:variant>
        <vt:lpwstr/>
      </vt:variant>
      <vt:variant>
        <vt:lpwstr>_Toc289694907</vt:lpwstr>
      </vt:variant>
      <vt:variant>
        <vt:i4>1900603</vt:i4>
      </vt:variant>
      <vt:variant>
        <vt:i4>212</vt:i4>
      </vt:variant>
      <vt:variant>
        <vt:i4>0</vt:i4>
      </vt:variant>
      <vt:variant>
        <vt:i4>5</vt:i4>
      </vt:variant>
      <vt:variant>
        <vt:lpwstr/>
      </vt:variant>
      <vt:variant>
        <vt:lpwstr>_Toc289694906</vt:lpwstr>
      </vt:variant>
      <vt:variant>
        <vt:i4>1900603</vt:i4>
      </vt:variant>
      <vt:variant>
        <vt:i4>206</vt:i4>
      </vt:variant>
      <vt:variant>
        <vt:i4>0</vt:i4>
      </vt:variant>
      <vt:variant>
        <vt:i4>5</vt:i4>
      </vt:variant>
      <vt:variant>
        <vt:lpwstr/>
      </vt:variant>
      <vt:variant>
        <vt:lpwstr>_Toc289694905</vt:lpwstr>
      </vt:variant>
      <vt:variant>
        <vt:i4>1900603</vt:i4>
      </vt:variant>
      <vt:variant>
        <vt:i4>200</vt:i4>
      </vt:variant>
      <vt:variant>
        <vt:i4>0</vt:i4>
      </vt:variant>
      <vt:variant>
        <vt:i4>5</vt:i4>
      </vt:variant>
      <vt:variant>
        <vt:lpwstr/>
      </vt:variant>
      <vt:variant>
        <vt:lpwstr>_Toc289694904</vt:lpwstr>
      </vt:variant>
      <vt:variant>
        <vt:i4>1900603</vt:i4>
      </vt:variant>
      <vt:variant>
        <vt:i4>194</vt:i4>
      </vt:variant>
      <vt:variant>
        <vt:i4>0</vt:i4>
      </vt:variant>
      <vt:variant>
        <vt:i4>5</vt:i4>
      </vt:variant>
      <vt:variant>
        <vt:lpwstr/>
      </vt:variant>
      <vt:variant>
        <vt:lpwstr>_Toc289694903</vt:lpwstr>
      </vt:variant>
      <vt:variant>
        <vt:i4>1900603</vt:i4>
      </vt:variant>
      <vt:variant>
        <vt:i4>188</vt:i4>
      </vt:variant>
      <vt:variant>
        <vt:i4>0</vt:i4>
      </vt:variant>
      <vt:variant>
        <vt:i4>5</vt:i4>
      </vt:variant>
      <vt:variant>
        <vt:lpwstr/>
      </vt:variant>
      <vt:variant>
        <vt:lpwstr>_Toc289694902</vt:lpwstr>
      </vt:variant>
      <vt:variant>
        <vt:i4>1900603</vt:i4>
      </vt:variant>
      <vt:variant>
        <vt:i4>182</vt:i4>
      </vt:variant>
      <vt:variant>
        <vt:i4>0</vt:i4>
      </vt:variant>
      <vt:variant>
        <vt:i4>5</vt:i4>
      </vt:variant>
      <vt:variant>
        <vt:lpwstr/>
      </vt:variant>
      <vt:variant>
        <vt:lpwstr>_Toc289694901</vt:lpwstr>
      </vt:variant>
      <vt:variant>
        <vt:i4>1900603</vt:i4>
      </vt:variant>
      <vt:variant>
        <vt:i4>176</vt:i4>
      </vt:variant>
      <vt:variant>
        <vt:i4>0</vt:i4>
      </vt:variant>
      <vt:variant>
        <vt:i4>5</vt:i4>
      </vt:variant>
      <vt:variant>
        <vt:lpwstr/>
      </vt:variant>
      <vt:variant>
        <vt:lpwstr>_Toc289694900</vt:lpwstr>
      </vt:variant>
      <vt:variant>
        <vt:i4>1310778</vt:i4>
      </vt:variant>
      <vt:variant>
        <vt:i4>170</vt:i4>
      </vt:variant>
      <vt:variant>
        <vt:i4>0</vt:i4>
      </vt:variant>
      <vt:variant>
        <vt:i4>5</vt:i4>
      </vt:variant>
      <vt:variant>
        <vt:lpwstr/>
      </vt:variant>
      <vt:variant>
        <vt:lpwstr>_Toc289694899</vt:lpwstr>
      </vt:variant>
      <vt:variant>
        <vt:i4>1310778</vt:i4>
      </vt:variant>
      <vt:variant>
        <vt:i4>164</vt:i4>
      </vt:variant>
      <vt:variant>
        <vt:i4>0</vt:i4>
      </vt:variant>
      <vt:variant>
        <vt:i4>5</vt:i4>
      </vt:variant>
      <vt:variant>
        <vt:lpwstr/>
      </vt:variant>
      <vt:variant>
        <vt:lpwstr>_Toc289694898</vt:lpwstr>
      </vt:variant>
      <vt:variant>
        <vt:i4>1310778</vt:i4>
      </vt:variant>
      <vt:variant>
        <vt:i4>158</vt:i4>
      </vt:variant>
      <vt:variant>
        <vt:i4>0</vt:i4>
      </vt:variant>
      <vt:variant>
        <vt:i4>5</vt:i4>
      </vt:variant>
      <vt:variant>
        <vt:lpwstr/>
      </vt:variant>
      <vt:variant>
        <vt:lpwstr>_Toc289694897</vt:lpwstr>
      </vt:variant>
      <vt:variant>
        <vt:i4>1310778</vt:i4>
      </vt:variant>
      <vt:variant>
        <vt:i4>152</vt:i4>
      </vt:variant>
      <vt:variant>
        <vt:i4>0</vt:i4>
      </vt:variant>
      <vt:variant>
        <vt:i4>5</vt:i4>
      </vt:variant>
      <vt:variant>
        <vt:lpwstr/>
      </vt:variant>
      <vt:variant>
        <vt:lpwstr>_Toc289694896</vt:lpwstr>
      </vt:variant>
      <vt:variant>
        <vt:i4>1310778</vt:i4>
      </vt:variant>
      <vt:variant>
        <vt:i4>146</vt:i4>
      </vt:variant>
      <vt:variant>
        <vt:i4>0</vt:i4>
      </vt:variant>
      <vt:variant>
        <vt:i4>5</vt:i4>
      </vt:variant>
      <vt:variant>
        <vt:lpwstr/>
      </vt:variant>
      <vt:variant>
        <vt:lpwstr>_Toc289694895</vt:lpwstr>
      </vt:variant>
      <vt:variant>
        <vt:i4>1310778</vt:i4>
      </vt:variant>
      <vt:variant>
        <vt:i4>140</vt:i4>
      </vt:variant>
      <vt:variant>
        <vt:i4>0</vt:i4>
      </vt:variant>
      <vt:variant>
        <vt:i4>5</vt:i4>
      </vt:variant>
      <vt:variant>
        <vt:lpwstr/>
      </vt:variant>
      <vt:variant>
        <vt:lpwstr>_Toc289694894</vt:lpwstr>
      </vt:variant>
      <vt:variant>
        <vt:i4>1310778</vt:i4>
      </vt:variant>
      <vt:variant>
        <vt:i4>134</vt:i4>
      </vt:variant>
      <vt:variant>
        <vt:i4>0</vt:i4>
      </vt:variant>
      <vt:variant>
        <vt:i4>5</vt:i4>
      </vt:variant>
      <vt:variant>
        <vt:lpwstr/>
      </vt:variant>
      <vt:variant>
        <vt:lpwstr>_Toc289694893</vt:lpwstr>
      </vt:variant>
      <vt:variant>
        <vt:i4>1310778</vt:i4>
      </vt:variant>
      <vt:variant>
        <vt:i4>128</vt:i4>
      </vt:variant>
      <vt:variant>
        <vt:i4>0</vt:i4>
      </vt:variant>
      <vt:variant>
        <vt:i4>5</vt:i4>
      </vt:variant>
      <vt:variant>
        <vt:lpwstr/>
      </vt:variant>
      <vt:variant>
        <vt:lpwstr>_Toc289694892</vt:lpwstr>
      </vt:variant>
      <vt:variant>
        <vt:i4>1310778</vt:i4>
      </vt:variant>
      <vt:variant>
        <vt:i4>122</vt:i4>
      </vt:variant>
      <vt:variant>
        <vt:i4>0</vt:i4>
      </vt:variant>
      <vt:variant>
        <vt:i4>5</vt:i4>
      </vt:variant>
      <vt:variant>
        <vt:lpwstr/>
      </vt:variant>
      <vt:variant>
        <vt:lpwstr>_Toc289694891</vt:lpwstr>
      </vt:variant>
      <vt:variant>
        <vt:i4>1310778</vt:i4>
      </vt:variant>
      <vt:variant>
        <vt:i4>116</vt:i4>
      </vt:variant>
      <vt:variant>
        <vt:i4>0</vt:i4>
      </vt:variant>
      <vt:variant>
        <vt:i4>5</vt:i4>
      </vt:variant>
      <vt:variant>
        <vt:lpwstr/>
      </vt:variant>
      <vt:variant>
        <vt:lpwstr>_Toc289694890</vt:lpwstr>
      </vt:variant>
      <vt:variant>
        <vt:i4>1376314</vt:i4>
      </vt:variant>
      <vt:variant>
        <vt:i4>110</vt:i4>
      </vt:variant>
      <vt:variant>
        <vt:i4>0</vt:i4>
      </vt:variant>
      <vt:variant>
        <vt:i4>5</vt:i4>
      </vt:variant>
      <vt:variant>
        <vt:lpwstr/>
      </vt:variant>
      <vt:variant>
        <vt:lpwstr>_Toc289694889</vt:lpwstr>
      </vt:variant>
      <vt:variant>
        <vt:i4>1376314</vt:i4>
      </vt:variant>
      <vt:variant>
        <vt:i4>104</vt:i4>
      </vt:variant>
      <vt:variant>
        <vt:i4>0</vt:i4>
      </vt:variant>
      <vt:variant>
        <vt:i4>5</vt:i4>
      </vt:variant>
      <vt:variant>
        <vt:lpwstr/>
      </vt:variant>
      <vt:variant>
        <vt:lpwstr>_Toc289694888</vt:lpwstr>
      </vt:variant>
      <vt:variant>
        <vt:i4>1376314</vt:i4>
      </vt:variant>
      <vt:variant>
        <vt:i4>98</vt:i4>
      </vt:variant>
      <vt:variant>
        <vt:i4>0</vt:i4>
      </vt:variant>
      <vt:variant>
        <vt:i4>5</vt:i4>
      </vt:variant>
      <vt:variant>
        <vt:lpwstr/>
      </vt:variant>
      <vt:variant>
        <vt:lpwstr>_Toc289694887</vt:lpwstr>
      </vt:variant>
      <vt:variant>
        <vt:i4>1376314</vt:i4>
      </vt:variant>
      <vt:variant>
        <vt:i4>92</vt:i4>
      </vt:variant>
      <vt:variant>
        <vt:i4>0</vt:i4>
      </vt:variant>
      <vt:variant>
        <vt:i4>5</vt:i4>
      </vt:variant>
      <vt:variant>
        <vt:lpwstr/>
      </vt:variant>
      <vt:variant>
        <vt:lpwstr>_Toc289694886</vt:lpwstr>
      </vt:variant>
      <vt:variant>
        <vt:i4>1376314</vt:i4>
      </vt:variant>
      <vt:variant>
        <vt:i4>86</vt:i4>
      </vt:variant>
      <vt:variant>
        <vt:i4>0</vt:i4>
      </vt:variant>
      <vt:variant>
        <vt:i4>5</vt:i4>
      </vt:variant>
      <vt:variant>
        <vt:lpwstr/>
      </vt:variant>
      <vt:variant>
        <vt:lpwstr>_Toc289694885</vt:lpwstr>
      </vt:variant>
      <vt:variant>
        <vt:i4>1376314</vt:i4>
      </vt:variant>
      <vt:variant>
        <vt:i4>80</vt:i4>
      </vt:variant>
      <vt:variant>
        <vt:i4>0</vt:i4>
      </vt:variant>
      <vt:variant>
        <vt:i4>5</vt:i4>
      </vt:variant>
      <vt:variant>
        <vt:lpwstr/>
      </vt:variant>
      <vt:variant>
        <vt:lpwstr>_Toc289694884</vt:lpwstr>
      </vt:variant>
      <vt:variant>
        <vt:i4>1376314</vt:i4>
      </vt:variant>
      <vt:variant>
        <vt:i4>74</vt:i4>
      </vt:variant>
      <vt:variant>
        <vt:i4>0</vt:i4>
      </vt:variant>
      <vt:variant>
        <vt:i4>5</vt:i4>
      </vt:variant>
      <vt:variant>
        <vt:lpwstr/>
      </vt:variant>
      <vt:variant>
        <vt:lpwstr>_Toc289694883</vt:lpwstr>
      </vt:variant>
      <vt:variant>
        <vt:i4>1376314</vt:i4>
      </vt:variant>
      <vt:variant>
        <vt:i4>68</vt:i4>
      </vt:variant>
      <vt:variant>
        <vt:i4>0</vt:i4>
      </vt:variant>
      <vt:variant>
        <vt:i4>5</vt:i4>
      </vt:variant>
      <vt:variant>
        <vt:lpwstr/>
      </vt:variant>
      <vt:variant>
        <vt:lpwstr>_Toc289694882</vt:lpwstr>
      </vt:variant>
      <vt:variant>
        <vt:i4>1376314</vt:i4>
      </vt:variant>
      <vt:variant>
        <vt:i4>62</vt:i4>
      </vt:variant>
      <vt:variant>
        <vt:i4>0</vt:i4>
      </vt:variant>
      <vt:variant>
        <vt:i4>5</vt:i4>
      </vt:variant>
      <vt:variant>
        <vt:lpwstr/>
      </vt:variant>
      <vt:variant>
        <vt:lpwstr>_Toc289694881</vt:lpwstr>
      </vt:variant>
      <vt:variant>
        <vt:i4>1376314</vt:i4>
      </vt:variant>
      <vt:variant>
        <vt:i4>56</vt:i4>
      </vt:variant>
      <vt:variant>
        <vt:i4>0</vt:i4>
      </vt:variant>
      <vt:variant>
        <vt:i4>5</vt:i4>
      </vt:variant>
      <vt:variant>
        <vt:lpwstr/>
      </vt:variant>
      <vt:variant>
        <vt:lpwstr>_Toc289694880</vt:lpwstr>
      </vt:variant>
      <vt:variant>
        <vt:i4>1703994</vt:i4>
      </vt:variant>
      <vt:variant>
        <vt:i4>50</vt:i4>
      </vt:variant>
      <vt:variant>
        <vt:i4>0</vt:i4>
      </vt:variant>
      <vt:variant>
        <vt:i4>5</vt:i4>
      </vt:variant>
      <vt:variant>
        <vt:lpwstr/>
      </vt:variant>
      <vt:variant>
        <vt:lpwstr>_Toc289694879</vt:lpwstr>
      </vt:variant>
      <vt:variant>
        <vt:i4>1703994</vt:i4>
      </vt:variant>
      <vt:variant>
        <vt:i4>44</vt:i4>
      </vt:variant>
      <vt:variant>
        <vt:i4>0</vt:i4>
      </vt:variant>
      <vt:variant>
        <vt:i4>5</vt:i4>
      </vt:variant>
      <vt:variant>
        <vt:lpwstr/>
      </vt:variant>
      <vt:variant>
        <vt:lpwstr>_Toc289694878</vt:lpwstr>
      </vt:variant>
      <vt:variant>
        <vt:i4>1703994</vt:i4>
      </vt:variant>
      <vt:variant>
        <vt:i4>38</vt:i4>
      </vt:variant>
      <vt:variant>
        <vt:i4>0</vt:i4>
      </vt:variant>
      <vt:variant>
        <vt:i4>5</vt:i4>
      </vt:variant>
      <vt:variant>
        <vt:lpwstr/>
      </vt:variant>
      <vt:variant>
        <vt:lpwstr>_Toc289694877</vt:lpwstr>
      </vt:variant>
      <vt:variant>
        <vt:i4>1703994</vt:i4>
      </vt:variant>
      <vt:variant>
        <vt:i4>32</vt:i4>
      </vt:variant>
      <vt:variant>
        <vt:i4>0</vt:i4>
      </vt:variant>
      <vt:variant>
        <vt:i4>5</vt:i4>
      </vt:variant>
      <vt:variant>
        <vt:lpwstr/>
      </vt:variant>
      <vt:variant>
        <vt:lpwstr>_Toc289694876</vt:lpwstr>
      </vt:variant>
      <vt:variant>
        <vt:i4>1703994</vt:i4>
      </vt:variant>
      <vt:variant>
        <vt:i4>26</vt:i4>
      </vt:variant>
      <vt:variant>
        <vt:i4>0</vt:i4>
      </vt:variant>
      <vt:variant>
        <vt:i4>5</vt:i4>
      </vt:variant>
      <vt:variant>
        <vt:lpwstr/>
      </vt:variant>
      <vt:variant>
        <vt:lpwstr>_Toc289694875</vt:lpwstr>
      </vt:variant>
      <vt:variant>
        <vt:i4>1703994</vt:i4>
      </vt:variant>
      <vt:variant>
        <vt:i4>20</vt:i4>
      </vt:variant>
      <vt:variant>
        <vt:i4>0</vt:i4>
      </vt:variant>
      <vt:variant>
        <vt:i4>5</vt:i4>
      </vt:variant>
      <vt:variant>
        <vt:lpwstr/>
      </vt:variant>
      <vt:variant>
        <vt:lpwstr>_Toc289694874</vt:lpwstr>
      </vt:variant>
      <vt:variant>
        <vt:i4>1703994</vt:i4>
      </vt:variant>
      <vt:variant>
        <vt:i4>14</vt:i4>
      </vt:variant>
      <vt:variant>
        <vt:i4>0</vt:i4>
      </vt:variant>
      <vt:variant>
        <vt:i4>5</vt:i4>
      </vt:variant>
      <vt:variant>
        <vt:lpwstr/>
      </vt:variant>
      <vt:variant>
        <vt:lpwstr>_Toc289694873</vt:lpwstr>
      </vt:variant>
      <vt:variant>
        <vt:i4>1703994</vt:i4>
      </vt:variant>
      <vt:variant>
        <vt:i4>8</vt:i4>
      </vt:variant>
      <vt:variant>
        <vt:i4>0</vt:i4>
      </vt:variant>
      <vt:variant>
        <vt:i4>5</vt:i4>
      </vt:variant>
      <vt:variant>
        <vt:lpwstr/>
      </vt:variant>
      <vt:variant>
        <vt:lpwstr>_Toc289694872</vt:lpwstr>
      </vt:variant>
      <vt:variant>
        <vt:i4>1703994</vt:i4>
      </vt:variant>
      <vt:variant>
        <vt:i4>2</vt:i4>
      </vt:variant>
      <vt:variant>
        <vt:i4>0</vt:i4>
      </vt:variant>
      <vt:variant>
        <vt:i4>5</vt:i4>
      </vt:variant>
      <vt:variant>
        <vt:lpwstr/>
      </vt:variant>
      <vt:variant>
        <vt:lpwstr>_Toc289694871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 DER</dc:title>
  <dc:creator>Astrid Heinen / Corda Ingrid</dc:creator>
  <cp:lastModifiedBy>MARQUET, Marianne</cp:lastModifiedBy>
  <cp:revision>5</cp:revision>
  <cp:lastPrinted>2015-04-30T09:42:00Z</cp:lastPrinted>
  <dcterms:created xsi:type="dcterms:W3CDTF">2014-09-02T07:58:00Z</dcterms:created>
  <dcterms:modified xsi:type="dcterms:W3CDTF">2015-04-20T11:42:00Z</dcterms:modified>
</cp:coreProperties>
</file>