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19" w:rsidRPr="004779F8" w:rsidRDefault="00905A19" w:rsidP="00905A19">
      <w:pPr>
        <w:tabs>
          <w:tab w:val="left" w:pos="5640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Anhang 1</w:t>
      </w:r>
      <w:r w:rsidR="00CE4C5B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 zum Erlass der Regierung 4010/EX/VII/B/II vom 24. Oktober 2013</w:t>
      </w:r>
    </w:p>
    <w:p w:rsidR="00623B5E" w:rsidRDefault="00623B5E" w:rsidP="00905A19">
      <w:pPr>
        <w:tabs>
          <w:tab w:val="left" w:pos="5640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</w:p>
    <w:p w:rsidR="00CE4C5B" w:rsidRPr="004779F8" w:rsidRDefault="00CE4C5B" w:rsidP="00CE4C5B">
      <w:pPr>
        <w:tabs>
          <w:tab w:val="left" w:pos="5640"/>
        </w:tabs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CE4C5B" w:rsidRPr="004779F8" w:rsidRDefault="00CE4C5B" w:rsidP="00CE4C5B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  <w:r w:rsidRPr="004779F8">
        <w:rPr>
          <w:rFonts w:ascii="Verdana" w:hAnsi="Verdana"/>
          <w:b/>
          <w:sz w:val="32"/>
          <w:szCs w:val="32"/>
        </w:rPr>
        <w:t>Beurteilungs-/Bewertungsbericht</w:t>
      </w:r>
      <w:r w:rsidRPr="004779F8">
        <w:rPr>
          <w:rFonts w:ascii="Verdana" w:hAnsi="Verdana"/>
          <w:sz w:val="20"/>
          <w:szCs w:val="20"/>
          <w:vertAlign w:val="superscript"/>
        </w:rPr>
        <w:t>(1)(2)</w:t>
      </w:r>
    </w:p>
    <w:p w:rsidR="00CE4C5B" w:rsidRPr="004779F8" w:rsidRDefault="00CE4C5B" w:rsidP="00CE4C5B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</w:p>
    <w:p w:rsidR="00CE4C5B" w:rsidRPr="004779F8" w:rsidRDefault="00CE4C5B" w:rsidP="00CE4C5B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 w:rsidRPr="004779F8">
        <w:rPr>
          <w:rFonts w:ascii="Verdana" w:hAnsi="Verdana"/>
          <w:b/>
          <w:sz w:val="32"/>
          <w:szCs w:val="32"/>
        </w:rPr>
        <w:t>Förderpädagoge im Regelgrundschulwesen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CE4C5B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CE4C5B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 xml:space="preserve">Beurteilung/Bewertung betreffend Herrn/Frau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t>Name:</w:t>
            </w:r>
            <w:r w:rsidRPr="004779F8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(3)</w:t>
            </w:r>
            <w:r w:rsidRPr="004779F8">
              <w:rPr>
                <w:rFonts w:ascii="Verdana" w:hAnsi="Verdana"/>
                <w:lang w:eastAsia="en-US"/>
              </w:rPr>
              <w:t xml:space="preserve"> </w:t>
            </w: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t xml:space="preserve">Vorname: </w:t>
            </w: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CE4C5B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Für die Zeitspanne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CE4C5B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Grundausbildung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CE4C5B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Zusätzliche 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CE4C5B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Amt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lang w:eastAsia="en-US"/>
              </w:rPr>
            </w:r>
            <w:r w:rsidRPr="004779F8">
              <w:rPr>
                <w:rFonts w:ascii="Verdana" w:hAnsi="Verdana"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  <w:lang w:eastAsia="en-US"/>
              </w:rPr>
              <w:t> </w:t>
            </w:r>
            <w:r w:rsidRPr="004779F8">
              <w:rPr>
                <w:rFonts w:ascii="Verdana" w:hAnsi="Verdana"/>
                <w:lang w:eastAsia="en-US"/>
              </w:rPr>
              <w:fldChar w:fldCharType="end"/>
            </w:r>
          </w:p>
        </w:tc>
      </w:tr>
      <w:tr w:rsidR="00CE4C5B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Wöchentliche Leistung in dieser 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b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b/>
                <w:lang w:eastAsia="en-US"/>
              </w:rPr>
            </w:r>
            <w:r w:rsidRPr="004779F8">
              <w:rPr>
                <w:rFonts w:ascii="Verdana" w:hAnsi="Verdana"/>
                <w:b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Verdana" w:hAnsi="Verdana"/>
                <w:b/>
                <w:lang w:eastAsia="en-US"/>
              </w:rPr>
              <w:fldChar w:fldCharType="end"/>
            </w:r>
            <w:r w:rsidRPr="004779F8">
              <w:rPr>
                <w:rFonts w:ascii="Verdana" w:hAnsi="Verdana"/>
                <w:lang w:eastAsia="en-US"/>
              </w:rPr>
              <w:t xml:space="preserve"> Stunden</w:t>
            </w:r>
          </w:p>
        </w:tc>
      </w:tr>
      <w:tr w:rsidR="00CE4C5B" w:rsidRPr="004779F8" w:rsidTr="001E3C9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Anlagen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b/>
                <w:lang w:eastAsia="en-US"/>
              </w:rPr>
              <w:instrText xml:space="preserve"> FORMTEXT </w:instrText>
            </w:r>
            <w:r w:rsidRPr="004779F8">
              <w:rPr>
                <w:rFonts w:ascii="Verdana" w:hAnsi="Verdana"/>
                <w:b/>
                <w:lang w:eastAsia="en-US"/>
              </w:rPr>
            </w:r>
            <w:r w:rsidRPr="004779F8">
              <w:rPr>
                <w:rFonts w:ascii="Verdana" w:hAnsi="Verdana"/>
                <w:b/>
                <w:lang w:eastAsia="en-US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 </w:t>
            </w:r>
            <w:r w:rsidRPr="004779F8">
              <w:rPr>
                <w:rFonts w:ascii="Verdana" w:hAnsi="Verdana"/>
                <w:b/>
                <w:lang w:eastAsia="en-US"/>
              </w:rPr>
              <w:fldChar w:fldCharType="end"/>
            </w:r>
          </w:p>
        </w:tc>
      </w:tr>
    </w:tbl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 xml:space="preserve">(1) </w:t>
      </w:r>
      <w:r w:rsidRPr="004779F8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 xml:space="preserve">(2) </w:t>
      </w:r>
      <w:r w:rsidRPr="004779F8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(3)</w:t>
      </w:r>
      <w:r w:rsidRPr="004779F8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(4)</w:t>
      </w:r>
      <w:r w:rsidRPr="004779F8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(5)</w:t>
      </w:r>
      <w:r w:rsidRPr="004779F8">
        <w:rPr>
          <w:rFonts w:ascii="Verdana" w:hAnsi="Verdana"/>
          <w:sz w:val="16"/>
          <w:szCs w:val="16"/>
        </w:rPr>
        <w:tab/>
        <w:t>Unzutreffendes streichen.</w:t>
      </w: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(6)</w:t>
      </w:r>
      <w:r w:rsidRPr="004779F8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(7)</w:t>
      </w:r>
      <w:r w:rsidRPr="004779F8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(8)</w:t>
      </w:r>
      <w:r w:rsidRPr="004779F8">
        <w:rPr>
          <w:rFonts w:ascii="Verdana" w:hAnsi="Verdana"/>
          <w:sz w:val="16"/>
          <w:szCs w:val="16"/>
        </w:rPr>
        <w:tab/>
        <w:t>Fällt die Zwischenbeurteilung/-bewertung des Personalmitglieds ungenügend oder mangelhaft aus, so kann keine positive Gesamtnote erfolgen.</w:t>
      </w: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(9)</w:t>
      </w:r>
      <w:r w:rsidRPr="004779F8">
        <w:rPr>
          <w:rFonts w:ascii="Verdana" w:hAnsi="Verdana"/>
          <w:sz w:val="16"/>
          <w:szCs w:val="16"/>
        </w:rPr>
        <w:tab/>
        <w:t>Wirkt der Schulinspektor an der Beurteilung/Bewertung eines Personalmitglieds mit, wird eine gemeinsame Note vom Schulinspektor und vom Schulleiter vergeben.</w:t>
      </w:r>
    </w:p>
    <w:p w:rsidR="00CE4C5B" w:rsidRPr="004779F8" w:rsidRDefault="00CE4C5B" w:rsidP="00CE4C5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</w:p>
    <w:p w:rsidR="00CE4C5B" w:rsidRPr="004779F8" w:rsidRDefault="00CE4C5B" w:rsidP="00CE4C5B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4779F8">
        <w:rPr>
          <w:rFonts w:ascii="Verdana" w:hAnsi="Verdana"/>
          <w:b/>
        </w:rPr>
        <w:br w:type="page"/>
      </w:r>
      <w:r w:rsidRPr="004779F8">
        <w:rPr>
          <w:rFonts w:ascii="Verdana" w:hAnsi="Verdana"/>
          <w:b/>
        </w:rPr>
        <w:lastRenderedPageBreak/>
        <w:t>Beurteilung/Bewertung der Aufträge des Personalmitglieds</w:t>
      </w:r>
      <w:r w:rsidRPr="004779F8">
        <w:rPr>
          <w:rFonts w:ascii="Verdana" w:hAnsi="Verdana"/>
          <w:b/>
        </w:rPr>
        <w:br/>
      </w:r>
    </w:p>
    <w:p w:rsidR="00CE4C5B" w:rsidRPr="004779F8" w:rsidRDefault="00CE4C5B" w:rsidP="00CE4C5B">
      <w:pPr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CE4C5B" w:rsidRPr="004779F8" w:rsidTr="001E3C97">
        <w:tc>
          <w:tcPr>
            <w:tcW w:w="2700" w:type="dxa"/>
            <w:hideMark/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trifft überhaupt nicht zu</w:t>
            </w:r>
          </w:p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trifft eher nicht zu</w:t>
            </w:r>
          </w:p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trifft eher zu</w:t>
            </w:r>
          </w:p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trifft vollständig zu</w:t>
            </w:r>
          </w:p>
        </w:tc>
        <w:tc>
          <w:tcPr>
            <w:tcW w:w="6500" w:type="dxa"/>
            <w:hideMark/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--</w:t>
            </w:r>
          </w:p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-</w:t>
            </w:r>
          </w:p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+</w:t>
            </w:r>
          </w:p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  <w:lang w:eastAsia="en-US"/>
              </w:rPr>
              <w:t>++</w:t>
            </w:r>
          </w:p>
        </w:tc>
      </w:tr>
    </w:tbl>
    <w:p w:rsidR="00CE4C5B" w:rsidRPr="004779F8" w:rsidRDefault="00CE4C5B" w:rsidP="00CE4C5B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CE4C5B" w:rsidRPr="004779F8" w:rsidRDefault="00CE4C5B" w:rsidP="00CE4C5B">
      <w:pPr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In den Fällen von Artikel 39bis §1.1 Absätze 2 und 4 sowie Artikel 69.14 §1.1 Absatz 2 des Dekrets vom 14. Dezember 1998 zur Festlegung des Statuts der subventionierten Personalmitglieder des freien subventionierten Unterrichtswesens und des freien subventionierten Psycho-Medizinisch-Sozialen Zentrums und von Artikel 28 §1.1 Absätze 2 und 4 sowie Artikel 65 §1.1 Absatz 2 des Dekrets vom 29. März 2004 zur Festlegung des Statuts der subventionierten Personalmitglieder des offiziellen subventionierten Unterrichtswesens und der offiziellen subventionierten Psycho-Medizinisch-Sozialen Zentren obliegt die Beurteilung/Bewertung des Punktes 1.4.b) der Schulinspektion.</w:t>
      </w:r>
    </w:p>
    <w:p w:rsidR="00CE4C5B" w:rsidRPr="004779F8" w:rsidRDefault="00CE4C5B" w:rsidP="00CE4C5B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1"/>
        <w:gridCol w:w="447"/>
        <w:gridCol w:w="332"/>
        <w:gridCol w:w="426"/>
        <w:gridCol w:w="633"/>
      </w:tblGrid>
      <w:tr w:rsidR="00CE4C5B" w:rsidRPr="004779F8" w:rsidTr="001E3C9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--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b/>
                <w:lang w:eastAsia="en-US"/>
              </w:rPr>
            </w:pPr>
            <w:r w:rsidRPr="004779F8">
              <w:rPr>
                <w:rFonts w:ascii="Verdana" w:hAnsi="Verdana"/>
                <w:b/>
                <w:lang w:eastAsia="en-US"/>
              </w:rPr>
              <w:t>++</w:t>
            </w:r>
          </w:p>
        </w:tc>
      </w:tr>
      <w:tr w:rsidR="00CE4C5B" w:rsidRPr="004779F8" w:rsidTr="001E3C9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CE4C5B">
            <w:pPr>
              <w:numPr>
                <w:ilvl w:val="1"/>
                <w:numId w:val="5"/>
              </w:numPr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Auftrag</w:t>
            </w:r>
          </w:p>
          <w:p w:rsidR="00CE4C5B" w:rsidRPr="004779F8" w:rsidRDefault="00CE4C5B" w:rsidP="00CE4C5B">
            <w:pPr>
              <w:numPr>
                <w:ilvl w:val="0"/>
                <w:numId w:val="7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Beobachtung von Unterrichtseinheiten, von einzelnen Schülern und Schülergruppen zur Bedarfserfassung;</w:t>
            </w:r>
          </w:p>
          <w:p w:rsidR="00CE4C5B" w:rsidRPr="004779F8" w:rsidRDefault="00CE4C5B" w:rsidP="00CE4C5B">
            <w:pPr>
              <w:numPr>
                <w:ilvl w:val="0"/>
                <w:numId w:val="7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Beratung und Unterstützung des Lehrpersonals bei der Planung und Umsetzung zielgerichteter Differenzierungs- und Fördermaßnahmen im Unterricht für einzelne Schüler oder Schülergruppen;</w:t>
            </w:r>
          </w:p>
          <w:p w:rsidR="00CE4C5B" w:rsidRPr="004779F8" w:rsidRDefault="00CE4C5B" w:rsidP="00CE4C5B">
            <w:pPr>
              <w:numPr>
                <w:ilvl w:val="0"/>
                <w:numId w:val="7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Suche nach, Vorbereitung, Erstellung und Einführung von Fördermaterialien und Förderstrategien;</w:t>
            </w:r>
          </w:p>
          <w:p w:rsidR="00CE4C5B" w:rsidRPr="004779F8" w:rsidRDefault="00CE4C5B" w:rsidP="00CE4C5B">
            <w:pPr>
              <w:numPr>
                <w:ilvl w:val="0"/>
                <w:numId w:val="7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Individuelle Arbeit mit Schülern und Schülergruppen, d.h. die Umsetzung von individuellen oder gruppenorientierten Fördermaßnahmen;</w:t>
            </w:r>
          </w:p>
          <w:p w:rsidR="00CE4C5B" w:rsidRPr="004779F8" w:rsidRDefault="00CE4C5B" w:rsidP="00CE4C5B">
            <w:pPr>
              <w:numPr>
                <w:ilvl w:val="0"/>
                <w:numId w:val="7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Erstellen von individuellen Verlaufsdokumentationen für Schüler;</w:t>
            </w:r>
          </w:p>
          <w:p w:rsidR="00CE4C5B" w:rsidRPr="004779F8" w:rsidRDefault="00CE4C5B" w:rsidP="00CE4C5B">
            <w:pPr>
              <w:numPr>
                <w:ilvl w:val="0"/>
                <w:numId w:val="7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Zusammenarbeit, Austausch und Koordinierung mit den relevanten Partnern:</w:t>
            </w:r>
          </w:p>
          <w:p w:rsidR="00CE4C5B" w:rsidRPr="004779F8" w:rsidRDefault="00CE4C5B" w:rsidP="00CE4C5B">
            <w:pPr>
              <w:pStyle w:val="Listenabsatz"/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mit den Erziehungsberechtigen,</w:t>
            </w:r>
          </w:p>
          <w:p w:rsidR="00CE4C5B" w:rsidRPr="004779F8" w:rsidRDefault="00CE4C5B" w:rsidP="00CE4C5B">
            <w:pPr>
              <w:pStyle w:val="Listenabsatz"/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mit dem Lehrpersonal und der Schulleitung,</w:t>
            </w:r>
          </w:p>
          <w:p w:rsidR="00CE4C5B" w:rsidRPr="004779F8" w:rsidRDefault="00CE4C5B" w:rsidP="00CE4C5B">
            <w:pPr>
              <w:pStyle w:val="Listenabsatz"/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mit den Mitgliedern des paramedizinischen und sozialpsychologischen Personals,</w:t>
            </w:r>
          </w:p>
          <w:p w:rsidR="00CE4C5B" w:rsidRPr="004779F8" w:rsidRDefault="00CE4C5B" w:rsidP="00CE4C5B">
            <w:pPr>
              <w:pStyle w:val="Listenabsatz"/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 xml:space="preserve">mit den Mitgliedern des </w:t>
            </w:r>
            <w:proofErr w:type="spellStart"/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Erziehungshilfspersonals</w:t>
            </w:r>
            <w:proofErr w:type="spellEnd"/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 xml:space="preserve">, </w:t>
            </w:r>
          </w:p>
          <w:p w:rsidR="00CE4C5B" w:rsidRPr="004779F8" w:rsidRDefault="00CE4C5B" w:rsidP="00CE4C5B">
            <w:pPr>
              <w:pStyle w:val="Listenabsatz"/>
              <w:numPr>
                <w:ilvl w:val="0"/>
                <w:numId w:val="6"/>
              </w:num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>mit externen Beratern oder Therapeuten</w:t>
            </w:r>
          </w:p>
          <w:p w:rsidR="00CE4C5B" w:rsidRPr="004779F8" w:rsidRDefault="00CE4C5B" w:rsidP="001E3C97">
            <w:pPr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E4C5B" w:rsidRPr="004779F8" w:rsidTr="001E3C97"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leader="dot" w:pos="6752"/>
              </w:tabs>
              <w:spacing w:after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E4C5B" w:rsidRPr="004779F8" w:rsidTr="001E3C9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CEF0D" wp14:editId="0A2B8EB5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0" t="0" r="0" b="0"/>
                      <wp:wrapNone/>
                      <wp:docPr id="81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5nHQIAADY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"/>
                  </w:pict>
                </mc:Fallback>
              </mc:AlternateConten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Zwischenbeurteilung/-bewertung</w:t>
            </w:r>
            <w:r w:rsidRPr="004779F8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(4)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</w:p>
        </w:tc>
      </w:tr>
    </w:tbl>
    <w:p w:rsidR="00CE4C5B" w:rsidRDefault="00CE4C5B" w:rsidP="00CE4C5B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3"/>
        <w:gridCol w:w="443"/>
        <w:gridCol w:w="331"/>
        <w:gridCol w:w="422"/>
        <w:gridCol w:w="630"/>
      </w:tblGrid>
      <w:tr w:rsidR="00CE4C5B" w:rsidRPr="004779F8" w:rsidTr="00CE4C5B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C5B" w:rsidRPr="004779F8" w:rsidRDefault="00CE4C5B" w:rsidP="00CE4C5B">
            <w:pPr>
              <w:numPr>
                <w:ilvl w:val="1"/>
                <w:numId w:val="5"/>
              </w:numPr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Teilnahme an Personalversammlungen, Versammlungen, des Klassenrates, Koordinationsversammlungen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before="120"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E4C5B" w:rsidRPr="004779F8" w:rsidTr="00CE4C5B">
        <w:tc>
          <w:tcPr>
            <w:tcW w:w="4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leader="dot" w:pos="6752"/>
              </w:tabs>
              <w:spacing w:after="120" w:line="276" w:lineRule="auto"/>
              <w:ind w:left="493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E4C5B" w:rsidRPr="004779F8" w:rsidTr="00CE4C5B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C5B" w:rsidRPr="004779F8" w:rsidRDefault="00CE4C5B" w:rsidP="00CE4C5B">
            <w:pPr>
              <w:numPr>
                <w:ilvl w:val="1"/>
                <w:numId w:val="5"/>
              </w:numPr>
              <w:spacing w:before="120"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Teilnahme an Fort- und Weiterbildungsveranstaltungen und pädagogischen Konferenzen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E4C5B" w:rsidRPr="004779F8" w:rsidTr="00CE4C5B">
        <w:tc>
          <w:tcPr>
            <w:tcW w:w="4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B" w:rsidRPr="004779F8" w:rsidRDefault="00CE4C5B" w:rsidP="001E3C97">
            <w:pPr>
              <w:tabs>
                <w:tab w:val="left" w:leader="dot" w:pos="6752"/>
              </w:tabs>
              <w:spacing w:after="120" w:line="276" w:lineRule="auto"/>
              <w:ind w:left="493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E4C5B" w:rsidRPr="004779F8" w:rsidTr="00CE4C5B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CE4C5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>Fachkompetenzen</w:t>
            </w:r>
            <w:r w:rsidRPr="004779F8">
              <w:rPr>
                <w:rFonts w:ascii="Verdana" w:hAnsi="Verdana"/>
                <w:b/>
                <w:sz w:val="20"/>
                <w:szCs w:val="20"/>
              </w:rPr>
              <w:br/>
            </w:r>
            <w:r w:rsidRPr="004779F8">
              <w:rPr>
                <w:rFonts w:ascii="Verdana" w:hAnsi="Verdana"/>
                <w:sz w:val="20"/>
                <w:szCs w:val="20"/>
              </w:rPr>
              <w:t>a) Fachwissen</w:t>
            </w:r>
            <w:r w:rsidRPr="004779F8">
              <w:rPr>
                <w:rFonts w:ascii="Verdana" w:hAnsi="Verdana"/>
                <w:b/>
                <w:sz w:val="20"/>
                <w:szCs w:val="20"/>
              </w:rPr>
              <w:br/>
            </w:r>
            <w:r w:rsidRPr="004779F8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CE4C5B" w:rsidRPr="004779F8" w:rsidRDefault="00CE4C5B" w:rsidP="00CE4C5B">
            <w:pPr>
              <w:tabs>
                <w:tab w:val="left" w:leader="dot" w:pos="6797"/>
              </w:tabs>
              <w:spacing w:before="120" w:line="276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>b) Sprachkompetenz</w:t>
            </w:r>
            <w:r w:rsidRPr="004779F8">
              <w:rPr>
                <w:rFonts w:ascii="Verdana" w:hAnsi="Verdana"/>
                <w:sz w:val="20"/>
                <w:szCs w:val="20"/>
              </w:rPr>
              <w:br/>
            </w:r>
            <w:r w:rsidRPr="004779F8">
              <w:rPr>
                <w:rFonts w:ascii="Verdana" w:hAnsi="Verdana"/>
                <w:b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br/>
              <w:t>c) Sozialkompetenz</w:t>
            </w:r>
            <w:r w:rsidRPr="004779F8">
              <w:rPr>
                <w:rFonts w:ascii="Verdana" w:hAnsi="Verdana"/>
                <w:sz w:val="20"/>
                <w:szCs w:val="20"/>
              </w:rPr>
              <w:br/>
            </w:r>
            <w:r w:rsidRPr="004779F8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CE4C5B" w:rsidRPr="004779F8" w:rsidRDefault="00CE4C5B" w:rsidP="001E3C97">
            <w:pPr>
              <w:tabs>
                <w:tab w:val="left" w:leader="dot" w:pos="6752"/>
              </w:tabs>
              <w:spacing w:after="120" w:line="276" w:lineRule="auto"/>
              <w:ind w:left="493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E4C5B" w:rsidRPr="004779F8" w:rsidTr="00CE4C5B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CE4C5B">
            <w:pPr>
              <w:numPr>
                <w:ilvl w:val="1"/>
                <w:numId w:val="5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>Aufgaben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t>, die dazu beitragen, das Schulprojekt zu verwirklichen</w:t>
            </w:r>
            <w:r w:rsidRPr="004779F8">
              <w:rPr>
                <w:rFonts w:ascii="Verdana" w:hAnsi="Verdana"/>
                <w:b/>
                <w:sz w:val="20"/>
                <w:szCs w:val="20"/>
                <w:lang w:eastAsia="en-US"/>
              </w:rPr>
              <w:br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  <w:lang w:eastAsia="en-US"/>
              </w:rPr>
              <w:tab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B" w:rsidRPr="004779F8" w:rsidRDefault="00CE4C5B" w:rsidP="001E3C97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CE4C5B" w:rsidRPr="004779F8" w:rsidRDefault="00CE4C5B" w:rsidP="00CE4C5B">
      <w:pPr>
        <w:spacing w:line="240" w:lineRule="atLeast"/>
        <w:rPr>
          <w:rFonts w:ascii="Verdana" w:hAnsi="Verdana"/>
          <w:b/>
        </w:rPr>
      </w:pPr>
    </w:p>
    <w:p w:rsidR="00CE4C5B" w:rsidRPr="004779F8" w:rsidRDefault="00CE4C5B" w:rsidP="00CE4C5B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4779F8">
        <w:rPr>
          <w:rFonts w:ascii="Verdana" w:hAnsi="Verdana"/>
          <w:b/>
        </w:rPr>
        <w:br w:type="page"/>
      </w:r>
      <w:r w:rsidRPr="004779F8">
        <w:rPr>
          <w:rFonts w:ascii="Verdana" w:hAnsi="Verdana"/>
          <w:b/>
        </w:rPr>
        <w:lastRenderedPageBreak/>
        <w:t>Beurteilung/Bewertung der Zielvereinbarung aus der vorherigen Beurteilungs-/Bewertungsperiode</w:t>
      </w:r>
    </w:p>
    <w:p w:rsidR="00CE4C5B" w:rsidRPr="004779F8" w:rsidRDefault="00CE4C5B" w:rsidP="00CE4C5B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</w:p>
    <w:p w:rsidR="00CE4C5B" w:rsidRPr="004779F8" w:rsidRDefault="00CE4C5B" w:rsidP="00CE4C5B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4779F8">
        <w:rPr>
          <w:rFonts w:ascii="Verdana" w:hAnsi="Verdana"/>
          <w:b/>
        </w:rPr>
        <w:t>Zuerkannte Beurteilungs-/Bewertungsnote</w:t>
      </w:r>
      <w:r w:rsidRPr="004779F8">
        <w:rPr>
          <w:rFonts w:ascii="Verdana" w:hAnsi="Verdana"/>
          <w:sz w:val="20"/>
          <w:szCs w:val="20"/>
          <w:vertAlign w:val="superscript"/>
        </w:rPr>
        <w:t>(4)(8)(9)</w:t>
      </w:r>
      <w:r w:rsidRPr="004779F8">
        <w:rPr>
          <w:rFonts w:ascii="Verdana" w:hAnsi="Verdana"/>
          <w:b/>
        </w:rPr>
        <w:br/>
      </w:r>
    </w:p>
    <w:p w:rsidR="00CE4C5B" w:rsidRPr="004779F8" w:rsidRDefault="00CE4C5B" w:rsidP="00CE4C5B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4779F8">
        <w:rPr>
          <w:rFonts w:ascii="Verdana" w:hAnsi="Verdana" w:cs="Arial"/>
          <w:sz w:val="20"/>
          <w:szCs w:val="20"/>
        </w:rPr>
        <w:tab/>
      </w:r>
    </w:p>
    <w:p w:rsidR="00CE4C5B" w:rsidRPr="004779F8" w:rsidRDefault="00CE4C5B" w:rsidP="00CE4C5B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CE4C5B" w:rsidRPr="004779F8" w:rsidRDefault="00CE4C5B" w:rsidP="00CE4C5B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4779F8">
        <w:rPr>
          <w:rFonts w:ascii="Verdana" w:hAnsi="Verdana"/>
          <w:b/>
        </w:rPr>
        <w:t>Begründung</w:t>
      </w:r>
    </w:p>
    <w:p w:rsidR="00CE4C5B" w:rsidRPr="004779F8" w:rsidRDefault="00CE4C5B" w:rsidP="00CE4C5B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CE4C5B" w:rsidRPr="004779F8" w:rsidRDefault="00CE4C5B" w:rsidP="00CE4C5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         Name und Unterschrift</w:t>
      </w:r>
      <w:r w:rsidRPr="004779F8">
        <w:rPr>
          <w:rFonts w:ascii="Verdana" w:hAnsi="Verdana"/>
          <w:sz w:val="20"/>
          <w:szCs w:val="20"/>
        </w:rPr>
        <w:tab/>
        <w:t>Name und Unterschrift des</w:t>
      </w:r>
    </w:p>
    <w:p w:rsidR="00CE4C5B" w:rsidRPr="004779F8" w:rsidRDefault="00CE4C5B" w:rsidP="00CE4C5B">
      <w:pPr>
        <w:tabs>
          <w:tab w:val="left" w:pos="2127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  <w:t>des Schulinspektors</w:t>
      </w:r>
      <w:r w:rsidRPr="004779F8">
        <w:rPr>
          <w:rFonts w:ascii="Verdana" w:hAnsi="Verdana"/>
          <w:sz w:val="20"/>
          <w:szCs w:val="20"/>
          <w:vertAlign w:val="superscript"/>
        </w:rPr>
        <w:t>(2)</w:t>
      </w:r>
      <w:r w:rsidRPr="004779F8">
        <w:rPr>
          <w:rFonts w:ascii="Verdana" w:hAnsi="Verdana"/>
          <w:sz w:val="20"/>
          <w:szCs w:val="20"/>
        </w:rPr>
        <w:tab/>
        <w:t>Schulleiters</w:t>
      </w:r>
      <w:r w:rsidRPr="004779F8">
        <w:rPr>
          <w:rFonts w:ascii="Verdana" w:hAnsi="Verdana"/>
          <w:sz w:val="20"/>
          <w:szCs w:val="20"/>
          <w:vertAlign w:val="superscript"/>
        </w:rPr>
        <w:t>(2)</w:t>
      </w:r>
    </w:p>
    <w:p w:rsidR="00CE4C5B" w:rsidRPr="004779F8" w:rsidRDefault="00CE4C5B" w:rsidP="00CE4C5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6B12B" wp14:editId="1F1783C8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0" t="0" r="0" b="0"/>
                <wp:wrapNone/>
                <wp:docPr id="80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CdHqNcfAgAANw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CE4C5B" w:rsidRPr="004779F8" w:rsidRDefault="00CE4C5B" w:rsidP="00CE4C5B">
      <w:pPr>
        <w:numPr>
          <w:ilvl w:val="0"/>
          <w:numId w:val="4"/>
        </w:numPr>
        <w:tabs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4779F8">
        <w:rPr>
          <w:rFonts w:ascii="Verdana" w:hAnsi="Verdana"/>
          <w:b/>
        </w:rPr>
        <w:t>Zielvereinbarung neue Beurteilungs-/Bewertungsperiode</w:t>
      </w:r>
    </w:p>
    <w:p w:rsidR="00CE4C5B" w:rsidRPr="004779F8" w:rsidRDefault="00CE4C5B" w:rsidP="00CE4C5B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CE4C5B" w:rsidRPr="004779F8" w:rsidRDefault="00CE4C5B" w:rsidP="00CE4C5B">
      <w:pPr>
        <w:rPr>
          <w:rFonts w:ascii="Verdana" w:hAnsi="Verdana" w:cs="Arial"/>
          <w:sz w:val="22"/>
          <w:szCs w:val="22"/>
        </w:rPr>
      </w:pPr>
    </w:p>
    <w:p w:rsidR="00CE4C5B" w:rsidRPr="004779F8" w:rsidRDefault="00CE4C5B" w:rsidP="00CE4C5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b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>ausgehändigt.</w:t>
      </w:r>
    </w:p>
    <w:p w:rsidR="00CE4C5B" w:rsidRPr="004779F8" w:rsidRDefault="00CE4C5B" w:rsidP="00CE4C5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pStyle w:val="Textkrper"/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CE4C5B" w:rsidRDefault="00CE4C5B" w:rsidP="00E57318">
      <w:pPr>
        <w:pStyle w:val="Textkrper"/>
        <w:tabs>
          <w:tab w:val="left" w:pos="5954"/>
        </w:tabs>
        <w:spacing w:after="0"/>
        <w:rPr>
          <w:rFonts w:ascii="Verdana" w:hAnsi="Verdana"/>
          <w:sz w:val="20"/>
          <w:szCs w:val="20"/>
        </w:rPr>
      </w:pPr>
      <w:r w:rsidRPr="004779F8">
        <w:br w:type="page"/>
      </w:r>
      <w:r w:rsidRPr="004779F8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E57318" w:rsidRPr="004779F8" w:rsidRDefault="00E57318" w:rsidP="00E57318">
      <w:pPr>
        <w:pStyle w:val="Textkrper"/>
        <w:tabs>
          <w:tab w:val="left" w:pos="5954"/>
        </w:tabs>
        <w:spacing w:after="0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Ich bin damit einverstanden. </w:t>
      </w:r>
      <w:r w:rsidRPr="004779F8">
        <w:rPr>
          <w:rFonts w:ascii="Verdana" w:hAnsi="Verdana"/>
          <w:sz w:val="20"/>
          <w:szCs w:val="20"/>
          <w:vertAlign w:val="superscript"/>
        </w:rPr>
        <w:t>(5)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Ich bin damit nicht einverstanden</w:t>
      </w:r>
      <w:r w:rsidRPr="004779F8">
        <w:rPr>
          <w:rFonts w:ascii="Verdana" w:hAnsi="Verdana"/>
          <w:sz w:val="20"/>
          <w:szCs w:val="20"/>
          <w:vertAlign w:val="superscript"/>
        </w:rPr>
        <w:t>(5)</w:t>
      </w:r>
      <w:r w:rsidRPr="004779F8">
        <w:rPr>
          <w:rFonts w:ascii="Verdana" w:hAnsi="Verdana"/>
          <w:sz w:val="20"/>
          <w:szCs w:val="20"/>
        </w:rPr>
        <w:t>.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Ich möchte Folgendes dazu bemerken:</w:t>
      </w:r>
    </w:p>
    <w:p w:rsidR="00CE4C5B" w:rsidRPr="004779F8" w:rsidRDefault="00CE4C5B" w:rsidP="00CE4C5B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Unterschrift des Personalmitglieds </w:t>
      </w:r>
      <w:r w:rsidRPr="004779F8">
        <w:rPr>
          <w:rFonts w:ascii="Verdana" w:hAnsi="Verdana"/>
          <w:sz w:val="20"/>
          <w:szCs w:val="20"/>
        </w:rPr>
        <w:tab/>
        <w:t>Datum: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A09C3" wp14:editId="4F05461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0" b="0"/>
                <wp:wrapNone/>
                <wp:docPr id="79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DhDMouHwIAADc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CE4C5B" w:rsidRPr="004779F8" w:rsidRDefault="00CE4C5B" w:rsidP="00CE4C5B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Der Schulleiter hat am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Der Schulleiter erhält den Bericht und die Beurteilung/Bewertung aufrecht: </w:t>
      </w:r>
      <w:r w:rsidRPr="004779F8">
        <w:rPr>
          <w:rFonts w:ascii="Verdana" w:hAnsi="Verdana"/>
        </w:rPr>
        <w:sym w:font="Wingdings 2" w:char="F0A3"/>
      </w:r>
      <w:r w:rsidRPr="004779F8">
        <w:rPr>
          <w:rFonts w:ascii="Verdana" w:hAnsi="Verdana"/>
          <w:sz w:val="20"/>
          <w:szCs w:val="20"/>
        </w:rPr>
        <w:t xml:space="preserve"> ja  </w:t>
      </w:r>
      <w:r w:rsidRPr="004779F8">
        <w:rPr>
          <w:rFonts w:ascii="Verdana" w:hAnsi="Verdana"/>
        </w:rPr>
        <w:sym w:font="Wingdings 2" w:char="F0A3"/>
      </w:r>
      <w:r w:rsidRPr="004779F8">
        <w:rPr>
          <w:rFonts w:ascii="Verdana" w:hAnsi="Verdana"/>
        </w:rPr>
        <w:t xml:space="preserve"> </w:t>
      </w:r>
      <w:r w:rsidRPr="004779F8">
        <w:rPr>
          <w:rFonts w:ascii="Verdana" w:hAnsi="Verdana"/>
          <w:sz w:val="20"/>
          <w:szCs w:val="20"/>
        </w:rPr>
        <w:t>nein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Falls der Schulleiter aufgrund der Bemerkungen des Personalmitglieds seine Beurteilung/Bewertung ändern möchte, erstellt er einen neuen Bericht, der den ersten ersetzt. 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B7426" wp14:editId="4013823D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0" t="0" r="0" b="0"/>
                <wp:wrapNone/>
                <wp:docPr id="78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" strokeweight="2.25pt"/>
            </w:pict>
          </mc:Fallback>
        </mc:AlternateContent>
      </w:r>
    </w:p>
    <w:p w:rsidR="00CE4C5B" w:rsidRPr="004779F8" w:rsidRDefault="00CE4C5B" w:rsidP="00CE4C5B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Datum, an dem der Einspruch erfolgt ist:</w:t>
      </w:r>
      <w:r w:rsidRPr="004779F8">
        <w:rPr>
          <w:rFonts w:ascii="Verdana" w:hAnsi="Verdana"/>
          <w:sz w:val="20"/>
          <w:szCs w:val="20"/>
          <w:vertAlign w:val="superscript"/>
        </w:rPr>
        <w:t>(6)(7)</w:t>
      </w:r>
      <w:r w:rsidRPr="004779F8">
        <w:rPr>
          <w:rFonts w:ascii="Verdana" w:hAnsi="Verdana"/>
          <w:sz w:val="20"/>
          <w:szCs w:val="20"/>
        </w:rPr>
        <w:t xml:space="preserve">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CE4C5B" w:rsidRPr="004779F8" w:rsidRDefault="00CE4C5B" w:rsidP="00CE4C5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pStyle w:val="Textkrper2"/>
        <w:rPr>
          <w:rFonts w:ascii="Verdana" w:hAnsi="Verdana"/>
          <w:sz w:val="20"/>
        </w:rPr>
      </w:pPr>
      <w:r w:rsidRPr="004779F8">
        <w:rPr>
          <w:rFonts w:ascii="Verdana" w:hAnsi="Verdana"/>
          <w:sz w:val="20"/>
        </w:rPr>
        <w:t>Diese(r) Beurteilungsbericht, Bewertungsbericht, Einspruch</w:t>
      </w:r>
      <w:r w:rsidRPr="004779F8">
        <w:rPr>
          <w:rFonts w:ascii="Verdana" w:hAnsi="Verdana"/>
          <w:sz w:val="20"/>
          <w:vertAlign w:val="superscript"/>
        </w:rPr>
        <w:t>(5)</w:t>
      </w:r>
      <w:r w:rsidRPr="004779F8">
        <w:rPr>
          <w:rFonts w:ascii="Verdana" w:hAnsi="Verdana"/>
          <w:sz w:val="20"/>
        </w:rPr>
        <w:t xml:space="preserve"> wurde(n) dem Schulträger und, bei Einspruch, der Einspruchskammer am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</w:rPr>
        <w:t xml:space="preserve"> zugeschickt.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ind w:left="6096" w:hanging="6096"/>
        <w:outlineLvl w:val="0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879B6" wp14:editId="4C72219E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0" r="0" b="0"/>
                <wp:wrapNone/>
                <wp:docPr id="77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O9MCTUfAgAANw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Gutachten der Einspruchskammer:</w:t>
      </w:r>
      <w:r w:rsidRPr="004779F8">
        <w:rPr>
          <w:rFonts w:ascii="Verdana" w:hAnsi="Verdana"/>
          <w:sz w:val="20"/>
          <w:szCs w:val="20"/>
          <w:vertAlign w:val="superscript"/>
        </w:rPr>
        <w:t>(6)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ab/>
        <w:t>Unterschrift des Vorsitzenden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504A7" wp14:editId="76B0345C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0" t="0" r="0" b="0"/>
                <wp:wrapNone/>
                <wp:docPr id="76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" strokeweight="2.25pt"/>
            </w:pict>
          </mc:Fallback>
        </mc:AlternateContent>
      </w:r>
      <w:r w:rsidRPr="004779F8">
        <w:rPr>
          <w:rFonts w:ascii="Verdana" w:hAnsi="Verdana"/>
          <w:sz w:val="20"/>
          <w:szCs w:val="20"/>
        </w:rPr>
        <w:t>Beschluss des Schulträgers:</w:t>
      </w:r>
      <w:r w:rsidRPr="004779F8">
        <w:rPr>
          <w:rFonts w:ascii="Verdana" w:hAnsi="Verdana"/>
          <w:sz w:val="20"/>
          <w:szCs w:val="20"/>
          <w:vertAlign w:val="superscript"/>
        </w:rPr>
        <w:t>(6)</w:t>
      </w: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E4C5B" w:rsidRPr="004779F8" w:rsidRDefault="00CE4C5B" w:rsidP="00CE4C5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8304F7" w:rsidRPr="00E57318" w:rsidRDefault="00CE4C5B" w:rsidP="00E57318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33BA5" wp14:editId="6513F1B2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0" t="0" r="0" b="0"/>
                <wp:wrapNone/>
                <wp:docPr id="75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" strokeweight="2.25pt"/>
            </w:pict>
          </mc:Fallback>
        </mc:AlternateContent>
      </w: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ab/>
      </w:r>
      <w:r w:rsidR="00E5731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>Unterschrift des Schulträgers</w:t>
      </w:r>
      <w:bookmarkStart w:id="0" w:name="_GoBack"/>
      <w:bookmarkEnd w:id="0"/>
    </w:p>
    <w:sectPr w:rsidR="008304F7" w:rsidRPr="00E57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053"/>
    <w:multiLevelType w:val="hybridMultilevel"/>
    <w:tmpl w:val="EDD6E5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72B79"/>
    <w:multiLevelType w:val="hybridMultilevel"/>
    <w:tmpl w:val="8F60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75853"/>
    <w:multiLevelType w:val="multilevel"/>
    <w:tmpl w:val="729AE3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5A2EA4"/>
    <w:multiLevelType w:val="multilevel"/>
    <w:tmpl w:val="EE329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BD32F9F"/>
    <w:multiLevelType w:val="multilevel"/>
    <w:tmpl w:val="F6AA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5D5106A"/>
    <w:multiLevelType w:val="hybridMultilevel"/>
    <w:tmpl w:val="5FAEFB92"/>
    <w:lvl w:ilvl="0" w:tplc="D2D26E98">
      <w:start w:val="8"/>
      <w:numFmt w:val="bullet"/>
      <w:lvlText w:val="-"/>
      <w:lvlJc w:val="left"/>
      <w:pPr>
        <w:ind w:left="1307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>
    <w:nsid w:val="7D213F1E"/>
    <w:multiLevelType w:val="hybridMultilevel"/>
    <w:tmpl w:val="68586E02"/>
    <w:lvl w:ilvl="0" w:tplc="65C262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E"/>
    <w:rsid w:val="00623B5E"/>
    <w:rsid w:val="008304F7"/>
    <w:rsid w:val="00905A19"/>
    <w:rsid w:val="00CE4C5B"/>
    <w:rsid w:val="00E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23B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23B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E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23B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23B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E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CREMER, Julia</dc:creator>
  <cp:lastModifiedBy>CREMER, Julia</cp:lastModifiedBy>
  <cp:revision>3</cp:revision>
  <dcterms:created xsi:type="dcterms:W3CDTF">2016-04-26T08:44:00Z</dcterms:created>
  <dcterms:modified xsi:type="dcterms:W3CDTF">2016-04-26T08:45:00Z</dcterms:modified>
</cp:coreProperties>
</file>