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C89C5" w14:textId="1BA9DE83" w:rsidR="00003886" w:rsidRPr="004959EF" w:rsidRDefault="00FD4D7A" w:rsidP="005E443B">
      <w:pPr>
        <w:pBdr>
          <w:top w:val="single" w:sz="4" w:space="1" w:color="auto"/>
          <w:left w:val="single" w:sz="4" w:space="4" w:color="auto"/>
          <w:bottom w:val="single" w:sz="4" w:space="1" w:color="auto"/>
          <w:right w:val="single" w:sz="4" w:space="4" w:color="auto"/>
        </w:pBdr>
        <w:spacing w:before="240"/>
        <w:jc w:val="center"/>
        <w:rPr>
          <w:rFonts w:ascii="OstbeSerif Office" w:hAnsi="OstbeSerif Office" w:cs="Arial"/>
          <w:b/>
          <w:lang w:val="de-DE"/>
        </w:rPr>
      </w:pPr>
      <w:bookmarkStart w:id="0" w:name="_GoBack"/>
      <w:bookmarkEnd w:id="0"/>
      <w:r w:rsidRPr="004959EF">
        <w:rPr>
          <w:rFonts w:ascii="OstbeSerif Office" w:hAnsi="OstbeSerif Office" w:cs="Arial"/>
          <w:b/>
          <w:lang w:val="de-DE"/>
        </w:rPr>
        <w:t>Leitfaden</w:t>
      </w:r>
      <w:r w:rsidR="00631FDD" w:rsidRPr="004959EF">
        <w:rPr>
          <w:rFonts w:ascii="OstbeSerif Office" w:hAnsi="OstbeSerif Office" w:cs="Arial"/>
          <w:b/>
          <w:lang w:val="de-DE"/>
        </w:rPr>
        <w:t xml:space="preserve"> </w:t>
      </w:r>
      <w:r w:rsidR="00D02ACD" w:rsidRPr="004959EF">
        <w:rPr>
          <w:rFonts w:ascii="OstbeSerif Office" w:hAnsi="OstbeSerif Office" w:cs="Arial"/>
          <w:b/>
          <w:lang w:val="de-DE"/>
        </w:rPr>
        <w:br/>
      </w:r>
      <w:r w:rsidR="00631FDD" w:rsidRPr="004959EF">
        <w:rPr>
          <w:rFonts w:ascii="OstbeSerif Office" w:hAnsi="OstbeSerif Office" w:cs="Arial"/>
          <w:b/>
          <w:lang w:val="de-DE"/>
        </w:rPr>
        <w:t xml:space="preserve">der Zusammenarbeit zwischen </w:t>
      </w:r>
      <w:r w:rsidR="00EC41AE" w:rsidRPr="004959EF">
        <w:rPr>
          <w:rFonts w:ascii="OstbeSerif Office" w:hAnsi="OstbeSerif Office" w:cs="Arial"/>
          <w:b/>
          <w:lang w:val="de-DE"/>
        </w:rPr>
        <w:t>Kaleido</w:t>
      </w:r>
      <w:r w:rsidR="00631FDD" w:rsidRPr="004959EF">
        <w:rPr>
          <w:rFonts w:ascii="OstbeSerif Office" w:hAnsi="OstbeSerif Office" w:cs="Arial"/>
          <w:b/>
          <w:lang w:val="de-DE"/>
        </w:rPr>
        <w:t xml:space="preserve"> und Schulen</w:t>
      </w:r>
      <w:r w:rsidR="004C1B8C" w:rsidRPr="004959EF">
        <w:rPr>
          <w:rFonts w:ascii="OstbeSerif Office" w:hAnsi="OstbeSerif Office" w:cs="Arial"/>
          <w:b/>
          <w:lang w:val="de-DE"/>
        </w:rPr>
        <w:t>/ZAWM</w:t>
      </w:r>
      <w:r w:rsidR="00003886" w:rsidRPr="004959EF">
        <w:rPr>
          <w:rFonts w:ascii="OstbeSerif Office" w:hAnsi="OstbeSerif Office" w:cs="Arial"/>
          <w:b/>
          <w:lang w:val="de-DE"/>
        </w:rPr>
        <w:br/>
        <w:t xml:space="preserve">in Anwendung </w:t>
      </w:r>
      <w:r w:rsidR="00D02ACD" w:rsidRPr="004959EF">
        <w:rPr>
          <w:rFonts w:ascii="OstbeSerif Office" w:hAnsi="OstbeSerif Office" w:cs="Arial"/>
          <w:b/>
          <w:lang w:val="de-DE"/>
        </w:rPr>
        <w:t>des</w:t>
      </w:r>
      <w:r w:rsidR="00003886" w:rsidRPr="004959EF">
        <w:rPr>
          <w:rFonts w:ascii="OstbeSerif Office" w:hAnsi="OstbeSerif Office" w:cs="Arial"/>
          <w:b/>
          <w:lang w:val="de-DE"/>
        </w:rPr>
        <w:t xml:space="preserve"> Dekret</w:t>
      </w:r>
      <w:r w:rsidR="00D02ACD" w:rsidRPr="004959EF">
        <w:rPr>
          <w:rFonts w:ascii="OstbeSerif Office" w:hAnsi="OstbeSerif Office" w:cs="Arial"/>
          <w:b/>
          <w:lang w:val="de-DE"/>
        </w:rPr>
        <w:t>s</w:t>
      </w:r>
      <w:r w:rsidR="00003886" w:rsidRPr="004959EF">
        <w:rPr>
          <w:rFonts w:ascii="OstbeSerif Office" w:hAnsi="OstbeSerif Office" w:cs="Arial"/>
          <w:b/>
          <w:lang w:val="de-DE"/>
        </w:rPr>
        <w:t xml:space="preserve"> </w:t>
      </w:r>
      <w:r w:rsidR="00D02ACD" w:rsidRPr="004959EF">
        <w:rPr>
          <w:rFonts w:ascii="OstbeSerif Office" w:hAnsi="OstbeSerif Office" w:cs="Arial"/>
          <w:b/>
          <w:lang w:val="de-DE"/>
        </w:rPr>
        <w:t xml:space="preserve">vom 31. März 2014 </w:t>
      </w:r>
      <w:r w:rsidR="00003886" w:rsidRPr="004959EF">
        <w:rPr>
          <w:rFonts w:ascii="OstbeSerif Office" w:hAnsi="OstbeSerif Office" w:cs="Arial"/>
          <w:b/>
          <w:lang w:val="de-DE"/>
        </w:rPr>
        <w:t xml:space="preserve">über </w:t>
      </w:r>
      <w:r w:rsidR="00D02ACD" w:rsidRPr="004959EF">
        <w:rPr>
          <w:rFonts w:ascii="OstbeSerif Office" w:hAnsi="OstbeSerif Office" w:cs="Arial"/>
          <w:b/>
          <w:lang w:val="de-DE"/>
        </w:rPr>
        <w:br/>
      </w:r>
      <w:r w:rsidR="00003886" w:rsidRPr="004959EF">
        <w:rPr>
          <w:rFonts w:ascii="OstbeSerif Office" w:hAnsi="OstbeSerif Office" w:cs="Arial"/>
          <w:b/>
          <w:lang w:val="de-DE"/>
        </w:rPr>
        <w:t>das Zentrum für die gesunde Entwicklung von Kindern und Jugendlichen</w:t>
      </w:r>
    </w:p>
    <w:p w14:paraId="497F7890" w14:textId="000342D2" w:rsidR="00512062" w:rsidRPr="004959EF" w:rsidRDefault="004959EF" w:rsidP="004959EF">
      <w:pPr>
        <w:pStyle w:val="Listenabsatz"/>
        <w:spacing w:before="240"/>
        <w:ind w:left="360"/>
        <w:jc w:val="right"/>
        <w:rPr>
          <w:rFonts w:ascii="OstbeSerif Office" w:hAnsi="OstbeSerif Office" w:cs="Arial"/>
          <w:sz w:val="16"/>
          <w:szCs w:val="16"/>
          <w:lang w:val="de-DE"/>
        </w:rPr>
      </w:pPr>
      <w:r w:rsidRPr="004959EF">
        <w:rPr>
          <w:rFonts w:ascii="OstbeSerif Office" w:hAnsi="OstbeSerif Office" w:cs="Arial"/>
          <w:sz w:val="16"/>
          <w:szCs w:val="16"/>
          <w:lang w:val="de-DE"/>
        </w:rPr>
        <w:t>Referenz: FbPAED.RDS/33.00-03/18.503</w:t>
      </w:r>
    </w:p>
    <w:p w14:paraId="182718F4" w14:textId="2EF517FE" w:rsidR="004959EF" w:rsidRPr="004959EF" w:rsidRDefault="004959EF" w:rsidP="004959EF">
      <w:pPr>
        <w:pStyle w:val="Listenabsatz"/>
        <w:spacing w:before="240"/>
        <w:ind w:left="360"/>
        <w:jc w:val="right"/>
        <w:rPr>
          <w:rFonts w:ascii="OstbeSerif Office" w:hAnsi="OstbeSerif Office" w:cs="Arial"/>
          <w:sz w:val="16"/>
          <w:szCs w:val="16"/>
          <w:lang w:val="de-DE"/>
        </w:rPr>
      </w:pPr>
      <w:r w:rsidRPr="004959EF">
        <w:rPr>
          <w:rFonts w:ascii="OstbeSerif Office" w:hAnsi="OstbeSerif Office" w:cs="Arial"/>
          <w:sz w:val="16"/>
          <w:szCs w:val="16"/>
          <w:lang w:val="de-DE"/>
        </w:rPr>
        <w:t>Stand: 30. Juni 2018</w:t>
      </w:r>
    </w:p>
    <w:p w14:paraId="6CD6AB90" w14:textId="2DFF2724" w:rsidR="001D0258" w:rsidRPr="004959EF" w:rsidRDefault="00D02ACD" w:rsidP="00582D31">
      <w:pPr>
        <w:pStyle w:val="Listenabsatz"/>
        <w:numPr>
          <w:ilvl w:val="0"/>
          <w:numId w:val="17"/>
        </w:numPr>
        <w:spacing w:before="240"/>
        <w:jc w:val="both"/>
        <w:rPr>
          <w:rFonts w:ascii="OstbeSerif Office" w:hAnsi="OstbeSerif Office" w:cs="Arial"/>
          <w:b/>
          <w:u w:val="single"/>
        </w:rPr>
      </w:pPr>
      <w:r w:rsidRPr="004959EF">
        <w:rPr>
          <w:rFonts w:ascii="OstbeSerif Office" w:hAnsi="OstbeSerif Office" w:cs="Arial"/>
          <w:b/>
          <w:u w:val="single"/>
        </w:rPr>
        <w:t>Vorbemerkung</w:t>
      </w:r>
    </w:p>
    <w:p w14:paraId="415DF21A" w14:textId="77777777" w:rsidR="00D02ACD" w:rsidRPr="004959EF" w:rsidRDefault="00D02ACD" w:rsidP="00582D31">
      <w:pPr>
        <w:pStyle w:val="Listenabsatz"/>
        <w:spacing w:before="240"/>
        <w:ind w:left="360"/>
        <w:jc w:val="both"/>
        <w:rPr>
          <w:rFonts w:ascii="OstbeSerif Office" w:hAnsi="OstbeSerif Office" w:cs="Arial"/>
          <w:b/>
        </w:rPr>
      </w:pPr>
    </w:p>
    <w:p w14:paraId="6DD2AC2A" w14:textId="499395F2" w:rsidR="00825C1F" w:rsidRPr="004959EF" w:rsidRDefault="00825C1F" w:rsidP="00582D31">
      <w:pPr>
        <w:pStyle w:val="Listenabsatz"/>
        <w:spacing w:before="240"/>
        <w:ind w:left="360"/>
        <w:jc w:val="both"/>
        <w:rPr>
          <w:rFonts w:ascii="OstbeSerif Office" w:hAnsi="OstbeSerif Office" w:cs="Arial"/>
          <w:lang w:val="de-DE"/>
        </w:rPr>
      </w:pPr>
      <w:r w:rsidRPr="004959EF">
        <w:rPr>
          <w:rFonts w:ascii="OstbeSerif Office" w:hAnsi="OstbeSerif Office" w:cs="Arial"/>
          <w:lang w:val="de-DE"/>
        </w:rPr>
        <w:t xml:space="preserve">Das Dekret vom 31. März 2014 über das Zentrum für die gesunde Entwicklung von Kindern und Jugendlichen wird im Nachfolgenden als </w:t>
      </w:r>
      <w:r w:rsidR="00EC41AE" w:rsidRPr="004959EF">
        <w:rPr>
          <w:rFonts w:ascii="OstbeSerif Office" w:hAnsi="OstbeSerif Office" w:cs="Arial"/>
          <w:lang w:val="de-DE"/>
        </w:rPr>
        <w:t>Kaleido</w:t>
      </w:r>
      <w:r w:rsidRPr="004959EF">
        <w:rPr>
          <w:rFonts w:ascii="OstbeSerif Office" w:hAnsi="OstbeSerif Office" w:cs="Arial"/>
          <w:lang w:val="de-DE"/>
        </w:rPr>
        <w:t>-Dekret bezeichnet.</w:t>
      </w:r>
    </w:p>
    <w:p w14:paraId="2F8584B5" w14:textId="1A993FF8" w:rsidR="00582D31" w:rsidRPr="004959EF" w:rsidRDefault="00582D31" w:rsidP="00582D31">
      <w:pPr>
        <w:pStyle w:val="Listenabsatz"/>
        <w:spacing w:before="240"/>
        <w:ind w:left="360"/>
        <w:jc w:val="both"/>
        <w:rPr>
          <w:rFonts w:ascii="OstbeSerif Office" w:hAnsi="OstbeSerif Office" w:cs="Arial"/>
          <w:lang w:val="de-DE"/>
        </w:rPr>
      </w:pPr>
      <w:r w:rsidRPr="004959EF">
        <w:rPr>
          <w:rFonts w:ascii="OstbeSerif Office" w:hAnsi="OstbeSerif Office" w:cs="Arial"/>
          <w:lang w:val="de-DE"/>
        </w:rPr>
        <w:t xml:space="preserve">Das Zentrum selbst wird </w:t>
      </w:r>
      <w:r w:rsidR="00EC41AE" w:rsidRPr="004959EF">
        <w:rPr>
          <w:rFonts w:ascii="OstbeSerif Office" w:hAnsi="OstbeSerif Office" w:cs="Arial"/>
          <w:lang w:val="de-DE"/>
        </w:rPr>
        <w:t>Kaleido</w:t>
      </w:r>
      <w:r w:rsidRPr="004959EF">
        <w:rPr>
          <w:rFonts w:ascii="OstbeSerif Office" w:hAnsi="OstbeSerif Office" w:cs="Arial"/>
          <w:lang w:val="de-DE"/>
        </w:rPr>
        <w:t xml:space="preserve"> genannt.</w:t>
      </w:r>
    </w:p>
    <w:p w14:paraId="532264A6" w14:textId="0EDBB744" w:rsidR="00825C1F" w:rsidRPr="004959EF" w:rsidRDefault="00825C1F" w:rsidP="00582D31">
      <w:pPr>
        <w:pStyle w:val="Listenabsatz"/>
        <w:spacing w:before="240"/>
        <w:ind w:left="360"/>
        <w:jc w:val="both"/>
        <w:rPr>
          <w:rFonts w:ascii="OstbeSerif Office" w:hAnsi="OstbeSerif Office" w:cs="Arial"/>
          <w:lang w:val="de-DE"/>
        </w:rPr>
      </w:pPr>
      <w:r w:rsidRPr="004959EF">
        <w:rPr>
          <w:rFonts w:ascii="OstbeSerif Office" w:hAnsi="OstbeSerif Office" w:cs="Arial"/>
          <w:lang w:val="de-DE"/>
        </w:rPr>
        <w:t xml:space="preserve">Ebenfalls wird der Begriff </w:t>
      </w:r>
      <w:r w:rsidR="00E14A8C" w:rsidRPr="004959EF">
        <w:rPr>
          <w:rFonts w:ascii="OstbeSerif Office" w:hAnsi="OstbeSerif Office" w:cs="Arial"/>
          <w:lang w:val="de-DE"/>
        </w:rPr>
        <w:t>„</w:t>
      </w:r>
      <w:r w:rsidRPr="004959EF">
        <w:rPr>
          <w:rFonts w:ascii="OstbeSerif Office" w:hAnsi="OstbeSerif Office" w:cs="Arial"/>
          <w:lang w:val="de-DE"/>
        </w:rPr>
        <w:t>Schulen</w:t>
      </w:r>
      <w:r w:rsidR="00E14A8C" w:rsidRPr="004959EF">
        <w:rPr>
          <w:rFonts w:ascii="OstbeSerif Office" w:hAnsi="OstbeSerif Office" w:cs="Arial"/>
          <w:lang w:val="de-DE"/>
        </w:rPr>
        <w:t xml:space="preserve">“ </w:t>
      </w:r>
      <w:r w:rsidRPr="004959EF">
        <w:rPr>
          <w:rFonts w:ascii="OstbeSerif Office" w:hAnsi="OstbeSerif Office" w:cs="Arial"/>
          <w:lang w:val="de-DE"/>
        </w:rPr>
        <w:t xml:space="preserve">stellvertretend für </w:t>
      </w:r>
      <w:r w:rsidR="00E14A8C" w:rsidRPr="004959EF">
        <w:rPr>
          <w:rFonts w:ascii="OstbeSerif Office" w:hAnsi="OstbeSerif Office" w:cs="Arial"/>
          <w:lang w:val="de-DE"/>
        </w:rPr>
        <w:t>„</w:t>
      </w:r>
      <w:r w:rsidRPr="004959EF">
        <w:rPr>
          <w:rFonts w:ascii="OstbeSerif Office" w:hAnsi="OstbeSerif Office" w:cs="Arial"/>
          <w:lang w:val="de-DE"/>
        </w:rPr>
        <w:t>Schulen/ZAWM</w:t>
      </w:r>
      <w:r w:rsidR="00E14A8C" w:rsidRPr="004959EF">
        <w:rPr>
          <w:rFonts w:ascii="OstbeSerif Office" w:hAnsi="OstbeSerif Office" w:cs="Arial"/>
          <w:lang w:val="de-DE"/>
        </w:rPr>
        <w:t>“</w:t>
      </w:r>
      <w:r w:rsidRPr="004959EF">
        <w:rPr>
          <w:rFonts w:ascii="OstbeSerif Office" w:hAnsi="OstbeSerif Office" w:cs="Arial"/>
          <w:lang w:val="de-DE"/>
        </w:rPr>
        <w:t xml:space="preserve"> verwendet.</w:t>
      </w:r>
    </w:p>
    <w:p w14:paraId="75AE01BC" w14:textId="77777777" w:rsidR="00582D31" w:rsidRPr="004959EF" w:rsidRDefault="00582D31" w:rsidP="00582D31">
      <w:pPr>
        <w:pStyle w:val="Listenabsatz"/>
        <w:spacing w:before="240"/>
        <w:ind w:left="360"/>
        <w:jc w:val="both"/>
        <w:rPr>
          <w:rFonts w:ascii="OstbeSerif Office" w:hAnsi="OstbeSerif Office" w:cs="Arial"/>
          <w:lang w:val="de-DE"/>
        </w:rPr>
      </w:pPr>
    </w:p>
    <w:p w14:paraId="48332C49" w14:textId="3DEC3038" w:rsidR="00A47D21" w:rsidRPr="004959EF" w:rsidRDefault="00D02ACD" w:rsidP="00582D31">
      <w:pPr>
        <w:pStyle w:val="Listenabsatz"/>
        <w:spacing w:before="240"/>
        <w:ind w:left="360"/>
        <w:jc w:val="both"/>
        <w:rPr>
          <w:rFonts w:ascii="OstbeSerif Office" w:hAnsi="OstbeSerif Office" w:cs="Arial"/>
          <w:b/>
          <w:lang w:val="de-DE"/>
        </w:rPr>
      </w:pPr>
      <w:r w:rsidRPr="004959EF">
        <w:rPr>
          <w:rFonts w:ascii="OstbeSerif Office" w:hAnsi="OstbeSerif Office" w:cs="Arial"/>
          <w:b/>
          <w:lang w:val="de-DE"/>
        </w:rPr>
        <w:t xml:space="preserve">Das </w:t>
      </w:r>
      <w:r w:rsidR="00EC41AE" w:rsidRPr="004959EF">
        <w:rPr>
          <w:rFonts w:ascii="OstbeSerif Office" w:hAnsi="OstbeSerif Office" w:cs="Arial"/>
          <w:b/>
          <w:lang w:val="de-DE"/>
        </w:rPr>
        <w:t>Kaleido</w:t>
      </w:r>
      <w:r w:rsidR="009E7554" w:rsidRPr="004959EF">
        <w:rPr>
          <w:rFonts w:ascii="OstbeSerif Office" w:hAnsi="OstbeSerif Office" w:cs="Arial"/>
          <w:b/>
          <w:lang w:val="de-DE"/>
        </w:rPr>
        <w:t>-</w:t>
      </w:r>
      <w:r w:rsidRPr="004959EF">
        <w:rPr>
          <w:rFonts w:ascii="OstbeSerif Office" w:hAnsi="OstbeSerif Office" w:cs="Arial"/>
          <w:b/>
          <w:lang w:val="de-DE"/>
        </w:rPr>
        <w:t xml:space="preserve">Dekret regelt die Beziehungen ausschließlich zwischen dem Dienst </w:t>
      </w:r>
      <w:r w:rsidR="00EC41AE" w:rsidRPr="004959EF">
        <w:rPr>
          <w:rFonts w:ascii="OstbeSerif Office" w:hAnsi="OstbeSerif Office" w:cs="Arial"/>
          <w:b/>
          <w:lang w:val="de-DE"/>
        </w:rPr>
        <w:t>Kaleido</w:t>
      </w:r>
      <w:r w:rsidRPr="004959EF">
        <w:rPr>
          <w:rFonts w:ascii="OstbeSerif Office" w:hAnsi="OstbeSerif Office" w:cs="Arial"/>
          <w:b/>
          <w:lang w:val="de-DE"/>
        </w:rPr>
        <w:t xml:space="preserve"> und den von ihm betreuten Schulen und Zentren</w:t>
      </w:r>
      <w:r w:rsidR="00512062" w:rsidRPr="004959EF">
        <w:rPr>
          <w:rFonts w:ascii="OstbeSerif Office" w:hAnsi="OstbeSerif Office" w:cs="Arial"/>
          <w:b/>
          <w:lang w:val="de-DE"/>
        </w:rPr>
        <w:t>, und also nicht mit anderen Diensten oder Einrichtungen</w:t>
      </w:r>
      <w:r w:rsidRPr="004959EF">
        <w:rPr>
          <w:rFonts w:ascii="OstbeSerif Office" w:hAnsi="OstbeSerif Office" w:cs="Arial"/>
          <w:b/>
          <w:lang w:val="de-DE"/>
        </w:rPr>
        <w:t>.</w:t>
      </w:r>
    </w:p>
    <w:p w14:paraId="289E365D" w14:textId="77777777" w:rsidR="00E14A8C" w:rsidRPr="004959EF" w:rsidRDefault="00E14A8C" w:rsidP="00582D31">
      <w:pPr>
        <w:pStyle w:val="Listenabsatz"/>
        <w:spacing w:before="240"/>
        <w:ind w:left="360"/>
        <w:jc w:val="both"/>
        <w:rPr>
          <w:rFonts w:ascii="OstbeSerif Office" w:hAnsi="OstbeSerif Office" w:cs="Arial"/>
          <w:b/>
          <w:lang w:val="de-DE"/>
        </w:rPr>
      </w:pPr>
    </w:p>
    <w:p w14:paraId="58986334" w14:textId="2DBED886" w:rsidR="00E14A8C" w:rsidRPr="004959EF" w:rsidRDefault="00E14A8C" w:rsidP="00582D31">
      <w:pPr>
        <w:pStyle w:val="Listenabsatz"/>
        <w:spacing w:before="240"/>
        <w:ind w:left="360"/>
        <w:jc w:val="both"/>
        <w:rPr>
          <w:rFonts w:ascii="OstbeSerif Office" w:hAnsi="OstbeSerif Office" w:cs="Arial"/>
          <w:lang w:val="de-DE"/>
        </w:rPr>
      </w:pPr>
      <w:r w:rsidRPr="004959EF">
        <w:rPr>
          <w:rFonts w:ascii="OstbeSerif Office" w:hAnsi="OstbeSerif Office" w:cs="Arial"/>
          <w:lang w:val="de-DE"/>
        </w:rPr>
        <w:t xml:space="preserve">Das Berufsgeheimnis kann von Kaleido nur geteilt werden, wenn das Einverständnis der Erziehungsberechtigten oder des volljährigen Schülers vorliegt. </w:t>
      </w:r>
    </w:p>
    <w:p w14:paraId="7A6F720C" w14:textId="77777777" w:rsidR="00D02ACD" w:rsidRPr="004959EF" w:rsidRDefault="00D02ACD" w:rsidP="00582D31">
      <w:pPr>
        <w:pStyle w:val="Listenabsatz"/>
        <w:spacing w:before="240"/>
        <w:ind w:left="360"/>
        <w:jc w:val="both"/>
        <w:rPr>
          <w:rFonts w:ascii="OstbeSerif Office" w:hAnsi="OstbeSerif Office" w:cs="Arial"/>
          <w:lang w:val="de-DE"/>
        </w:rPr>
      </w:pPr>
    </w:p>
    <w:p w14:paraId="02809240" w14:textId="1E126F11" w:rsidR="008323FD" w:rsidRPr="004959EF" w:rsidRDefault="00055E2D" w:rsidP="00582D31">
      <w:pPr>
        <w:pStyle w:val="Listenabsatz"/>
        <w:numPr>
          <w:ilvl w:val="0"/>
          <w:numId w:val="17"/>
        </w:numPr>
        <w:spacing w:before="240"/>
        <w:jc w:val="both"/>
        <w:rPr>
          <w:rFonts w:ascii="OstbeSerif Office" w:hAnsi="OstbeSerif Office" w:cs="Arial"/>
          <w:b/>
          <w:lang w:val="de-DE"/>
        </w:rPr>
      </w:pPr>
      <w:r w:rsidRPr="004959EF">
        <w:rPr>
          <w:rFonts w:ascii="OstbeSerif Office" w:hAnsi="OstbeSerif Office" w:cs="Arial"/>
          <w:b/>
          <w:u w:val="single"/>
          <w:lang w:val="de-DE"/>
        </w:rPr>
        <w:t xml:space="preserve">Ausgangspunkt </w:t>
      </w:r>
      <w:r w:rsidR="007F7793" w:rsidRPr="004959EF">
        <w:rPr>
          <w:rFonts w:ascii="OstbeSerif Office" w:hAnsi="OstbeSerif Office" w:cs="Arial"/>
          <w:b/>
          <w:u w:val="single"/>
          <w:lang w:val="de-DE"/>
        </w:rPr>
        <w:t xml:space="preserve">der Zusammenarbeit </w:t>
      </w:r>
      <w:r w:rsidRPr="004959EF">
        <w:rPr>
          <w:rFonts w:ascii="OstbeSerif Office" w:hAnsi="OstbeSerif Office" w:cs="Arial"/>
          <w:b/>
          <w:u w:val="single"/>
          <w:lang w:val="de-DE"/>
        </w:rPr>
        <w:t>sind folgende Aufträge</w:t>
      </w:r>
      <w:r w:rsidR="005D477F" w:rsidRPr="004959EF">
        <w:rPr>
          <w:rFonts w:ascii="OstbeSerif Office" w:hAnsi="OstbeSerif Office" w:cs="Arial"/>
          <w:b/>
          <w:u w:val="single"/>
          <w:lang w:val="de-DE"/>
        </w:rPr>
        <w:t xml:space="preserve"> und Zielsetzungen:</w:t>
      </w:r>
    </w:p>
    <w:p w14:paraId="19775A20" w14:textId="77777777" w:rsidR="005D477F" w:rsidRPr="004959EF" w:rsidRDefault="005D477F" w:rsidP="00582D31">
      <w:pPr>
        <w:pStyle w:val="Listenabsatz"/>
        <w:tabs>
          <w:tab w:val="left" w:pos="2355"/>
        </w:tabs>
        <w:spacing w:after="120"/>
        <w:ind w:left="426"/>
        <w:jc w:val="both"/>
        <w:rPr>
          <w:rFonts w:ascii="OstbeSerif Office" w:hAnsi="OstbeSerif Office" w:cs="Arial"/>
          <w:b/>
          <w:lang w:val="de-DE"/>
        </w:rPr>
      </w:pPr>
    </w:p>
    <w:p w14:paraId="12C92BF0" w14:textId="29FF6804" w:rsidR="00055E2D" w:rsidRPr="004959EF" w:rsidRDefault="00055E2D" w:rsidP="00582D31">
      <w:pPr>
        <w:pStyle w:val="Listenabsatz"/>
        <w:numPr>
          <w:ilvl w:val="1"/>
          <w:numId w:val="17"/>
        </w:numPr>
        <w:spacing w:before="240"/>
        <w:ind w:left="426"/>
        <w:jc w:val="both"/>
        <w:rPr>
          <w:rFonts w:ascii="OstbeSerif Office" w:hAnsi="OstbeSerif Office" w:cs="Arial"/>
          <w:lang w:val="de-DE"/>
        </w:rPr>
      </w:pPr>
      <w:r w:rsidRPr="004959EF">
        <w:rPr>
          <w:rFonts w:ascii="OstbeSerif Office" w:hAnsi="OstbeSerif Office" w:cs="Arial"/>
          <w:b/>
          <w:lang w:val="de-DE"/>
        </w:rPr>
        <w:t>Der Auftrag an die Schulen</w:t>
      </w:r>
      <w:r w:rsidRPr="004959EF">
        <w:rPr>
          <w:rFonts w:ascii="OstbeSerif Office" w:hAnsi="OstbeSerif Office" w:cs="Arial"/>
          <w:lang w:val="de-DE"/>
        </w:rPr>
        <w:t xml:space="preserve"> (</w:t>
      </w:r>
      <w:r w:rsidR="009E7554" w:rsidRPr="004959EF">
        <w:rPr>
          <w:rFonts w:ascii="OstbeSerif Office" w:hAnsi="OstbeSerif Office" w:cs="Arial"/>
          <w:lang w:val="de-DE"/>
        </w:rPr>
        <w:t xml:space="preserve">Dekret vom </w:t>
      </w:r>
      <w:r w:rsidR="007200B2" w:rsidRPr="004959EF">
        <w:rPr>
          <w:rFonts w:ascii="OstbeSerif Office" w:hAnsi="OstbeSerif Office" w:cs="Arial"/>
          <w:lang w:val="de-DE"/>
        </w:rPr>
        <w:t xml:space="preserve">13. August 1998 </w:t>
      </w:r>
      <w:r w:rsidR="009E7554" w:rsidRPr="004959EF">
        <w:rPr>
          <w:rFonts w:ascii="OstbeSerif Office" w:hAnsi="OstbeSerif Office" w:cs="Arial"/>
          <w:lang w:val="de-DE"/>
        </w:rPr>
        <w:t>über den Auftrag an die Schulträger und das Schulpersonal</w:t>
      </w:r>
      <w:r w:rsidR="00C41259" w:rsidRPr="004959EF">
        <w:rPr>
          <w:rFonts w:ascii="OstbeSerif Office" w:hAnsi="OstbeSerif Office" w:cs="Arial"/>
          <w:lang w:val="de-DE"/>
        </w:rPr>
        <w:t>, Artikel 6</w:t>
      </w:r>
      <w:r w:rsidR="009E7554" w:rsidRPr="004959EF">
        <w:rPr>
          <w:rFonts w:ascii="OstbeSerif Office" w:hAnsi="OstbeSerif Office" w:cs="Arial"/>
          <w:lang w:val="de-DE"/>
        </w:rPr>
        <w:t>)</w:t>
      </w:r>
      <w:r w:rsidRPr="004959EF">
        <w:rPr>
          <w:rFonts w:ascii="OstbeSerif Office" w:hAnsi="OstbeSerif Office" w:cs="Arial"/>
          <w:lang w:val="de-DE"/>
        </w:rPr>
        <w:t>:</w:t>
      </w:r>
    </w:p>
    <w:p w14:paraId="0DEA3A22" w14:textId="4B9558D2" w:rsidR="007F7793" w:rsidRPr="004959EF" w:rsidRDefault="00055E2D" w:rsidP="00582D31">
      <w:pPr>
        <w:pStyle w:val="Listenabsatz"/>
        <w:widowControl w:val="0"/>
        <w:tabs>
          <w:tab w:val="left" w:pos="480"/>
        </w:tabs>
        <w:autoSpaceDE w:val="0"/>
        <w:autoSpaceDN w:val="0"/>
        <w:adjustRightInd w:val="0"/>
        <w:ind w:left="426"/>
        <w:jc w:val="both"/>
        <w:rPr>
          <w:rFonts w:ascii="OstbeSerif Office" w:hAnsi="OstbeSerif Office" w:cs="Arial"/>
          <w:lang w:val="de-DE"/>
        </w:rPr>
      </w:pPr>
      <w:r w:rsidRPr="004959EF">
        <w:rPr>
          <w:rFonts w:ascii="OstbeSerif Office" w:hAnsi="OstbeSerif Office" w:cs="Arial"/>
          <w:lang w:val="de-DE"/>
        </w:rPr>
        <w:t>Die Schule fördert den Reifungsprozess der Schüler, indem sie ihrer Persönlichkeit und ihrem  Bedürfnis nach Selbstverwirklichung Rechnung trägt, ihr Selbstvertrauen stärkt und ihr eigenverantwortliches Handeln entwickelt. Hierbei beachtet die Schule alle Aspekte im kognitiven, sozio-affektiven, psychomotorischen und gesundheitlichen Bereich.</w:t>
      </w:r>
    </w:p>
    <w:p w14:paraId="443B9DF7" w14:textId="77777777" w:rsidR="00E14A8C" w:rsidRPr="004959EF" w:rsidRDefault="00E14A8C" w:rsidP="00582D31">
      <w:pPr>
        <w:pStyle w:val="Listenabsatz"/>
        <w:widowControl w:val="0"/>
        <w:tabs>
          <w:tab w:val="left" w:pos="480"/>
        </w:tabs>
        <w:autoSpaceDE w:val="0"/>
        <w:autoSpaceDN w:val="0"/>
        <w:adjustRightInd w:val="0"/>
        <w:ind w:left="426"/>
        <w:jc w:val="both"/>
        <w:rPr>
          <w:rFonts w:ascii="OstbeSerif Office" w:hAnsi="OstbeSerif Office" w:cs="Arial"/>
          <w:lang w:val="de-DE"/>
        </w:rPr>
      </w:pPr>
    </w:p>
    <w:p w14:paraId="6DC4DF8C" w14:textId="062FFBAF" w:rsidR="00055E2D" w:rsidRPr="004959EF" w:rsidRDefault="00055E2D" w:rsidP="00582D31">
      <w:pPr>
        <w:pStyle w:val="Listenabsatz"/>
        <w:numPr>
          <w:ilvl w:val="1"/>
          <w:numId w:val="17"/>
        </w:numPr>
        <w:spacing w:before="240"/>
        <w:ind w:left="426"/>
        <w:jc w:val="both"/>
        <w:rPr>
          <w:rFonts w:ascii="OstbeSerif Office" w:hAnsi="OstbeSerif Office" w:cs="Arial"/>
          <w:lang w:val="de-DE"/>
        </w:rPr>
      </w:pPr>
      <w:r w:rsidRPr="004959EF">
        <w:rPr>
          <w:rFonts w:ascii="OstbeSerif Office" w:hAnsi="OstbeSerif Office" w:cs="Arial"/>
          <w:b/>
          <w:lang w:val="de-DE"/>
        </w:rPr>
        <w:t>D</w:t>
      </w:r>
      <w:r w:rsidR="007F7793" w:rsidRPr="004959EF">
        <w:rPr>
          <w:rFonts w:ascii="OstbeSerif Office" w:hAnsi="OstbeSerif Office" w:cs="Arial"/>
          <w:b/>
          <w:lang w:val="de-DE"/>
        </w:rPr>
        <w:t xml:space="preserve">er Auftrag </w:t>
      </w:r>
      <w:r w:rsidR="00EC41AE" w:rsidRPr="004959EF">
        <w:rPr>
          <w:rFonts w:ascii="OstbeSerif Office" w:hAnsi="OstbeSerif Office" w:cs="Arial"/>
          <w:b/>
          <w:lang w:val="de-DE"/>
        </w:rPr>
        <w:t>von</w:t>
      </w:r>
      <w:r w:rsidR="007F7793" w:rsidRPr="004959EF">
        <w:rPr>
          <w:rFonts w:ascii="OstbeSerif Office" w:hAnsi="OstbeSerif Office" w:cs="Arial"/>
          <w:b/>
          <w:lang w:val="de-DE"/>
        </w:rPr>
        <w:t xml:space="preserve"> </w:t>
      </w:r>
      <w:r w:rsidR="00EC41AE" w:rsidRPr="004959EF">
        <w:rPr>
          <w:rFonts w:ascii="OstbeSerif Office" w:hAnsi="OstbeSerif Office" w:cs="Arial"/>
          <w:b/>
          <w:lang w:val="de-DE"/>
        </w:rPr>
        <w:t>Kaleido</w:t>
      </w:r>
      <w:r w:rsidR="007F7793" w:rsidRPr="004959EF">
        <w:rPr>
          <w:rFonts w:ascii="OstbeSerif Office" w:hAnsi="OstbeSerif Office" w:cs="Arial"/>
          <w:lang w:val="de-DE"/>
        </w:rPr>
        <w:t xml:space="preserve"> </w:t>
      </w:r>
      <w:r w:rsidRPr="004959EF">
        <w:rPr>
          <w:rFonts w:ascii="OstbeSerif Office" w:hAnsi="OstbeSerif Office" w:cs="Arial"/>
          <w:lang w:val="de-DE"/>
        </w:rPr>
        <w:t>(</w:t>
      </w:r>
      <w:r w:rsidR="00EC41AE" w:rsidRPr="004959EF">
        <w:rPr>
          <w:rFonts w:ascii="OstbeSerif Office" w:hAnsi="OstbeSerif Office" w:cs="Arial"/>
          <w:lang w:val="de-DE"/>
        </w:rPr>
        <w:t>Kaleido-</w:t>
      </w:r>
      <w:r w:rsidRPr="004959EF">
        <w:rPr>
          <w:rFonts w:ascii="OstbeSerif Office" w:hAnsi="OstbeSerif Office" w:cs="Arial"/>
          <w:lang w:val="de-DE"/>
        </w:rPr>
        <w:t>Dekret, Artikel 3.2) :</w:t>
      </w:r>
    </w:p>
    <w:p w14:paraId="34C0FCB7" w14:textId="77777777" w:rsidR="00055E2D" w:rsidRPr="004959EF" w:rsidRDefault="00055E2D" w:rsidP="00582D31">
      <w:pPr>
        <w:pStyle w:val="Listenabsatz"/>
        <w:spacing w:after="0" w:line="240" w:lineRule="auto"/>
        <w:ind w:left="426"/>
        <w:jc w:val="both"/>
        <w:rPr>
          <w:rFonts w:ascii="OstbeSerif Office" w:hAnsi="OstbeSerif Office" w:cs="Arial"/>
          <w:lang w:val="de-DE"/>
        </w:rPr>
      </w:pPr>
      <w:r w:rsidRPr="004959EF">
        <w:rPr>
          <w:rFonts w:ascii="OstbeSerif Office" w:hAnsi="OstbeSerif Office" w:cs="Arial"/>
          <w:lang w:val="de-DE"/>
        </w:rPr>
        <w:t>Unbeschadet Artikel 3.1 besteht der Auftrag des Zentrums in der frühzeitigen Förderung einer gesunden körperlichen, psychischen und sozialen Entwicklung von Kindern und Jugendlichen.</w:t>
      </w:r>
    </w:p>
    <w:p w14:paraId="6AABBFE3" w14:textId="77777777" w:rsidR="007F7793" w:rsidRPr="004959EF" w:rsidRDefault="007F7793" w:rsidP="00582D31">
      <w:pPr>
        <w:pStyle w:val="Listenabsatz"/>
        <w:spacing w:after="0" w:line="240" w:lineRule="auto"/>
        <w:jc w:val="both"/>
        <w:rPr>
          <w:rFonts w:ascii="OstbeSerif Office" w:hAnsi="OstbeSerif Office" w:cs="Arial"/>
          <w:lang w:val="de-DE"/>
        </w:rPr>
      </w:pPr>
    </w:p>
    <w:p w14:paraId="59ED4546" w14:textId="3D4DD73B" w:rsidR="0068157A" w:rsidRPr="004959EF" w:rsidRDefault="0068157A" w:rsidP="00582D31">
      <w:pPr>
        <w:pStyle w:val="Listenabsatz"/>
        <w:numPr>
          <w:ilvl w:val="0"/>
          <w:numId w:val="17"/>
        </w:numPr>
        <w:spacing w:before="240"/>
        <w:jc w:val="both"/>
        <w:rPr>
          <w:rFonts w:ascii="OstbeSerif Office" w:hAnsi="OstbeSerif Office" w:cs="Arial"/>
          <w:b/>
          <w:lang w:val="de-DE"/>
        </w:rPr>
      </w:pPr>
      <w:r w:rsidRPr="004959EF">
        <w:rPr>
          <w:rFonts w:ascii="OstbeSerif Office" w:hAnsi="OstbeSerif Office" w:cs="Arial"/>
          <w:b/>
          <w:u w:val="single"/>
          <w:lang w:val="de-DE"/>
        </w:rPr>
        <w:t>Gegenseitige Rechte und Pflichten</w:t>
      </w:r>
      <w:r w:rsidRPr="004959EF">
        <w:rPr>
          <w:rFonts w:ascii="OstbeSerif Office" w:hAnsi="OstbeSerif Office" w:cs="Arial"/>
          <w:b/>
          <w:lang w:val="de-DE"/>
        </w:rPr>
        <w:t xml:space="preserve"> </w:t>
      </w:r>
      <w:r w:rsidRPr="004959EF">
        <w:rPr>
          <w:rFonts w:ascii="OstbeSerif Office" w:hAnsi="OstbeSerif Office" w:cs="Arial"/>
          <w:lang w:val="de-DE"/>
        </w:rPr>
        <w:t>(</w:t>
      </w:r>
      <w:r w:rsidR="00EC41AE" w:rsidRPr="004959EF">
        <w:rPr>
          <w:rFonts w:ascii="OstbeSerif Office" w:hAnsi="OstbeSerif Office" w:cs="Arial"/>
          <w:lang w:val="de-DE"/>
        </w:rPr>
        <w:t>Kaleido-</w:t>
      </w:r>
      <w:r w:rsidR="009E7554" w:rsidRPr="004959EF">
        <w:rPr>
          <w:rFonts w:ascii="OstbeSerif Office" w:hAnsi="OstbeSerif Office" w:cs="Arial"/>
          <w:lang w:val="de-DE"/>
        </w:rPr>
        <w:t xml:space="preserve">Dekret, Artikel </w:t>
      </w:r>
      <w:r w:rsidR="00462064" w:rsidRPr="004959EF">
        <w:rPr>
          <w:rFonts w:ascii="OstbeSerif Office" w:hAnsi="OstbeSerif Office" w:cs="Arial"/>
          <w:lang w:val="de-DE"/>
        </w:rPr>
        <w:t>3.7</w:t>
      </w:r>
      <w:r w:rsidRPr="004959EF">
        <w:rPr>
          <w:rFonts w:ascii="OstbeSerif Office" w:hAnsi="OstbeSerif Office" w:cs="Arial"/>
          <w:lang w:val="de-DE"/>
        </w:rPr>
        <w:t>)</w:t>
      </w:r>
    </w:p>
    <w:p w14:paraId="7E877826" w14:textId="77777777" w:rsidR="0068157A" w:rsidRPr="004959EF" w:rsidRDefault="0068157A" w:rsidP="00582D31">
      <w:pPr>
        <w:pStyle w:val="Listenabsatz"/>
        <w:tabs>
          <w:tab w:val="left" w:pos="2355"/>
        </w:tabs>
        <w:spacing w:after="120"/>
        <w:ind w:left="426"/>
        <w:jc w:val="both"/>
        <w:rPr>
          <w:rFonts w:ascii="OstbeSerif Office" w:hAnsi="OstbeSerif Office" w:cs="Arial"/>
          <w:b/>
          <w:lang w:val="de-DE"/>
        </w:rPr>
      </w:pPr>
    </w:p>
    <w:p w14:paraId="2E195553" w14:textId="215CCF33" w:rsidR="0068157A" w:rsidRPr="004959EF" w:rsidRDefault="0068157A" w:rsidP="00582D31">
      <w:pPr>
        <w:pStyle w:val="Listenabsatz"/>
        <w:numPr>
          <w:ilvl w:val="1"/>
          <w:numId w:val="17"/>
        </w:numPr>
        <w:spacing w:before="240"/>
        <w:ind w:left="426"/>
        <w:jc w:val="both"/>
        <w:rPr>
          <w:rFonts w:ascii="OstbeSerif Office" w:eastAsia="Calibri" w:hAnsi="OstbeSerif Office" w:cs="Arial"/>
          <w:lang w:val="de-DE"/>
        </w:rPr>
      </w:pPr>
      <w:r w:rsidRPr="004959EF">
        <w:rPr>
          <w:rFonts w:ascii="OstbeSerif Office" w:eastAsia="Calibri" w:hAnsi="OstbeSerif Office" w:cs="Arial"/>
          <w:lang w:val="de-DE"/>
        </w:rPr>
        <w:t xml:space="preserve">Die Schule hat ein Recht auf Begleitung durch </w:t>
      </w:r>
      <w:r w:rsidR="00EC41AE" w:rsidRPr="004959EF">
        <w:rPr>
          <w:rFonts w:ascii="OstbeSerif Office" w:eastAsia="Calibri" w:hAnsi="OstbeSerif Office" w:cs="Arial"/>
          <w:lang w:val="de-DE"/>
        </w:rPr>
        <w:t>Kaleido</w:t>
      </w:r>
      <w:r w:rsidR="00572EDF" w:rsidRPr="004959EF">
        <w:rPr>
          <w:rFonts w:ascii="OstbeSerif Office" w:eastAsia="Calibri" w:hAnsi="OstbeSerif Office" w:cs="Arial"/>
          <w:lang w:val="de-DE"/>
        </w:rPr>
        <w:t>.</w:t>
      </w:r>
    </w:p>
    <w:p w14:paraId="3E27EED0" w14:textId="77777777" w:rsidR="00E14A8C" w:rsidRPr="004959EF" w:rsidRDefault="00E14A8C" w:rsidP="00E14A8C">
      <w:pPr>
        <w:pStyle w:val="Listenabsatz"/>
        <w:spacing w:before="240"/>
        <w:ind w:left="426"/>
        <w:jc w:val="both"/>
        <w:rPr>
          <w:rFonts w:ascii="OstbeSerif Office" w:eastAsia="Calibri" w:hAnsi="OstbeSerif Office" w:cs="Arial"/>
          <w:lang w:val="de-DE"/>
        </w:rPr>
      </w:pPr>
    </w:p>
    <w:p w14:paraId="1CEB0D06" w14:textId="1EB0F159" w:rsidR="0068157A" w:rsidRPr="004959EF" w:rsidRDefault="0068157A" w:rsidP="00582D31">
      <w:pPr>
        <w:pStyle w:val="Listenabsatz"/>
        <w:numPr>
          <w:ilvl w:val="1"/>
          <w:numId w:val="17"/>
        </w:numPr>
        <w:spacing w:before="240"/>
        <w:ind w:left="426"/>
        <w:jc w:val="both"/>
        <w:rPr>
          <w:rFonts w:ascii="OstbeSerif Office" w:eastAsia="Calibri" w:hAnsi="OstbeSerif Office" w:cs="Arial"/>
          <w:lang w:val="de-DE"/>
        </w:rPr>
      </w:pPr>
      <w:r w:rsidRPr="004959EF">
        <w:rPr>
          <w:rFonts w:ascii="OstbeSerif Office" w:eastAsia="Calibri" w:hAnsi="OstbeSerif Office" w:cs="Arial"/>
          <w:lang w:val="de-DE"/>
        </w:rPr>
        <w:t xml:space="preserve">Die Schule hat die Pflicht, die Erziehungsberechtigten, die Kinder und Jugendlichen und ihre Personalmitglieder über die Zusammenarbeit </w:t>
      </w:r>
      <w:r w:rsidR="00E14A8C" w:rsidRPr="004959EF">
        <w:rPr>
          <w:rFonts w:ascii="OstbeSerif Office" w:eastAsia="Calibri" w:hAnsi="OstbeSerif Office" w:cs="Arial"/>
          <w:lang w:val="de-DE"/>
        </w:rPr>
        <w:t>mit Kaleido zu informieren.</w:t>
      </w:r>
    </w:p>
    <w:p w14:paraId="2DD3BD7F" w14:textId="77777777" w:rsidR="00E14A8C" w:rsidRPr="004959EF" w:rsidRDefault="00E14A8C" w:rsidP="00E14A8C">
      <w:pPr>
        <w:pStyle w:val="Listenabsatz"/>
        <w:rPr>
          <w:rFonts w:ascii="OstbeSerif Office" w:eastAsia="Calibri" w:hAnsi="OstbeSerif Office" w:cs="Arial"/>
          <w:lang w:val="de-DE"/>
        </w:rPr>
      </w:pPr>
    </w:p>
    <w:p w14:paraId="005F57AE" w14:textId="664671E6" w:rsidR="0068157A" w:rsidRPr="004959EF" w:rsidRDefault="00EC41AE" w:rsidP="00582D31">
      <w:pPr>
        <w:pStyle w:val="Listenabsatz"/>
        <w:numPr>
          <w:ilvl w:val="1"/>
          <w:numId w:val="17"/>
        </w:numPr>
        <w:spacing w:before="240"/>
        <w:ind w:left="426"/>
        <w:jc w:val="both"/>
        <w:rPr>
          <w:rFonts w:ascii="OstbeSerif Office" w:eastAsia="Calibri" w:hAnsi="OstbeSerif Office" w:cs="Arial"/>
          <w:lang w:val="de-DE"/>
        </w:rPr>
      </w:pPr>
      <w:r w:rsidRPr="004959EF">
        <w:rPr>
          <w:rFonts w:ascii="OstbeSerif Office" w:eastAsia="Calibri" w:hAnsi="OstbeSerif Office" w:cs="Arial"/>
          <w:lang w:val="de-DE"/>
        </w:rPr>
        <w:t>Kaleido</w:t>
      </w:r>
      <w:r w:rsidR="0068157A" w:rsidRPr="004959EF">
        <w:rPr>
          <w:rFonts w:ascii="OstbeSerif Office" w:eastAsia="Calibri" w:hAnsi="OstbeSerif Office" w:cs="Arial"/>
          <w:lang w:val="de-DE"/>
        </w:rPr>
        <w:t xml:space="preserve"> hat das Recht, die Erziehungsberechtigten, Kinder und Jugendlichen und Personalmitglieder in der Schule bzw. mittels schulischer Informationswege frei über </w:t>
      </w:r>
      <w:r w:rsidR="0068157A" w:rsidRPr="004959EF">
        <w:rPr>
          <w:rFonts w:ascii="OstbeSerif Office" w:eastAsia="Calibri" w:hAnsi="OstbeSerif Office" w:cs="Arial"/>
          <w:lang w:val="de-DE"/>
        </w:rPr>
        <w:lastRenderedPageBreak/>
        <w:t>seine Tätigkeit und seine Arbeitsweise zu informieren und der Schule entsprechende Unterlagen zur Verfügung zu stellen.</w:t>
      </w:r>
    </w:p>
    <w:p w14:paraId="64B36009" w14:textId="378C5F12" w:rsidR="0068157A" w:rsidRPr="004959EF" w:rsidRDefault="00572EDF" w:rsidP="00582D31">
      <w:pPr>
        <w:pStyle w:val="Listenabsatz"/>
        <w:numPr>
          <w:ilvl w:val="1"/>
          <w:numId w:val="17"/>
        </w:numPr>
        <w:spacing w:before="240"/>
        <w:ind w:left="426"/>
        <w:jc w:val="both"/>
        <w:rPr>
          <w:rFonts w:ascii="OstbeSerif Office" w:eastAsia="Calibri" w:hAnsi="OstbeSerif Office" w:cs="Arial"/>
          <w:lang w:val="de-DE"/>
        </w:rPr>
      </w:pPr>
      <w:r w:rsidRPr="004959EF">
        <w:rPr>
          <w:rFonts w:ascii="OstbeSerif Office" w:eastAsia="Calibri" w:hAnsi="OstbeSerif Office" w:cs="Arial"/>
          <w:lang w:val="de-DE"/>
        </w:rPr>
        <w:t>Kaleido</w:t>
      </w:r>
      <w:r w:rsidR="0068157A" w:rsidRPr="004959EF">
        <w:rPr>
          <w:rFonts w:ascii="OstbeSerif Office" w:eastAsia="Calibri" w:hAnsi="OstbeSerif Office" w:cs="Arial"/>
          <w:lang w:val="de-DE"/>
        </w:rPr>
        <w:t xml:space="preserve"> hat das Recht, in der Schule anwesend zu sein. </w:t>
      </w:r>
    </w:p>
    <w:p w14:paraId="50783175" w14:textId="26AF947A" w:rsidR="007E5D7D" w:rsidRPr="004959EF" w:rsidRDefault="00572EDF" w:rsidP="00582D31">
      <w:pPr>
        <w:pStyle w:val="Listenabsatz"/>
        <w:numPr>
          <w:ilvl w:val="1"/>
          <w:numId w:val="17"/>
        </w:numPr>
        <w:spacing w:before="240"/>
        <w:ind w:left="426"/>
        <w:jc w:val="both"/>
        <w:rPr>
          <w:rFonts w:ascii="OstbeSerif Office" w:eastAsia="Calibri" w:hAnsi="OstbeSerif Office" w:cs="Arial"/>
          <w:lang w:val="de-DE"/>
        </w:rPr>
      </w:pPr>
      <w:r w:rsidRPr="004959EF">
        <w:rPr>
          <w:rFonts w:ascii="OstbeSerif Office" w:eastAsia="Calibri" w:hAnsi="OstbeSerif Office" w:cs="Arial"/>
          <w:lang w:val="de-DE"/>
        </w:rPr>
        <w:t>Kaleido</w:t>
      </w:r>
      <w:r w:rsidR="0068157A" w:rsidRPr="004959EF">
        <w:rPr>
          <w:rFonts w:ascii="OstbeSerif Office" w:eastAsia="Calibri" w:hAnsi="OstbeSerif Office" w:cs="Arial"/>
          <w:lang w:val="de-DE"/>
        </w:rPr>
        <w:t xml:space="preserve"> hat ein Anrecht auf relevante Informationen über die in der Schule eingeschriebenen Kinder und Jugendlichen, und die Schule hat ein Anrecht auf relevante Informationen über Jugendliche, die von </w:t>
      </w:r>
      <w:r w:rsidRPr="004959EF">
        <w:rPr>
          <w:rFonts w:ascii="OstbeSerif Office" w:eastAsia="Calibri" w:hAnsi="OstbeSerif Office" w:cs="Arial"/>
          <w:lang w:val="de-DE"/>
        </w:rPr>
        <w:t>Kaleido</w:t>
      </w:r>
      <w:r w:rsidR="0068157A" w:rsidRPr="004959EF">
        <w:rPr>
          <w:rFonts w:ascii="OstbeSerif Office" w:eastAsia="Calibri" w:hAnsi="OstbeSerif Office" w:cs="Arial"/>
          <w:lang w:val="de-DE"/>
        </w:rPr>
        <w:t xml:space="preserve"> begleitet werden. Beim Informationsaustausch achten Schule und </w:t>
      </w:r>
      <w:r w:rsidRPr="004959EF">
        <w:rPr>
          <w:rFonts w:ascii="OstbeSerif Office" w:eastAsia="Calibri" w:hAnsi="OstbeSerif Office" w:cs="Arial"/>
          <w:lang w:val="de-DE"/>
        </w:rPr>
        <w:t>Kaleido</w:t>
      </w:r>
      <w:r w:rsidR="0068157A" w:rsidRPr="004959EF">
        <w:rPr>
          <w:rFonts w:ascii="OstbeSerif Office" w:eastAsia="Calibri" w:hAnsi="OstbeSerif Office" w:cs="Arial"/>
          <w:lang w:val="de-DE"/>
        </w:rPr>
        <w:t xml:space="preserve"> auf die Einhalt</w:t>
      </w:r>
      <w:r w:rsidR="00003886" w:rsidRPr="004959EF">
        <w:rPr>
          <w:rFonts w:ascii="OstbeSerif Office" w:eastAsia="Calibri" w:hAnsi="OstbeSerif Office" w:cs="Arial"/>
          <w:lang w:val="de-DE"/>
        </w:rPr>
        <w:t xml:space="preserve">ung der Datenschutzbestimmungen (siehe </w:t>
      </w:r>
      <w:r w:rsidR="007200B2" w:rsidRPr="004959EF">
        <w:rPr>
          <w:rFonts w:ascii="OstbeSerif Office" w:eastAsia="Calibri" w:hAnsi="OstbeSerif Office" w:cs="Arial"/>
          <w:lang w:val="de-DE"/>
        </w:rPr>
        <w:t xml:space="preserve">dazu </w:t>
      </w:r>
      <w:r w:rsidR="00003886" w:rsidRPr="004959EF">
        <w:rPr>
          <w:rFonts w:ascii="OstbeSerif Office" w:eastAsia="Calibri" w:hAnsi="OstbeSerif Office" w:cs="Arial"/>
          <w:lang w:val="de-DE"/>
        </w:rPr>
        <w:t>Punkt 9</w:t>
      </w:r>
      <w:r w:rsidR="007200B2" w:rsidRPr="004959EF">
        <w:rPr>
          <w:rFonts w:ascii="OstbeSerif Office" w:eastAsia="Calibri" w:hAnsi="OstbeSerif Office" w:cs="Arial"/>
          <w:lang w:val="de-DE"/>
        </w:rPr>
        <w:t xml:space="preserve"> vorliegenden Leitfadens</w:t>
      </w:r>
      <w:r w:rsidR="00003886" w:rsidRPr="004959EF">
        <w:rPr>
          <w:rFonts w:ascii="OstbeSerif Office" w:eastAsia="Calibri" w:hAnsi="OstbeSerif Office" w:cs="Arial"/>
          <w:lang w:val="de-DE"/>
        </w:rPr>
        <w:t xml:space="preserve">). </w:t>
      </w:r>
    </w:p>
    <w:p w14:paraId="2B8F1BA2" w14:textId="77777777" w:rsidR="00E14A8C" w:rsidRPr="004959EF" w:rsidRDefault="00E14A8C" w:rsidP="00E14A8C">
      <w:pPr>
        <w:pStyle w:val="Listenabsatz"/>
        <w:spacing w:before="240"/>
        <w:ind w:left="426"/>
        <w:jc w:val="both"/>
        <w:rPr>
          <w:rFonts w:ascii="OstbeSerif Office" w:eastAsia="Calibri" w:hAnsi="OstbeSerif Office" w:cs="Arial"/>
          <w:lang w:val="de-DE"/>
        </w:rPr>
      </w:pPr>
    </w:p>
    <w:p w14:paraId="2E0E24DB" w14:textId="38DFDEAB" w:rsidR="0068157A" w:rsidRPr="004959EF" w:rsidRDefault="00572EDF" w:rsidP="00582D31">
      <w:pPr>
        <w:pStyle w:val="Listenabsatz"/>
        <w:numPr>
          <w:ilvl w:val="1"/>
          <w:numId w:val="17"/>
        </w:numPr>
        <w:spacing w:before="240"/>
        <w:ind w:left="426"/>
        <w:jc w:val="both"/>
        <w:rPr>
          <w:rFonts w:ascii="OstbeSerif Office" w:eastAsia="Calibri" w:hAnsi="OstbeSerif Office" w:cs="Arial"/>
          <w:lang w:val="de-DE"/>
        </w:rPr>
      </w:pPr>
      <w:r w:rsidRPr="004959EF">
        <w:rPr>
          <w:rFonts w:ascii="OstbeSerif Office" w:eastAsia="Calibri" w:hAnsi="OstbeSerif Office" w:cs="Arial"/>
          <w:lang w:val="de-DE"/>
        </w:rPr>
        <w:t>Kaleido</w:t>
      </w:r>
      <w:r w:rsidR="0068157A" w:rsidRPr="004959EF">
        <w:rPr>
          <w:rFonts w:ascii="OstbeSerif Office" w:eastAsia="Calibri" w:hAnsi="OstbeSerif Office" w:cs="Arial"/>
          <w:lang w:val="de-DE"/>
        </w:rPr>
        <w:t xml:space="preserve"> hat das Recht, in der Schule Besprechungen beizuwohnen, bei denen Fragen der Betreuung der Kinder und Jugendlichen, der Gesundheitsförderung und der Prävention sowie andere Themen, die einen Bezug zu seinem Auftrag haben, behandelt werden.</w:t>
      </w:r>
    </w:p>
    <w:p w14:paraId="2C23E8B9" w14:textId="77777777" w:rsidR="00E14A8C" w:rsidRPr="004959EF" w:rsidRDefault="00E14A8C" w:rsidP="00E14A8C">
      <w:pPr>
        <w:pStyle w:val="Listenabsatz"/>
        <w:spacing w:before="240"/>
        <w:ind w:left="426"/>
        <w:jc w:val="both"/>
        <w:rPr>
          <w:rFonts w:ascii="OstbeSerif Office" w:eastAsia="Calibri" w:hAnsi="OstbeSerif Office" w:cs="Arial"/>
          <w:lang w:val="de-DE"/>
        </w:rPr>
      </w:pPr>
    </w:p>
    <w:p w14:paraId="6FA8A6BE" w14:textId="7F6E117F" w:rsidR="0068157A" w:rsidRPr="004959EF" w:rsidRDefault="00572EDF" w:rsidP="00582D31">
      <w:pPr>
        <w:pStyle w:val="Listenabsatz"/>
        <w:numPr>
          <w:ilvl w:val="1"/>
          <w:numId w:val="17"/>
        </w:numPr>
        <w:spacing w:before="240"/>
        <w:ind w:left="426"/>
        <w:jc w:val="both"/>
        <w:rPr>
          <w:rFonts w:ascii="OstbeSerif Office" w:eastAsia="Calibri" w:hAnsi="OstbeSerif Office" w:cs="Arial"/>
          <w:lang w:val="de-DE"/>
        </w:rPr>
      </w:pPr>
      <w:r w:rsidRPr="004959EF">
        <w:rPr>
          <w:rFonts w:ascii="OstbeSerif Office" w:eastAsia="Calibri" w:hAnsi="OstbeSerif Office" w:cs="Arial"/>
          <w:lang w:val="de-DE"/>
        </w:rPr>
        <w:t>Kaleido</w:t>
      </w:r>
      <w:r w:rsidR="0068157A" w:rsidRPr="004959EF">
        <w:rPr>
          <w:rFonts w:ascii="OstbeSerif Office" w:eastAsia="Calibri" w:hAnsi="OstbeSerif Office" w:cs="Arial"/>
          <w:lang w:val="de-DE"/>
        </w:rPr>
        <w:t xml:space="preserve"> hat die Pflicht, die Schule bei Besprechungen und Überlegungen sachkundig zu unterstützen. </w:t>
      </w:r>
    </w:p>
    <w:p w14:paraId="7343FFF2" w14:textId="77777777" w:rsidR="00E14A8C" w:rsidRPr="004959EF" w:rsidRDefault="00E14A8C" w:rsidP="00E14A8C">
      <w:pPr>
        <w:pStyle w:val="Listenabsatz"/>
        <w:rPr>
          <w:rFonts w:ascii="OstbeSerif Office" w:eastAsia="Calibri" w:hAnsi="OstbeSerif Office" w:cs="Arial"/>
          <w:lang w:val="de-DE"/>
        </w:rPr>
      </w:pPr>
    </w:p>
    <w:p w14:paraId="3411C847" w14:textId="3CA22B00" w:rsidR="0068157A" w:rsidRPr="004959EF" w:rsidRDefault="00572EDF" w:rsidP="00582D31">
      <w:pPr>
        <w:pStyle w:val="Listenabsatz"/>
        <w:numPr>
          <w:ilvl w:val="1"/>
          <w:numId w:val="17"/>
        </w:numPr>
        <w:spacing w:before="240"/>
        <w:ind w:left="426"/>
        <w:jc w:val="both"/>
        <w:rPr>
          <w:rFonts w:ascii="OstbeSerif Office" w:eastAsia="Calibri" w:hAnsi="OstbeSerif Office" w:cs="Arial"/>
          <w:b/>
          <w:i/>
          <w:lang w:val="de-DE"/>
        </w:rPr>
      </w:pPr>
      <w:r w:rsidRPr="004959EF">
        <w:rPr>
          <w:rFonts w:ascii="OstbeSerif Office" w:eastAsia="Calibri" w:hAnsi="OstbeSerif Office" w:cs="Arial"/>
          <w:lang w:val="de-DE"/>
        </w:rPr>
        <w:t>Kaleido</w:t>
      </w:r>
      <w:r w:rsidR="0068157A" w:rsidRPr="004959EF">
        <w:rPr>
          <w:rFonts w:ascii="OstbeSerif Office" w:eastAsia="Calibri" w:hAnsi="OstbeSerif Office" w:cs="Arial"/>
          <w:lang w:val="de-DE"/>
        </w:rPr>
        <w:t xml:space="preserve"> hat die Pflicht, der schulischen Organisation Rechnung zu tragen. </w:t>
      </w:r>
      <w:r w:rsidRPr="004959EF">
        <w:rPr>
          <w:rFonts w:ascii="OstbeSerif Office" w:eastAsia="Calibri" w:hAnsi="OstbeSerif Office" w:cs="Arial"/>
          <w:lang w:val="de-DE"/>
        </w:rPr>
        <w:t>Kaleido</w:t>
      </w:r>
      <w:r w:rsidR="0068157A" w:rsidRPr="004959EF">
        <w:rPr>
          <w:rFonts w:ascii="OstbeSerif Office" w:eastAsia="Calibri" w:hAnsi="OstbeSerif Office" w:cs="Arial"/>
          <w:lang w:val="de-DE"/>
        </w:rPr>
        <w:t xml:space="preserve"> respektiert das Erziehungsprojekt des Schulträgers und das Schulprojekt der Schule</w:t>
      </w:r>
      <w:r w:rsidR="00E14A8C" w:rsidRPr="004959EF">
        <w:rPr>
          <w:rFonts w:ascii="OstbeSerif Office" w:eastAsia="Calibri" w:hAnsi="OstbeSerif Office" w:cs="Arial"/>
          <w:lang w:val="de-DE"/>
        </w:rPr>
        <w:t>.</w:t>
      </w:r>
    </w:p>
    <w:p w14:paraId="293D0C02" w14:textId="77777777" w:rsidR="0068157A" w:rsidRPr="004959EF" w:rsidRDefault="0068157A" w:rsidP="00582D31">
      <w:pPr>
        <w:pStyle w:val="Listenabsatz"/>
        <w:spacing w:before="240"/>
        <w:jc w:val="both"/>
        <w:rPr>
          <w:rFonts w:ascii="OstbeSerif Office" w:hAnsi="OstbeSerif Office" w:cs="Arial"/>
          <w:lang w:val="de-DE"/>
        </w:rPr>
      </w:pPr>
    </w:p>
    <w:p w14:paraId="260275C1" w14:textId="77777777" w:rsidR="00631FDD" w:rsidRPr="004959EF" w:rsidRDefault="009E28D7" w:rsidP="00582D31">
      <w:pPr>
        <w:pStyle w:val="Listenabsatz"/>
        <w:numPr>
          <w:ilvl w:val="0"/>
          <w:numId w:val="17"/>
        </w:numPr>
        <w:spacing w:before="240"/>
        <w:jc w:val="both"/>
        <w:rPr>
          <w:rFonts w:ascii="OstbeSerif Office" w:hAnsi="OstbeSerif Office" w:cs="Arial"/>
          <w:b/>
          <w:u w:val="single"/>
        </w:rPr>
      </w:pPr>
      <w:r w:rsidRPr="004959EF">
        <w:rPr>
          <w:rFonts w:ascii="OstbeSerif Office" w:hAnsi="OstbeSerif Office" w:cs="Arial"/>
          <w:b/>
          <w:u w:val="single"/>
        </w:rPr>
        <w:t xml:space="preserve">Diskretionspflicht, </w:t>
      </w:r>
      <w:r w:rsidR="00D21698" w:rsidRPr="004959EF">
        <w:rPr>
          <w:rFonts w:ascii="OstbeSerif Office" w:hAnsi="OstbeSerif Office" w:cs="Arial"/>
          <w:b/>
          <w:u w:val="single"/>
        </w:rPr>
        <w:t xml:space="preserve">Meldepflicht, </w:t>
      </w:r>
      <w:r w:rsidR="001D42CA" w:rsidRPr="004959EF">
        <w:rPr>
          <w:rFonts w:ascii="OstbeSerif Office" w:hAnsi="OstbeSerif Office" w:cs="Arial"/>
          <w:b/>
          <w:u w:val="single"/>
        </w:rPr>
        <w:t>Berufsgeheimnis</w:t>
      </w:r>
      <w:r w:rsidR="002C0CA7" w:rsidRPr="004959EF">
        <w:rPr>
          <w:rFonts w:ascii="OstbeSerif Office" w:hAnsi="OstbeSerif Office" w:cs="Arial"/>
          <w:b/>
          <w:u w:val="single"/>
        </w:rPr>
        <w:t>,</w:t>
      </w:r>
      <w:r w:rsidR="001D42CA" w:rsidRPr="004959EF">
        <w:rPr>
          <w:rFonts w:ascii="OstbeSerif Office" w:hAnsi="OstbeSerif Office" w:cs="Arial"/>
          <w:b/>
          <w:u w:val="single"/>
        </w:rPr>
        <w:t xml:space="preserve"> </w:t>
      </w:r>
      <w:r w:rsidRPr="004959EF">
        <w:rPr>
          <w:rFonts w:ascii="OstbeSerif Office" w:hAnsi="OstbeSerif Office" w:cs="Arial"/>
          <w:b/>
          <w:u w:val="single"/>
        </w:rPr>
        <w:t>geteiltes Berufsgeheimnis</w:t>
      </w:r>
      <w:r w:rsidR="002C0CA7" w:rsidRPr="004959EF">
        <w:rPr>
          <w:rFonts w:ascii="OstbeSerif Office" w:hAnsi="OstbeSerif Office" w:cs="Arial"/>
          <w:b/>
          <w:u w:val="single"/>
        </w:rPr>
        <w:t xml:space="preserve"> </w:t>
      </w:r>
    </w:p>
    <w:p w14:paraId="476C3C76" w14:textId="77777777" w:rsidR="000963D9" w:rsidRPr="004959EF" w:rsidRDefault="000963D9" w:rsidP="00582D31">
      <w:pPr>
        <w:pStyle w:val="Listenabsatz"/>
        <w:tabs>
          <w:tab w:val="left" w:pos="2355"/>
        </w:tabs>
        <w:spacing w:after="120"/>
        <w:ind w:left="426"/>
        <w:jc w:val="both"/>
        <w:rPr>
          <w:rFonts w:ascii="OstbeSerif Office" w:hAnsi="OstbeSerif Office" w:cs="Arial"/>
          <w:b/>
          <w:u w:val="single"/>
        </w:rPr>
      </w:pPr>
    </w:p>
    <w:p w14:paraId="1E58626C" w14:textId="77777777" w:rsidR="007A271B" w:rsidRPr="004959EF" w:rsidRDefault="005D477F" w:rsidP="00582D31">
      <w:pPr>
        <w:pStyle w:val="Listenabsatz"/>
        <w:numPr>
          <w:ilvl w:val="1"/>
          <w:numId w:val="17"/>
        </w:numPr>
        <w:spacing w:before="240"/>
        <w:ind w:left="426"/>
        <w:jc w:val="both"/>
        <w:rPr>
          <w:rFonts w:ascii="OstbeSerif Office" w:hAnsi="OstbeSerif Office" w:cs="Arial"/>
          <w:lang w:val="de-DE"/>
        </w:rPr>
      </w:pPr>
      <w:r w:rsidRPr="004959EF">
        <w:rPr>
          <w:rFonts w:ascii="OstbeSerif Office" w:hAnsi="OstbeSerif Office" w:cs="Arial"/>
          <w:lang w:val="de-DE"/>
        </w:rPr>
        <w:t>Die Diskretionspflicht der Personalmitglieder im Unterrichtswesen (Personalstatut aller Netze) </w:t>
      </w:r>
      <w:r w:rsidR="00194AA9" w:rsidRPr="004959EF">
        <w:rPr>
          <w:rFonts w:ascii="OstbeSerif Office" w:hAnsi="OstbeSerif Office" w:cs="Arial"/>
          <w:lang w:val="de-DE"/>
        </w:rPr>
        <w:t>beinhaltet</w:t>
      </w:r>
      <w:r w:rsidRPr="004959EF">
        <w:rPr>
          <w:rFonts w:ascii="OstbeSerif Office" w:hAnsi="OstbeSerif Office" w:cs="Arial"/>
          <w:lang w:val="de-DE"/>
        </w:rPr>
        <w:t xml:space="preserve">: </w:t>
      </w:r>
    </w:p>
    <w:p w14:paraId="3FC47DC2" w14:textId="77777777" w:rsidR="005D477F" w:rsidRPr="004959EF" w:rsidRDefault="007A271B" w:rsidP="00582D31">
      <w:pPr>
        <w:pStyle w:val="Listenabsatz"/>
        <w:ind w:left="426"/>
        <w:jc w:val="both"/>
        <w:rPr>
          <w:rFonts w:ascii="OstbeSerif Office" w:hAnsi="OstbeSerif Office" w:cs="Arial"/>
          <w:b/>
          <w:lang w:val="de-DE"/>
        </w:rPr>
      </w:pPr>
      <w:r w:rsidRPr="004959EF">
        <w:rPr>
          <w:rFonts w:ascii="OstbeSerif Office" w:hAnsi="OstbeSerif Office" w:cs="Arial"/>
          <w:b/>
          <w:i/>
          <w:lang w:val="de-DE"/>
        </w:rPr>
        <w:t>E</w:t>
      </w:r>
      <w:r w:rsidR="005D477F" w:rsidRPr="004959EF">
        <w:rPr>
          <w:rFonts w:ascii="OstbeSerif Office" w:hAnsi="OstbeSerif Office" w:cs="Arial"/>
          <w:b/>
          <w:i/>
          <w:lang w:val="de-DE"/>
        </w:rPr>
        <w:t>s ist den Personalmitgliedern untersagt, die ihnen durch ihr Amt bekannt gewordenen Angelegenheiten mit vertraulichem Charakter bekannt zu machen</w:t>
      </w:r>
      <w:r w:rsidR="005D477F" w:rsidRPr="004959EF">
        <w:rPr>
          <w:rFonts w:ascii="OstbeSerif Office" w:hAnsi="OstbeSerif Office" w:cs="Arial"/>
          <w:b/>
          <w:lang w:val="de-DE"/>
        </w:rPr>
        <w:t>.</w:t>
      </w:r>
    </w:p>
    <w:p w14:paraId="18D0A03F" w14:textId="77777777" w:rsidR="00164BDE" w:rsidRPr="004959EF" w:rsidRDefault="00164BDE" w:rsidP="00582D31">
      <w:pPr>
        <w:pStyle w:val="Listenabsatz"/>
        <w:ind w:left="426"/>
        <w:jc w:val="both"/>
        <w:rPr>
          <w:rFonts w:ascii="OstbeSerif Office" w:hAnsi="OstbeSerif Office" w:cs="Arial"/>
          <w:lang w:val="de-DE"/>
        </w:rPr>
      </w:pPr>
      <w:r w:rsidRPr="004959EF">
        <w:rPr>
          <w:rFonts w:ascii="OstbeSerif Office" w:hAnsi="OstbeSerif Office" w:cs="Arial"/>
          <w:lang w:val="de-DE"/>
        </w:rPr>
        <w:t xml:space="preserve">Die </w:t>
      </w:r>
      <w:r w:rsidR="000963D9" w:rsidRPr="004959EF">
        <w:rPr>
          <w:rFonts w:ascii="OstbeSerif Office" w:hAnsi="OstbeSerif Office" w:cs="Arial"/>
          <w:lang w:val="de-DE"/>
        </w:rPr>
        <w:t>Diskretionspflicht</w:t>
      </w:r>
      <w:r w:rsidRPr="004959EF">
        <w:rPr>
          <w:rFonts w:ascii="OstbeSerif Office" w:hAnsi="OstbeSerif Office" w:cs="Arial"/>
          <w:lang w:val="de-DE"/>
        </w:rPr>
        <w:t>, der die Personalmitglieder einer Schule unterliegen, ist</w:t>
      </w:r>
      <w:r w:rsidR="000963D9" w:rsidRPr="004959EF">
        <w:rPr>
          <w:rFonts w:ascii="OstbeSerif Office" w:hAnsi="OstbeSerif Office" w:cs="Arial"/>
          <w:lang w:val="de-DE"/>
        </w:rPr>
        <w:t xml:space="preserve"> Grundlage des Vertrauensverhältnisses zu </w:t>
      </w:r>
      <w:r w:rsidRPr="004959EF">
        <w:rPr>
          <w:rFonts w:ascii="OstbeSerif Office" w:hAnsi="OstbeSerif Office" w:cs="Arial"/>
          <w:lang w:val="de-DE"/>
        </w:rPr>
        <w:t>Eltern und</w:t>
      </w:r>
      <w:r w:rsidR="000963D9" w:rsidRPr="004959EF">
        <w:rPr>
          <w:rFonts w:ascii="OstbeSerif Office" w:hAnsi="OstbeSerif Office" w:cs="Arial"/>
          <w:lang w:val="de-DE"/>
        </w:rPr>
        <w:t xml:space="preserve"> Schülern.</w:t>
      </w:r>
      <w:r w:rsidRPr="004959EF">
        <w:rPr>
          <w:rFonts w:ascii="OstbeSerif Office" w:hAnsi="OstbeSerif Office" w:cs="Arial"/>
          <w:lang w:val="de-DE"/>
        </w:rPr>
        <w:t xml:space="preserve"> </w:t>
      </w:r>
      <w:r w:rsidR="00503D82" w:rsidRPr="004959EF">
        <w:rPr>
          <w:rFonts w:ascii="OstbeSerif Office" w:hAnsi="OstbeSerif Office" w:cs="Arial"/>
          <w:lang w:val="de-DE"/>
        </w:rPr>
        <w:t>Doch w</w:t>
      </w:r>
      <w:r w:rsidRPr="004959EF">
        <w:rPr>
          <w:rFonts w:ascii="OstbeSerif Office" w:hAnsi="OstbeSerif Office" w:cs="Arial"/>
          <w:lang w:val="de-DE"/>
        </w:rPr>
        <w:t>eder das Strafgesetzbuch noch andere Rechtstexte sehen d</w:t>
      </w:r>
      <w:r w:rsidR="005D477F" w:rsidRPr="004959EF">
        <w:rPr>
          <w:rFonts w:ascii="OstbeSerif Office" w:hAnsi="OstbeSerif Office" w:cs="Arial"/>
          <w:lang w:val="de-DE"/>
        </w:rPr>
        <w:t>as Berufsgeheimnis für sie vor.</w:t>
      </w:r>
    </w:p>
    <w:p w14:paraId="16A03E12" w14:textId="77777777" w:rsidR="00D21698" w:rsidRPr="004959EF" w:rsidRDefault="00D21698" w:rsidP="00582D31">
      <w:pPr>
        <w:pStyle w:val="Listenabsatz"/>
        <w:ind w:left="426"/>
        <w:jc w:val="both"/>
        <w:rPr>
          <w:rFonts w:ascii="OstbeSerif Office" w:hAnsi="OstbeSerif Office" w:cs="Arial"/>
          <w:lang w:val="de-DE"/>
        </w:rPr>
      </w:pPr>
    </w:p>
    <w:p w14:paraId="1C7A0053" w14:textId="77777777" w:rsidR="00D21698" w:rsidRPr="004959EF" w:rsidRDefault="00D21698" w:rsidP="00582D31">
      <w:pPr>
        <w:pStyle w:val="Listenabsatz"/>
        <w:numPr>
          <w:ilvl w:val="1"/>
          <w:numId w:val="17"/>
        </w:numPr>
        <w:spacing w:before="240"/>
        <w:ind w:left="426"/>
        <w:jc w:val="both"/>
        <w:rPr>
          <w:rFonts w:ascii="OstbeSerif Office" w:hAnsi="OstbeSerif Office" w:cs="Arial"/>
          <w:b/>
        </w:rPr>
      </w:pPr>
      <w:r w:rsidRPr="004959EF">
        <w:rPr>
          <w:rFonts w:ascii="OstbeSerif Office" w:hAnsi="OstbeSerif Office" w:cs="Arial"/>
          <w:b/>
        </w:rPr>
        <w:t>Die Meldepflicht</w:t>
      </w:r>
    </w:p>
    <w:p w14:paraId="33DA2D15" w14:textId="77777777" w:rsidR="00C41259" w:rsidRPr="004959EF" w:rsidRDefault="00C41259" w:rsidP="00582D31">
      <w:pPr>
        <w:pStyle w:val="Listenabsatz"/>
        <w:spacing w:before="240"/>
        <w:ind w:left="426"/>
        <w:jc w:val="both"/>
        <w:rPr>
          <w:rFonts w:ascii="OstbeSerif Office" w:hAnsi="OstbeSerif Office" w:cs="Arial"/>
          <w:b/>
        </w:rPr>
      </w:pPr>
    </w:p>
    <w:p w14:paraId="0F6B2415" w14:textId="46D8F47A" w:rsidR="009D35DF" w:rsidRPr="004959EF" w:rsidRDefault="009D35DF" w:rsidP="00582D31">
      <w:pPr>
        <w:pStyle w:val="Listenabsatz"/>
        <w:spacing w:before="240"/>
        <w:ind w:left="426"/>
        <w:jc w:val="both"/>
        <w:rPr>
          <w:rFonts w:ascii="OstbeSerif Office" w:hAnsi="OstbeSerif Office" w:cs="Arial"/>
          <w:b/>
          <w:lang w:val="de-DE"/>
        </w:rPr>
      </w:pPr>
      <w:r w:rsidRPr="004959EF">
        <w:rPr>
          <w:rFonts w:ascii="OstbeSerif Office" w:hAnsi="OstbeSerif Office" w:cs="Arial"/>
          <w:b/>
          <w:lang w:val="de-DE"/>
        </w:rPr>
        <w:t xml:space="preserve">Ein Personalmitglied hat jedoch auch Pflichten, die </w:t>
      </w:r>
      <w:r w:rsidR="00D36C3D" w:rsidRPr="004959EF">
        <w:rPr>
          <w:rFonts w:ascii="OstbeSerif Office" w:hAnsi="OstbeSerif Office" w:cs="Arial"/>
          <w:b/>
          <w:lang w:val="de-DE"/>
        </w:rPr>
        <w:t xml:space="preserve">mit </w:t>
      </w:r>
      <w:r w:rsidRPr="004959EF">
        <w:rPr>
          <w:rFonts w:ascii="OstbeSerif Office" w:hAnsi="OstbeSerif Office" w:cs="Arial"/>
          <w:b/>
          <w:lang w:val="de-DE"/>
        </w:rPr>
        <w:t xml:space="preserve">der Diskretionspflicht  kollidieren können. Zum Beispiel muss </w:t>
      </w:r>
      <w:r w:rsidR="00D36C3D" w:rsidRPr="004959EF">
        <w:rPr>
          <w:rFonts w:ascii="OstbeSerif Office" w:hAnsi="OstbeSerif Office" w:cs="Arial"/>
          <w:b/>
          <w:lang w:val="de-DE"/>
        </w:rPr>
        <w:t>es</w:t>
      </w:r>
      <w:r w:rsidR="005F0DF1" w:rsidRPr="004959EF">
        <w:rPr>
          <w:rFonts w:ascii="OstbeSerif Office" w:hAnsi="OstbeSerif Office" w:cs="Arial"/>
          <w:b/>
          <w:lang w:val="de-DE"/>
        </w:rPr>
        <w:t xml:space="preserve"> dem</w:t>
      </w:r>
      <w:r w:rsidRPr="004959EF">
        <w:rPr>
          <w:rFonts w:ascii="OstbeSerif Office" w:hAnsi="OstbeSerif Office" w:cs="Arial"/>
          <w:b/>
          <w:lang w:val="de-DE"/>
        </w:rPr>
        <w:t xml:space="preserve"> </w:t>
      </w:r>
      <w:r w:rsidR="005F0DF1" w:rsidRPr="004959EF">
        <w:rPr>
          <w:rFonts w:ascii="OstbeSerif Office" w:hAnsi="OstbeSerif Office" w:cs="Arial"/>
          <w:b/>
          <w:lang w:val="de-DE"/>
        </w:rPr>
        <w:t>Personalmitglied</w:t>
      </w:r>
      <w:r w:rsidR="007200B2" w:rsidRPr="004959EF">
        <w:rPr>
          <w:rFonts w:ascii="OstbeSerif Office" w:hAnsi="OstbeSerif Office" w:cs="Arial"/>
          <w:b/>
          <w:lang w:val="de-DE"/>
        </w:rPr>
        <w:t xml:space="preserve"> möglich sein,</w:t>
      </w:r>
      <w:r w:rsidRPr="004959EF">
        <w:rPr>
          <w:rFonts w:ascii="OstbeSerif Office" w:hAnsi="OstbeSerif Office" w:cs="Arial"/>
          <w:b/>
          <w:lang w:val="de-DE"/>
        </w:rPr>
        <w:t xml:space="preserve"> wichtige Angelegenheiten wie Straftaten (Drogenhandel, sexueller Missbrauch, ...) </w:t>
      </w:r>
      <w:r w:rsidR="007200B2" w:rsidRPr="004959EF">
        <w:rPr>
          <w:rFonts w:ascii="OstbeSerif Office" w:hAnsi="OstbeSerif Office" w:cs="Arial"/>
          <w:b/>
          <w:lang w:val="de-DE"/>
        </w:rPr>
        <w:t xml:space="preserve">zu </w:t>
      </w:r>
      <w:r w:rsidRPr="004959EF">
        <w:rPr>
          <w:rFonts w:ascii="OstbeSerif Office" w:hAnsi="OstbeSerif Office" w:cs="Arial"/>
          <w:b/>
          <w:lang w:val="de-DE"/>
        </w:rPr>
        <w:t>melden und offen</w:t>
      </w:r>
      <w:r w:rsidR="007200B2" w:rsidRPr="004959EF">
        <w:rPr>
          <w:rFonts w:ascii="OstbeSerif Office" w:hAnsi="OstbeSerif Office" w:cs="Arial"/>
          <w:b/>
          <w:lang w:val="de-DE"/>
        </w:rPr>
        <w:t>zu</w:t>
      </w:r>
      <w:r w:rsidRPr="004959EF">
        <w:rPr>
          <w:rFonts w:ascii="OstbeSerif Office" w:hAnsi="OstbeSerif Office" w:cs="Arial"/>
          <w:b/>
          <w:lang w:val="de-DE"/>
        </w:rPr>
        <w:t xml:space="preserve">legen. </w:t>
      </w:r>
    </w:p>
    <w:p w14:paraId="5A06DEA0" w14:textId="77777777" w:rsidR="00D21698" w:rsidRPr="004959EF" w:rsidRDefault="00D21698" w:rsidP="00582D31">
      <w:pPr>
        <w:pStyle w:val="Listenabsatz"/>
        <w:ind w:left="426"/>
        <w:jc w:val="both"/>
        <w:rPr>
          <w:rFonts w:ascii="OstbeSerif Office" w:hAnsi="OstbeSerif Office" w:cs="Arial"/>
          <w:lang w:val="de-DE"/>
        </w:rPr>
      </w:pPr>
      <w:r w:rsidRPr="004959EF">
        <w:rPr>
          <w:rFonts w:ascii="OstbeSerif Office" w:hAnsi="OstbeSerif Office" w:cs="Arial"/>
          <w:lang w:val="de-DE"/>
        </w:rPr>
        <w:t xml:space="preserve">Dagegen entbindet das Gesetz nicht von der Pflicht, Personen in Gefahr unmittelbar beizustehen: Das Unterlassen einer Hilfeleistung ist sehr wohl strafbar. </w:t>
      </w:r>
    </w:p>
    <w:p w14:paraId="549796F6" w14:textId="77777777" w:rsidR="00D21698" w:rsidRPr="004959EF" w:rsidRDefault="00D21698" w:rsidP="00582D31">
      <w:pPr>
        <w:pStyle w:val="Listenabsatz"/>
        <w:ind w:left="426"/>
        <w:jc w:val="both"/>
        <w:rPr>
          <w:rFonts w:ascii="OstbeSerif Office" w:hAnsi="OstbeSerif Office" w:cs="Arial"/>
          <w:lang w:val="de-DE"/>
        </w:rPr>
      </w:pPr>
      <w:r w:rsidRPr="004959EF">
        <w:rPr>
          <w:rFonts w:ascii="OstbeSerif Office" w:hAnsi="OstbeSerif Office" w:cs="Arial"/>
          <w:lang w:val="de-DE"/>
        </w:rPr>
        <w:t>Eine unterlassene Hilfeleistung liegt in folgenden Situationen vor:</w:t>
      </w:r>
    </w:p>
    <w:p w14:paraId="5687385A" w14:textId="77777777" w:rsidR="00D21698" w:rsidRPr="004959EF" w:rsidRDefault="00D21698" w:rsidP="00582D31">
      <w:pPr>
        <w:pStyle w:val="Listenabsatz"/>
        <w:numPr>
          <w:ilvl w:val="0"/>
          <w:numId w:val="14"/>
        </w:numPr>
        <w:ind w:left="993"/>
        <w:jc w:val="both"/>
        <w:rPr>
          <w:rFonts w:ascii="OstbeSerif Office" w:hAnsi="OstbeSerif Office" w:cs="Arial"/>
          <w:lang w:val="de-DE"/>
        </w:rPr>
      </w:pPr>
      <w:r w:rsidRPr="004959EF">
        <w:rPr>
          <w:rFonts w:ascii="OstbeSerif Office" w:hAnsi="OstbeSerif Office" w:cs="Arial"/>
          <w:lang w:val="de-DE"/>
        </w:rPr>
        <w:t xml:space="preserve">wenn unterlassen wird, einer Person, die einer großen Gefahr ausgesetzt ist, zu helfen oder Hilfe zu verschaffen; </w:t>
      </w:r>
    </w:p>
    <w:p w14:paraId="1C89BE7F" w14:textId="77777777" w:rsidR="00D21698" w:rsidRPr="004959EF" w:rsidRDefault="00D21698" w:rsidP="00582D31">
      <w:pPr>
        <w:pStyle w:val="Listenabsatz"/>
        <w:numPr>
          <w:ilvl w:val="0"/>
          <w:numId w:val="14"/>
        </w:numPr>
        <w:ind w:left="993"/>
        <w:jc w:val="both"/>
        <w:rPr>
          <w:rFonts w:ascii="OstbeSerif Office" w:hAnsi="OstbeSerif Office" w:cs="Arial"/>
          <w:lang w:val="de-DE"/>
        </w:rPr>
      </w:pPr>
      <w:r w:rsidRPr="004959EF">
        <w:rPr>
          <w:rFonts w:ascii="OstbeSerif Office" w:hAnsi="OstbeSerif Office" w:cs="Arial"/>
          <w:lang w:val="de-DE"/>
        </w:rPr>
        <w:t xml:space="preserve">wenn die Person, die die Hilfeleistung unterlassen hat, ohne ernsthafte Gefahr für sich selbst oder für andere hätte helfen können. </w:t>
      </w:r>
    </w:p>
    <w:p w14:paraId="6B5DD3E5" w14:textId="77777777" w:rsidR="00D21698" w:rsidRPr="004959EF" w:rsidRDefault="00D21698" w:rsidP="00582D31">
      <w:pPr>
        <w:pStyle w:val="Listenabsatz"/>
        <w:numPr>
          <w:ilvl w:val="0"/>
          <w:numId w:val="14"/>
        </w:numPr>
        <w:ind w:left="993"/>
        <w:jc w:val="both"/>
        <w:rPr>
          <w:rFonts w:ascii="OstbeSerif Office" w:hAnsi="OstbeSerif Office" w:cs="Arial"/>
          <w:lang w:val="de-DE"/>
        </w:rPr>
      </w:pPr>
      <w:r w:rsidRPr="004959EF">
        <w:rPr>
          <w:rFonts w:ascii="OstbeSerif Office" w:hAnsi="OstbeSerif Office" w:cs="Arial"/>
          <w:lang w:val="de-DE"/>
        </w:rPr>
        <w:t xml:space="preserve">Sexuelle Gewalt gegen Kinder und Jugendliche. Dies gilt unabhängig davon, ob eine Person die Lage selbst festgestellt hat oder ob ihr diese Situation von einem Hilfesuchenden beschrieben worden ist. Trotz gewisser gesetzlicher </w:t>
      </w:r>
      <w:r w:rsidRPr="004959EF">
        <w:rPr>
          <w:rFonts w:ascii="OstbeSerif Office" w:hAnsi="OstbeSerif Office" w:cs="Arial"/>
          <w:lang w:val="de-DE"/>
        </w:rPr>
        <w:lastRenderedPageBreak/>
        <w:t>Vorgaben bleibt die Entscheidung im Einzelfall schwierig. Im beruflichen Alltag bedeutet sie oft eine Gratwanderung zwischen Berufsgeheimnis/Diskretionspflicht, unterlassener Hilfeleistung und Meldepflicht.</w:t>
      </w:r>
    </w:p>
    <w:p w14:paraId="0996D628" w14:textId="77777777" w:rsidR="00503D82" w:rsidRPr="004959EF" w:rsidRDefault="00503D82" w:rsidP="00582D31">
      <w:pPr>
        <w:pStyle w:val="Listenabsatz"/>
        <w:ind w:left="426"/>
        <w:jc w:val="both"/>
        <w:rPr>
          <w:rFonts w:ascii="OstbeSerif Office" w:hAnsi="OstbeSerif Office" w:cs="Arial"/>
          <w:lang w:val="de-DE"/>
        </w:rPr>
      </w:pPr>
    </w:p>
    <w:p w14:paraId="7AA2679D" w14:textId="7419E274" w:rsidR="00164BDE" w:rsidRPr="004959EF" w:rsidRDefault="00F21065" w:rsidP="00582D31">
      <w:pPr>
        <w:pStyle w:val="Listenabsatz"/>
        <w:numPr>
          <w:ilvl w:val="1"/>
          <w:numId w:val="17"/>
        </w:numPr>
        <w:spacing w:before="240"/>
        <w:ind w:left="426"/>
        <w:jc w:val="both"/>
        <w:rPr>
          <w:rFonts w:ascii="OstbeSerif Office" w:hAnsi="OstbeSerif Office" w:cs="Arial"/>
        </w:rPr>
      </w:pPr>
      <w:r w:rsidRPr="004959EF">
        <w:rPr>
          <w:rFonts w:ascii="OstbeSerif Office" w:hAnsi="OstbeSerif Office" w:cs="Arial"/>
          <w:b/>
          <w:lang w:val="de-DE"/>
        </w:rPr>
        <w:t>Das Berufsgeheimnis</w:t>
      </w:r>
      <w:r w:rsidRPr="004959EF">
        <w:rPr>
          <w:rFonts w:ascii="OstbeSerif Office" w:hAnsi="OstbeSerif Office" w:cs="Arial"/>
          <w:lang w:val="de-DE"/>
        </w:rPr>
        <w:t xml:space="preserve">, dem alle Beschäftigten </w:t>
      </w:r>
      <w:r w:rsidR="00FB4642" w:rsidRPr="004959EF">
        <w:rPr>
          <w:rFonts w:ascii="OstbeSerif Office" w:hAnsi="OstbeSerif Office" w:cs="Arial"/>
          <w:lang w:val="de-DE"/>
        </w:rPr>
        <w:t>von</w:t>
      </w:r>
      <w:r w:rsidRPr="004959EF">
        <w:rPr>
          <w:rFonts w:ascii="OstbeSerif Office" w:hAnsi="OstbeSerif Office" w:cs="Arial"/>
          <w:lang w:val="de-DE"/>
        </w:rPr>
        <w:t xml:space="preserve"> </w:t>
      </w:r>
      <w:r w:rsidR="00572EDF" w:rsidRPr="004959EF">
        <w:rPr>
          <w:rFonts w:ascii="OstbeSerif Office" w:hAnsi="OstbeSerif Office" w:cs="Arial"/>
          <w:lang w:val="de-DE"/>
        </w:rPr>
        <w:t>Kaleido</w:t>
      </w:r>
      <w:r w:rsidRPr="004959EF">
        <w:rPr>
          <w:rFonts w:ascii="OstbeSerif Office" w:hAnsi="OstbeSerif Office" w:cs="Arial"/>
          <w:lang w:val="de-DE"/>
        </w:rPr>
        <w:t xml:space="preserve"> unterliegen, beinhaltet die </w:t>
      </w:r>
      <w:r w:rsidRPr="004959EF">
        <w:rPr>
          <w:rFonts w:ascii="OstbeSerif Office" w:hAnsi="OstbeSerif Office" w:cs="Arial"/>
          <w:b/>
          <w:i/>
          <w:lang w:val="de-DE"/>
        </w:rPr>
        <w:t xml:space="preserve">Verpflichtung zur </w:t>
      </w:r>
      <w:r w:rsidR="00DF5109" w:rsidRPr="004959EF">
        <w:rPr>
          <w:rFonts w:ascii="OstbeSerif Office" w:hAnsi="OstbeSerif Office" w:cs="Arial"/>
          <w:b/>
          <w:i/>
          <w:lang w:val="de-DE"/>
        </w:rPr>
        <w:t xml:space="preserve">Geheimhaltung von Informationen, zu denen </w:t>
      </w:r>
      <w:r w:rsidR="00812393" w:rsidRPr="004959EF">
        <w:rPr>
          <w:rFonts w:ascii="OstbeSerif Office" w:hAnsi="OstbeSerif Office" w:cs="Arial"/>
          <w:b/>
          <w:i/>
          <w:lang w:val="de-DE"/>
        </w:rPr>
        <w:t>sie</w:t>
      </w:r>
      <w:r w:rsidR="00DF5109" w:rsidRPr="004959EF">
        <w:rPr>
          <w:rFonts w:ascii="OstbeSerif Office" w:hAnsi="OstbeSerif Office" w:cs="Arial"/>
          <w:b/>
          <w:i/>
          <w:lang w:val="de-DE"/>
        </w:rPr>
        <w:t xml:space="preserve"> durch die Ausübung </w:t>
      </w:r>
      <w:r w:rsidR="00D36C3D" w:rsidRPr="004959EF">
        <w:rPr>
          <w:rFonts w:ascii="OstbeSerif Office" w:hAnsi="OstbeSerif Office" w:cs="Arial"/>
          <w:b/>
          <w:i/>
          <w:lang w:val="de-DE"/>
        </w:rPr>
        <w:t>ihres</w:t>
      </w:r>
      <w:r w:rsidR="00DF5109" w:rsidRPr="004959EF">
        <w:rPr>
          <w:rFonts w:ascii="OstbeSerif Office" w:hAnsi="OstbeSerif Office" w:cs="Arial"/>
          <w:b/>
          <w:i/>
          <w:lang w:val="de-DE"/>
        </w:rPr>
        <w:t xml:space="preserve"> Berufes gelang</w:t>
      </w:r>
      <w:r w:rsidR="00812393" w:rsidRPr="004959EF">
        <w:rPr>
          <w:rFonts w:ascii="OstbeSerif Office" w:hAnsi="OstbeSerif Office" w:cs="Arial"/>
          <w:b/>
          <w:i/>
          <w:lang w:val="de-DE"/>
        </w:rPr>
        <w:t>en</w:t>
      </w:r>
      <w:r w:rsidR="00DF5109" w:rsidRPr="004959EF">
        <w:rPr>
          <w:rFonts w:ascii="OstbeSerif Office" w:hAnsi="OstbeSerif Office" w:cs="Arial"/>
          <w:b/>
          <w:i/>
          <w:lang w:val="de-DE"/>
        </w:rPr>
        <w:t xml:space="preserve">, und zur </w:t>
      </w:r>
      <w:r w:rsidRPr="004959EF">
        <w:rPr>
          <w:rFonts w:ascii="OstbeSerif Office" w:hAnsi="OstbeSerif Office" w:cs="Arial"/>
          <w:b/>
          <w:i/>
          <w:lang w:val="de-DE"/>
        </w:rPr>
        <w:t>Verschwiegenheit gegenüber Dritten</w:t>
      </w:r>
      <w:r w:rsidR="009E28D7" w:rsidRPr="004959EF">
        <w:rPr>
          <w:rFonts w:ascii="OstbeSerif Office" w:hAnsi="OstbeSerif Office" w:cs="Arial"/>
          <w:b/>
          <w:lang w:val="de-DE"/>
        </w:rPr>
        <w:t xml:space="preserve"> </w:t>
      </w:r>
      <w:r w:rsidRPr="004959EF">
        <w:rPr>
          <w:rFonts w:ascii="OstbeSerif Office" w:hAnsi="OstbeSerif Office" w:cs="Arial"/>
          <w:lang w:val="de-DE"/>
        </w:rPr>
        <w:t xml:space="preserve">. </w:t>
      </w:r>
      <w:r w:rsidRPr="004959EF">
        <w:rPr>
          <w:rFonts w:ascii="OstbeSerif Office" w:hAnsi="OstbeSerif Office" w:cs="Arial"/>
        </w:rPr>
        <w:t>Es ist im Strafgesetzbuch vorgesehen.</w:t>
      </w:r>
      <w:r w:rsidR="009E28D7" w:rsidRPr="004959EF">
        <w:rPr>
          <w:rFonts w:ascii="OstbeSerif Office" w:hAnsi="OstbeSerif Office" w:cs="Arial"/>
        </w:rPr>
        <w:t xml:space="preserve"> </w:t>
      </w:r>
    </w:p>
    <w:p w14:paraId="68BFA4D6" w14:textId="77777777" w:rsidR="00397DBE" w:rsidRPr="004959EF" w:rsidRDefault="00397DBE" w:rsidP="00582D31">
      <w:pPr>
        <w:pStyle w:val="Listenabsatz"/>
        <w:ind w:left="426"/>
        <w:jc w:val="both"/>
        <w:rPr>
          <w:rFonts w:ascii="OstbeSerif Office" w:hAnsi="OstbeSerif Office" w:cs="Arial"/>
        </w:rPr>
      </w:pPr>
    </w:p>
    <w:p w14:paraId="35F6F962" w14:textId="1A0F2C31" w:rsidR="00C41259" w:rsidRPr="004959EF" w:rsidRDefault="009E28D7" w:rsidP="00582D31">
      <w:pPr>
        <w:pStyle w:val="Listenabsatz"/>
        <w:numPr>
          <w:ilvl w:val="1"/>
          <w:numId w:val="17"/>
        </w:numPr>
        <w:spacing w:before="240"/>
        <w:ind w:left="426"/>
        <w:jc w:val="both"/>
        <w:rPr>
          <w:rFonts w:ascii="OstbeSerif Office" w:hAnsi="OstbeSerif Office" w:cs="Arial"/>
          <w:lang w:val="de-DE"/>
        </w:rPr>
      </w:pPr>
      <w:r w:rsidRPr="004959EF">
        <w:rPr>
          <w:rFonts w:ascii="OstbeSerif Office" w:hAnsi="OstbeSerif Office" w:cs="Arial"/>
          <w:b/>
          <w:lang w:val="de-DE"/>
        </w:rPr>
        <w:t xml:space="preserve">Das geteilte Berufsgeheimnis </w:t>
      </w:r>
      <w:r w:rsidR="00350AFB" w:rsidRPr="004959EF">
        <w:rPr>
          <w:rFonts w:ascii="OstbeSerif Office" w:hAnsi="OstbeSerif Office" w:cs="Arial"/>
          <w:lang w:val="de-DE"/>
        </w:rPr>
        <w:t>(siehe dazu Punkt 5 vorliegenden Leitfadens)</w:t>
      </w:r>
    </w:p>
    <w:p w14:paraId="2AA27889" w14:textId="77777777" w:rsidR="00C41259" w:rsidRPr="004959EF" w:rsidRDefault="00C41259" w:rsidP="00582D31">
      <w:pPr>
        <w:pStyle w:val="Listenabsatz"/>
        <w:spacing w:before="240"/>
        <w:ind w:left="426"/>
        <w:jc w:val="both"/>
        <w:rPr>
          <w:rFonts w:ascii="OstbeSerif Office" w:hAnsi="OstbeSerif Office" w:cs="Arial"/>
          <w:lang w:val="de-DE"/>
        </w:rPr>
      </w:pPr>
    </w:p>
    <w:p w14:paraId="417128C9" w14:textId="59189682" w:rsidR="00DF5109" w:rsidRPr="004959EF" w:rsidRDefault="00DF5109" w:rsidP="00582D31">
      <w:pPr>
        <w:pStyle w:val="Listenabsatz"/>
        <w:ind w:left="426"/>
        <w:jc w:val="both"/>
        <w:rPr>
          <w:rFonts w:ascii="OstbeSerif Office" w:hAnsi="OstbeSerif Office" w:cs="Arial"/>
          <w:lang w:val="de-DE"/>
        </w:rPr>
      </w:pPr>
      <w:r w:rsidRPr="004959EF">
        <w:rPr>
          <w:rFonts w:ascii="OstbeSerif Office" w:hAnsi="OstbeSerif Office" w:cs="Arial"/>
          <w:lang w:val="de-DE"/>
        </w:rPr>
        <w:t>Die Anfrage dazu</w:t>
      </w:r>
      <w:r w:rsidR="009E28D7" w:rsidRPr="004959EF">
        <w:rPr>
          <w:rFonts w:ascii="OstbeSerif Office" w:hAnsi="OstbeSerif Office" w:cs="Arial"/>
          <w:lang w:val="de-DE"/>
        </w:rPr>
        <w:t xml:space="preserve"> geht immer von</w:t>
      </w:r>
      <w:r w:rsidR="00003886" w:rsidRPr="004959EF">
        <w:rPr>
          <w:rFonts w:ascii="OstbeSerif Office" w:hAnsi="OstbeSerif Office" w:cs="Arial"/>
          <w:lang w:val="de-DE"/>
        </w:rPr>
        <w:t xml:space="preserve"> den Personen aus</w:t>
      </w:r>
      <w:r w:rsidR="00BB481C" w:rsidRPr="004959EF">
        <w:rPr>
          <w:rFonts w:ascii="OstbeSerif Office" w:hAnsi="OstbeSerif Office" w:cs="Arial"/>
          <w:lang w:val="de-DE"/>
        </w:rPr>
        <w:t>, die per se dem Berufsgeheimnis unterliegen</w:t>
      </w:r>
      <w:r w:rsidR="00503D82" w:rsidRPr="004959EF">
        <w:rPr>
          <w:rFonts w:ascii="OstbeSerif Office" w:hAnsi="OstbeSerif Office" w:cs="Arial"/>
          <w:lang w:val="de-DE"/>
        </w:rPr>
        <w:t xml:space="preserve">, also von </w:t>
      </w:r>
      <w:r w:rsidR="00572EDF" w:rsidRPr="004959EF">
        <w:rPr>
          <w:rFonts w:ascii="OstbeSerif Office" w:hAnsi="OstbeSerif Office" w:cs="Arial"/>
          <w:lang w:val="de-DE"/>
        </w:rPr>
        <w:t>Kaleido</w:t>
      </w:r>
      <w:r w:rsidR="00003886" w:rsidRPr="004959EF">
        <w:rPr>
          <w:rFonts w:ascii="OstbeSerif Office" w:hAnsi="OstbeSerif Office" w:cs="Arial"/>
          <w:lang w:val="de-DE"/>
        </w:rPr>
        <w:t>-Mitarbeitern</w:t>
      </w:r>
      <w:r w:rsidR="00BB481C" w:rsidRPr="004959EF">
        <w:rPr>
          <w:rFonts w:ascii="OstbeSerif Office" w:hAnsi="OstbeSerif Office" w:cs="Arial"/>
          <w:lang w:val="de-DE"/>
        </w:rPr>
        <w:t>.</w:t>
      </w:r>
      <w:r w:rsidR="009E28D7" w:rsidRPr="004959EF">
        <w:rPr>
          <w:rFonts w:ascii="OstbeSerif Office" w:hAnsi="OstbeSerif Office" w:cs="Arial"/>
          <w:lang w:val="de-DE"/>
        </w:rPr>
        <w:t xml:space="preserve"> </w:t>
      </w:r>
    </w:p>
    <w:p w14:paraId="2D3679BE" w14:textId="34586E33" w:rsidR="009E28D7" w:rsidRPr="004959EF" w:rsidRDefault="00DF5109" w:rsidP="00582D31">
      <w:pPr>
        <w:pStyle w:val="Listenabsatz"/>
        <w:ind w:left="426"/>
        <w:jc w:val="both"/>
        <w:rPr>
          <w:rFonts w:ascii="OstbeSerif Office" w:hAnsi="OstbeSerif Office" w:cs="Arial"/>
          <w:lang w:val="de-DE"/>
        </w:rPr>
      </w:pPr>
      <w:r w:rsidRPr="004959EF">
        <w:rPr>
          <w:rFonts w:ascii="OstbeSerif Office" w:hAnsi="OstbeSerif Office" w:cs="Arial"/>
          <w:lang w:val="de-DE"/>
        </w:rPr>
        <w:t>Es bezieht ein</w:t>
      </w:r>
      <w:r w:rsidR="00D36C3D" w:rsidRPr="004959EF">
        <w:rPr>
          <w:rFonts w:ascii="OstbeSerif Office" w:hAnsi="OstbeSerif Office" w:cs="Arial"/>
          <w:lang w:val="de-DE"/>
        </w:rPr>
        <w:t xml:space="preserve"> </w:t>
      </w:r>
      <w:r w:rsidRPr="004959EF">
        <w:rPr>
          <w:rFonts w:ascii="OstbeSerif Office" w:hAnsi="OstbeSerif Office" w:cs="Arial"/>
          <w:lang w:val="de-DE"/>
        </w:rPr>
        <w:t xml:space="preserve">oder mehrere Personalmitglieder von Schulen ein, die dies freiwillig annehmen und dadurch </w:t>
      </w:r>
      <w:r w:rsidR="00503D82" w:rsidRPr="004959EF">
        <w:rPr>
          <w:rFonts w:ascii="OstbeSerif Office" w:hAnsi="OstbeSerif Office" w:cs="Arial"/>
          <w:lang w:val="de-DE"/>
        </w:rPr>
        <w:t>ebenfalls</w:t>
      </w:r>
      <w:r w:rsidRPr="004959EF">
        <w:rPr>
          <w:rFonts w:ascii="OstbeSerif Office" w:hAnsi="OstbeSerif Office" w:cs="Arial"/>
          <w:lang w:val="de-DE"/>
        </w:rPr>
        <w:t xml:space="preserve"> dem Berufsgeheimnis</w:t>
      </w:r>
      <w:r w:rsidR="00397DBE" w:rsidRPr="004959EF">
        <w:rPr>
          <w:rFonts w:ascii="OstbeSerif Office" w:hAnsi="OstbeSerif Office" w:cs="Arial"/>
          <w:lang w:val="de-DE"/>
        </w:rPr>
        <w:t>, so wie es unter Punkt 3.3 beschrieben ist,</w:t>
      </w:r>
      <w:r w:rsidRPr="004959EF">
        <w:rPr>
          <w:rFonts w:ascii="OstbeSerif Office" w:hAnsi="OstbeSerif Office" w:cs="Arial"/>
          <w:lang w:val="de-DE"/>
        </w:rPr>
        <w:t xml:space="preserve"> unterliegen.</w:t>
      </w:r>
    </w:p>
    <w:p w14:paraId="1DE935E2" w14:textId="77777777" w:rsidR="00503D82" w:rsidRPr="004959EF" w:rsidRDefault="003C65E3" w:rsidP="00582D31">
      <w:pPr>
        <w:pStyle w:val="Listenabsatz"/>
        <w:ind w:left="426"/>
        <w:jc w:val="both"/>
        <w:rPr>
          <w:rFonts w:ascii="OstbeSerif Office" w:hAnsi="OstbeSerif Office" w:cs="Arial"/>
          <w:lang w:val="de-DE"/>
        </w:rPr>
      </w:pPr>
      <w:r w:rsidRPr="004959EF">
        <w:rPr>
          <w:rFonts w:ascii="OstbeSerif Office" w:hAnsi="OstbeSerif Office" w:cs="Arial"/>
          <w:lang w:val="de-DE"/>
        </w:rPr>
        <w:t>Die Teilung des Berufsgeheimnisses wird in einem Formular festgehalten, das von allen daran Beteiligten unterschrieben wird.</w:t>
      </w:r>
    </w:p>
    <w:p w14:paraId="18EBDCA3" w14:textId="77777777" w:rsidR="00397DBE" w:rsidRPr="004959EF" w:rsidRDefault="00397DBE" w:rsidP="00582D31">
      <w:pPr>
        <w:pStyle w:val="Listenabsatz"/>
        <w:ind w:left="426"/>
        <w:jc w:val="both"/>
        <w:rPr>
          <w:rFonts w:ascii="OstbeSerif Office" w:hAnsi="OstbeSerif Office" w:cs="Arial"/>
          <w:lang w:val="de-DE"/>
        </w:rPr>
      </w:pPr>
    </w:p>
    <w:p w14:paraId="2B7C1A41" w14:textId="77777777" w:rsidR="00D21698" w:rsidRPr="004959EF" w:rsidRDefault="00DF5109" w:rsidP="00582D31">
      <w:pPr>
        <w:pStyle w:val="Listenabsatz"/>
        <w:numPr>
          <w:ilvl w:val="1"/>
          <w:numId w:val="17"/>
        </w:numPr>
        <w:spacing w:before="240"/>
        <w:ind w:left="426"/>
        <w:jc w:val="both"/>
        <w:rPr>
          <w:rFonts w:ascii="OstbeSerif Office" w:hAnsi="OstbeSerif Office" w:cs="Arial"/>
        </w:rPr>
      </w:pPr>
      <w:r w:rsidRPr="004959EF">
        <w:rPr>
          <w:rFonts w:ascii="OstbeSerif Office" w:hAnsi="OstbeSerif Office" w:cs="Arial"/>
          <w:b/>
        </w:rPr>
        <w:t>Strafrechtliche Bestimmung</w:t>
      </w:r>
      <w:r w:rsidRPr="004959EF">
        <w:rPr>
          <w:rFonts w:ascii="OstbeSerif Office" w:hAnsi="OstbeSerif Office" w:cs="Arial"/>
        </w:rPr>
        <w:t xml:space="preserve"> </w:t>
      </w:r>
    </w:p>
    <w:p w14:paraId="2D739D5C" w14:textId="77777777" w:rsidR="00512062" w:rsidRPr="004959EF" w:rsidRDefault="00512062" w:rsidP="00582D31">
      <w:pPr>
        <w:pStyle w:val="Listenabsatz"/>
        <w:spacing w:before="240"/>
        <w:ind w:left="426"/>
        <w:jc w:val="both"/>
        <w:rPr>
          <w:rFonts w:ascii="OstbeSerif Office" w:hAnsi="OstbeSerif Office" w:cs="Arial"/>
        </w:rPr>
      </w:pPr>
    </w:p>
    <w:p w14:paraId="5307FC90" w14:textId="23ED88EF" w:rsidR="00DF5109" w:rsidRPr="004959EF" w:rsidRDefault="00DF5109" w:rsidP="00582D31">
      <w:pPr>
        <w:pStyle w:val="Listenabsatz"/>
        <w:spacing w:before="240"/>
        <w:ind w:left="426"/>
        <w:jc w:val="both"/>
        <w:rPr>
          <w:rFonts w:ascii="OstbeSerif Office" w:hAnsi="OstbeSerif Office" w:cs="Arial"/>
          <w:lang w:val="de-DE"/>
        </w:rPr>
      </w:pPr>
      <w:r w:rsidRPr="004959EF">
        <w:rPr>
          <w:rFonts w:ascii="OstbeSerif Office" w:hAnsi="OstbeSerif Office" w:cs="Arial"/>
          <w:lang w:val="de-DE"/>
        </w:rPr>
        <w:t xml:space="preserve">Personen, die gegen das Berufsgeheimnis verstoßen oder die </w:t>
      </w:r>
      <w:r w:rsidR="008323FD" w:rsidRPr="004959EF">
        <w:rPr>
          <w:rFonts w:ascii="OstbeSerif Office" w:hAnsi="OstbeSerif Office" w:cs="Arial"/>
          <w:lang w:val="de-DE"/>
        </w:rPr>
        <w:t xml:space="preserve">im </w:t>
      </w:r>
      <w:r w:rsidR="00572EDF" w:rsidRPr="004959EF">
        <w:rPr>
          <w:rFonts w:ascii="OstbeSerif Office" w:hAnsi="OstbeSerif Office" w:cs="Arial"/>
          <w:lang w:val="de-DE"/>
        </w:rPr>
        <w:t>Kaleido</w:t>
      </w:r>
      <w:r w:rsidR="008323FD" w:rsidRPr="004959EF">
        <w:rPr>
          <w:rFonts w:ascii="OstbeSerif Office" w:hAnsi="OstbeSerif Office" w:cs="Arial"/>
          <w:lang w:val="de-DE"/>
        </w:rPr>
        <w:t xml:space="preserve">-Dekret </w:t>
      </w:r>
      <w:r w:rsidRPr="004959EF">
        <w:rPr>
          <w:rFonts w:ascii="OstbeSerif Office" w:hAnsi="OstbeSerif Office" w:cs="Arial"/>
          <w:lang w:val="de-DE"/>
        </w:rPr>
        <w:t xml:space="preserve">aufgeführten Bedingungen der Weitergabe missachten, werden mit einer Gefängnisstrafe von acht Tagen bis zu sechs Monaten und mit einer Geldbuße von 100 Euro bis zu 500 Euro bestraft. </w:t>
      </w:r>
    </w:p>
    <w:p w14:paraId="74710F0E" w14:textId="77777777" w:rsidR="00BB481C" w:rsidRPr="004959EF" w:rsidRDefault="00BB481C" w:rsidP="00582D31">
      <w:pPr>
        <w:pStyle w:val="Listenabsatz"/>
        <w:ind w:left="426"/>
        <w:jc w:val="both"/>
        <w:rPr>
          <w:rFonts w:ascii="OstbeSerif Office" w:hAnsi="OstbeSerif Office" w:cs="Arial"/>
          <w:lang w:val="de-DE"/>
        </w:rPr>
      </w:pPr>
    </w:p>
    <w:p w14:paraId="305B77C2" w14:textId="0C23C435" w:rsidR="002159B0" w:rsidRPr="004959EF" w:rsidRDefault="00512062" w:rsidP="00582D31">
      <w:pPr>
        <w:pStyle w:val="Listenabsatz"/>
        <w:numPr>
          <w:ilvl w:val="0"/>
          <w:numId w:val="17"/>
        </w:numPr>
        <w:spacing w:before="240"/>
        <w:jc w:val="both"/>
        <w:rPr>
          <w:rFonts w:ascii="OstbeSerif Office" w:hAnsi="OstbeSerif Office" w:cs="Arial"/>
          <w:b/>
          <w:u w:val="single"/>
          <w:lang w:val="de-DE"/>
        </w:rPr>
      </w:pPr>
      <w:r w:rsidRPr="004959EF">
        <w:rPr>
          <w:rFonts w:ascii="OstbeSerif Office" w:hAnsi="OstbeSerif Office" w:cs="Arial"/>
          <w:b/>
          <w:u w:val="single"/>
          <w:lang w:val="de-DE"/>
        </w:rPr>
        <w:t xml:space="preserve">Modalitäten des </w:t>
      </w:r>
      <w:r w:rsidR="00812393" w:rsidRPr="004959EF">
        <w:rPr>
          <w:rFonts w:ascii="OstbeSerif Office" w:hAnsi="OstbeSerif Office" w:cs="Arial"/>
          <w:b/>
          <w:u w:val="single"/>
          <w:lang w:val="de-DE"/>
        </w:rPr>
        <w:t>geteilte</w:t>
      </w:r>
      <w:r w:rsidRPr="004959EF">
        <w:rPr>
          <w:rFonts w:ascii="OstbeSerif Office" w:hAnsi="OstbeSerif Office" w:cs="Arial"/>
          <w:b/>
          <w:u w:val="single"/>
          <w:lang w:val="de-DE"/>
        </w:rPr>
        <w:t>n</w:t>
      </w:r>
      <w:r w:rsidR="00812393" w:rsidRPr="004959EF">
        <w:rPr>
          <w:rFonts w:ascii="OstbeSerif Office" w:hAnsi="OstbeSerif Office" w:cs="Arial"/>
          <w:b/>
          <w:u w:val="single"/>
          <w:lang w:val="de-DE"/>
        </w:rPr>
        <w:t xml:space="preserve"> Berufsgeheimnis</w:t>
      </w:r>
      <w:r w:rsidRPr="004959EF">
        <w:rPr>
          <w:rFonts w:ascii="OstbeSerif Office" w:hAnsi="OstbeSerif Office" w:cs="Arial"/>
          <w:b/>
          <w:u w:val="single"/>
          <w:lang w:val="de-DE"/>
        </w:rPr>
        <w:t>ses</w:t>
      </w:r>
      <w:r w:rsidR="00812393" w:rsidRPr="004959EF">
        <w:rPr>
          <w:rFonts w:ascii="OstbeSerif Office" w:hAnsi="OstbeSerif Office" w:cs="Arial"/>
          <w:b/>
          <w:u w:val="single"/>
          <w:lang w:val="de-DE"/>
        </w:rPr>
        <w:t xml:space="preserve"> </w:t>
      </w:r>
      <w:r w:rsidRPr="004959EF">
        <w:rPr>
          <w:rFonts w:ascii="OstbeSerif Office" w:hAnsi="OstbeSerif Office" w:cs="Arial"/>
          <w:u w:val="single"/>
          <w:lang w:val="de-DE"/>
        </w:rPr>
        <w:t>(</w:t>
      </w:r>
      <w:r w:rsidR="00572EDF" w:rsidRPr="004959EF">
        <w:rPr>
          <w:rFonts w:ascii="OstbeSerif Office" w:hAnsi="OstbeSerif Office" w:cs="Arial"/>
          <w:u w:val="single"/>
          <w:lang w:val="de-DE"/>
        </w:rPr>
        <w:t>Kaleido</w:t>
      </w:r>
      <w:r w:rsidR="00812393" w:rsidRPr="004959EF">
        <w:rPr>
          <w:rFonts w:ascii="OstbeSerif Office" w:hAnsi="OstbeSerif Office" w:cs="Arial"/>
          <w:u w:val="single"/>
          <w:lang w:val="de-DE"/>
        </w:rPr>
        <w:t>-Dekret</w:t>
      </w:r>
      <w:r w:rsidRPr="004959EF">
        <w:rPr>
          <w:rFonts w:ascii="OstbeSerif Office" w:hAnsi="OstbeSerif Office" w:cs="Arial"/>
          <w:u w:val="single"/>
          <w:lang w:val="de-DE"/>
        </w:rPr>
        <w:t>,</w:t>
      </w:r>
      <w:r w:rsidR="00812393" w:rsidRPr="004959EF">
        <w:rPr>
          <w:rFonts w:ascii="OstbeSerif Office" w:hAnsi="OstbeSerif Office" w:cs="Arial"/>
          <w:b/>
          <w:u w:val="single"/>
          <w:lang w:val="de-DE"/>
        </w:rPr>
        <w:t xml:space="preserve"> </w:t>
      </w:r>
      <w:r w:rsidR="00812393" w:rsidRPr="004959EF">
        <w:rPr>
          <w:rFonts w:ascii="OstbeSerif Office" w:hAnsi="OstbeSerif Office" w:cs="Arial"/>
          <w:u w:val="single"/>
          <w:lang w:val="de-DE"/>
        </w:rPr>
        <w:t>Artikel 4.11)</w:t>
      </w:r>
      <w:r w:rsidR="00BB4693" w:rsidRPr="004959EF">
        <w:rPr>
          <w:rFonts w:ascii="OstbeSerif Office" w:hAnsi="OstbeSerif Office" w:cs="Arial"/>
          <w:b/>
          <w:u w:val="single"/>
          <w:lang w:val="de-DE"/>
        </w:rPr>
        <w:t xml:space="preserve"> </w:t>
      </w:r>
    </w:p>
    <w:p w14:paraId="400E2811" w14:textId="77777777" w:rsidR="008323FD" w:rsidRPr="004959EF" w:rsidRDefault="008323FD" w:rsidP="00582D31">
      <w:pPr>
        <w:pStyle w:val="Listenabsatz"/>
        <w:tabs>
          <w:tab w:val="left" w:pos="2355"/>
        </w:tabs>
        <w:spacing w:after="120"/>
        <w:ind w:left="426"/>
        <w:jc w:val="both"/>
        <w:rPr>
          <w:rFonts w:ascii="OstbeSerif Office" w:hAnsi="OstbeSerif Office" w:cs="Arial"/>
          <w:b/>
          <w:u w:val="single"/>
          <w:lang w:val="de-DE"/>
        </w:rPr>
      </w:pPr>
    </w:p>
    <w:p w14:paraId="7A23DECD" w14:textId="3F887424" w:rsidR="001B3DA6" w:rsidRPr="004959EF" w:rsidRDefault="001B3DA6" w:rsidP="00582D31">
      <w:pPr>
        <w:pStyle w:val="Listenabsatz"/>
        <w:numPr>
          <w:ilvl w:val="1"/>
          <w:numId w:val="17"/>
        </w:numPr>
        <w:spacing w:before="240"/>
        <w:ind w:left="426"/>
        <w:jc w:val="both"/>
        <w:rPr>
          <w:rFonts w:ascii="OstbeSerif Office" w:hAnsi="OstbeSerif Office" w:cs="Arial"/>
          <w:lang w:val="de-DE"/>
        </w:rPr>
      </w:pPr>
      <w:r w:rsidRPr="004959EF">
        <w:rPr>
          <w:rFonts w:ascii="OstbeSerif Office" w:hAnsi="OstbeSerif Office" w:cs="Arial"/>
          <w:lang w:val="de-DE"/>
        </w:rPr>
        <w:t xml:space="preserve">Die betroffenen Beschäftigten der Schulen, die im Hinblick auf die Ausführung des Dekrets unmittelbar mit </w:t>
      </w:r>
      <w:r w:rsidR="00572EDF" w:rsidRPr="004959EF">
        <w:rPr>
          <w:rFonts w:ascii="OstbeSerif Office" w:hAnsi="OstbeSerif Office" w:cs="Arial"/>
          <w:lang w:val="de-DE"/>
        </w:rPr>
        <w:t>Kaleido</w:t>
      </w:r>
      <w:r w:rsidRPr="004959EF">
        <w:rPr>
          <w:rFonts w:ascii="OstbeSerif Office" w:hAnsi="OstbeSerif Office" w:cs="Arial"/>
          <w:lang w:val="de-DE"/>
        </w:rPr>
        <w:t xml:space="preserve"> zusammenarbeiten, sind im Rahmen dieser Zusammenarbeit ebenfalls an das Berufsgeheimnis gebunden.</w:t>
      </w:r>
    </w:p>
    <w:p w14:paraId="72F5FA88" w14:textId="77777777" w:rsidR="00FF1EE8" w:rsidRPr="004959EF" w:rsidRDefault="00FF1EE8" w:rsidP="00FF1EE8">
      <w:pPr>
        <w:pStyle w:val="Listenabsatz"/>
        <w:spacing w:before="240"/>
        <w:ind w:left="426"/>
        <w:jc w:val="both"/>
        <w:rPr>
          <w:rFonts w:ascii="OstbeSerif Office" w:hAnsi="OstbeSerif Office" w:cs="Arial"/>
          <w:lang w:val="de-DE"/>
        </w:rPr>
      </w:pPr>
    </w:p>
    <w:p w14:paraId="4D275B61" w14:textId="7C3EE11C" w:rsidR="001B3DA6" w:rsidRPr="004959EF" w:rsidRDefault="001B3DA6" w:rsidP="00582D31">
      <w:pPr>
        <w:pStyle w:val="Listenabsatz"/>
        <w:numPr>
          <w:ilvl w:val="1"/>
          <w:numId w:val="17"/>
        </w:numPr>
        <w:spacing w:before="240"/>
        <w:ind w:left="426"/>
        <w:jc w:val="both"/>
        <w:rPr>
          <w:rFonts w:ascii="OstbeSerif Office" w:hAnsi="OstbeSerif Office" w:cs="Arial"/>
          <w:lang w:val="de-DE"/>
        </w:rPr>
      </w:pPr>
      <w:r w:rsidRPr="004959EF">
        <w:rPr>
          <w:rFonts w:ascii="OstbeSerif Office" w:hAnsi="OstbeSerif Office" w:cs="Arial"/>
          <w:lang w:val="de-DE"/>
        </w:rPr>
        <w:t xml:space="preserve">Die Beschäftigten </w:t>
      </w:r>
      <w:r w:rsidR="005E443B" w:rsidRPr="004959EF">
        <w:rPr>
          <w:rFonts w:ascii="OstbeSerif Office" w:hAnsi="OstbeSerif Office" w:cs="Arial"/>
          <w:lang w:val="de-DE"/>
        </w:rPr>
        <w:t xml:space="preserve">von </w:t>
      </w:r>
      <w:r w:rsidR="00572EDF" w:rsidRPr="004959EF">
        <w:rPr>
          <w:rFonts w:ascii="OstbeSerif Office" w:hAnsi="OstbeSerif Office" w:cs="Arial"/>
          <w:lang w:val="de-DE"/>
        </w:rPr>
        <w:t>Kaleido</w:t>
      </w:r>
      <w:r w:rsidRPr="004959EF">
        <w:rPr>
          <w:rFonts w:ascii="OstbeSerif Office" w:hAnsi="OstbeSerif Office" w:cs="Arial"/>
          <w:lang w:val="de-DE"/>
        </w:rPr>
        <w:t xml:space="preserve"> dürfen Angaben persönlicher, gesundheitlicher, familiärer, schulischer, beruflicher, sozialer, wirtschaftlicher, ethischer, religiöser oder philosophischer Art nur in den folgenden Fällen weitergeben:</w:t>
      </w:r>
    </w:p>
    <w:p w14:paraId="79E96A48" w14:textId="77777777" w:rsidR="001B3DA6" w:rsidRPr="004959EF" w:rsidRDefault="001B3DA6" w:rsidP="00582D31">
      <w:pPr>
        <w:pStyle w:val="Paragraphedeliste1"/>
        <w:autoSpaceDE w:val="0"/>
        <w:autoSpaceDN w:val="0"/>
        <w:adjustRightInd w:val="0"/>
        <w:spacing w:after="0" w:line="240" w:lineRule="auto"/>
        <w:ind w:left="426"/>
        <w:jc w:val="both"/>
        <w:outlineLvl w:val="0"/>
        <w:rPr>
          <w:rFonts w:ascii="OstbeSerif Office" w:hAnsi="OstbeSerif Office" w:cs="Arial"/>
          <w:i/>
        </w:rPr>
      </w:pPr>
      <w:r w:rsidRPr="004959EF">
        <w:rPr>
          <w:rFonts w:ascii="OstbeSerif Office" w:hAnsi="OstbeSerif Office" w:cs="Arial"/>
          <w:i/>
        </w:rPr>
        <w:t>1.</w:t>
      </w:r>
      <w:r w:rsidRPr="004959EF">
        <w:rPr>
          <w:rFonts w:ascii="OstbeSerif Office" w:hAnsi="OstbeSerif Office" w:cs="Arial"/>
          <w:i/>
        </w:rPr>
        <w:tab/>
        <w:t>im Rahmen des geteilten Berufsgeheimnisses werden folgende Bedingungen gleichzeitig eingehalten:</w:t>
      </w:r>
    </w:p>
    <w:p w14:paraId="0A9F4864" w14:textId="77777777" w:rsidR="001B3DA6" w:rsidRPr="004959EF" w:rsidRDefault="001B3DA6" w:rsidP="00582D31">
      <w:pPr>
        <w:pStyle w:val="Paragraphedeliste1"/>
        <w:autoSpaceDE w:val="0"/>
        <w:autoSpaceDN w:val="0"/>
        <w:adjustRightInd w:val="0"/>
        <w:spacing w:after="0" w:line="240" w:lineRule="auto"/>
        <w:ind w:left="426"/>
        <w:jc w:val="both"/>
        <w:outlineLvl w:val="0"/>
        <w:rPr>
          <w:rFonts w:ascii="OstbeSerif Office" w:hAnsi="OstbeSerif Office" w:cs="Arial"/>
          <w:i/>
        </w:rPr>
      </w:pPr>
      <w:r w:rsidRPr="004959EF">
        <w:rPr>
          <w:rFonts w:ascii="OstbeSerif Office" w:hAnsi="OstbeSerif Office" w:cs="Arial"/>
          <w:i/>
        </w:rPr>
        <w:t>a)</w:t>
      </w:r>
      <w:r w:rsidRPr="004959EF">
        <w:rPr>
          <w:rFonts w:ascii="OstbeSerif Office" w:hAnsi="OstbeSerif Office" w:cs="Arial"/>
          <w:i/>
        </w:rPr>
        <w:tab/>
        <w:t>der Empfänger unterliegt ebenfalls dem Berufsgeheimnis,</w:t>
      </w:r>
    </w:p>
    <w:p w14:paraId="1BA8DE1A" w14:textId="77777777" w:rsidR="001B3DA6" w:rsidRPr="004959EF" w:rsidRDefault="001B3DA6" w:rsidP="00582D31">
      <w:pPr>
        <w:pStyle w:val="Paragraphedeliste1"/>
        <w:autoSpaceDE w:val="0"/>
        <w:autoSpaceDN w:val="0"/>
        <w:adjustRightInd w:val="0"/>
        <w:spacing w:after="0" w:line="240" w:lineRule="auto"/>
        <w:ind w:left="426"/>
        <w:jc w:val="both"/>
        <w:outlineLvl w:val="0"/>
        <w:rPr>
          <w:rFonts w:ascii="OstbeSerif Office" w:hAnsi="OstbeSerif Office" w:cs="Arial"/>
          <w:i/>
        </w:rPr>
      </w:pPr>
      <w:r w:rsidRPr="004959EF">
        <w:rPr>
          <w:rFonts w:ascii="OstbeSerif Office" w:hAnsi="OstbeSerif Office" w:cs="Arial"/>
          <w:i/>
        </w:rPr>
        <w:t>b)</w:t>
      </w:r>
      <w:r w:rsidRPr="004959EF">
        <w:rPr>
          <w:rFonts w:ascii="OstbeSerif Office" w:hAnsi="OstbeSerif Office" w:cs="Arial"/>
          <w:i/>
        </w:rPr>
        <w:tab/>
        <w:t>die Übermittlung ist im Interesse des Kindes oder Jugendlichen erforderlich,</w:t>
      </w:r>
    </w:p>
    <w:p w14:paraId="385D40A5" w14:textId="77777777" w:rsidR="001B3DA6" w:rsidRPr="004959EF" w:rsidRDefault="001B3DA6" w:rsidP="00582D31">
      <w:pPr>
        <w:pStyle w:val="Paragraphedeliste1"/>
        <w:autoSpaceDE w:val="0"/>
        <w:autoSpaceDN w:val="0"/>
        <w:adjustRightInd w:val="0"/>
        <w:spacing w:after="0" w:line="240" w:lineRule="auto"/>
        <w:ind w:left="426"/>
        <w:jc w:val="both"/>
        <w:outlineLvl w:val="0"/>
        <w:rPr>
          <w:rFonts w:ascii="OstbeSerif Office" w:hAnsi="OstbeSerif Office" w:cs="Arial"/>
          <w:i/>
        </w:rPr>
      </w:pPr>
      <w:r w:rsidRPr="004959EF">
        <w:rPr>
          <w:rFonts w:ascii="OstbeSerif Office" w:hAnsi="OstbeSerif Office" w:cs="Arial"/>
          <w:i/>
        </w:rPr>
        <w:t>c)</w:t>
      </w:r>
      <w:r w:rsidRPr="004959EF">
        <w:rPr>
          <w:rFonts w:ascii="OstbeSerif Office" w:hAnsi="OstbeSerif Office" w:cs="Arial"/>
          <w:i/>
        </w:rPr>
        <w:tab/>
        <w:t>die übermittelten Informationen sind angemessen, sachdienlich und verhältnismäßig,</w:t>
      </w:r>
    </w:p>
    <w:p w14:paraId="6C85D26E" w14:textId="76BA6ED3" w:rsidR="001B3DA6" w:rsidRPr="004959EF" w:rsidRDefault="001B3DA6" w:rsidP="00582D31">
      <w:pPr>
        <w:pStyle w:val="Paragraphedeliste1"/>
        <w:autoSpaceDE w:val="0"/>
        <w:autoSpaceDN w:val="0"/>
        <w:adjustRightInd w:val="0"/>
        <w:spacing w:after="0" w:line="240" w:lineRule="auto"/>
        <w:ind w:left="426"/>
        <w:jc w:val="both"/>
        <w:outlineLvl w:val="0"/>
        <w:rPr>
          <w:rFonts w:ascii="OstbeSerif Office" w:hAnsi="OstbeSerif Office" w:cs="Arial"/>
          <w:i/>
        </w:rPr>
      </w:pPr>
      <w:r w:rsidRPr="004959EF">
        <w:rPr>
          <w:rFonts w:ascii="OstbeSerif Office" w:hAnsi="OstbeSerif Office" w:cs="Arial"/>
          <w:i/>
        </w:rPr>
        <w:t>d)</w:t>
      </w:r>
      <w:r w:rsidRPr="004959EF">
        <w:rPr>
          <w:rFonts w:ascii="OstbeSerif Office" w:hAnsi="OstbeSerif Office" w:cs="Arial"/>
          <w:i/>
        </w:rPr>
        <w:tab/>
        <w:t xml:space="preserve">die minderjährigen Kinder oder Jugendlichen, die das erforderliche Urteilsvermögen besitzen, die Erziehungsberechtigten des minderjährigen Kindes oder Jugendlichen bzw. die volljährigen Jugendlichen </w:t>
      </w:r>
      <w:r w:rsidR="005A4E26" w:rsidRPr="004959EF">
        <w:rPr>
          <w:rFonts w:ascii="OstbeSerif Office" w:hAnsi="OstbeSerif Office" w:cs="Arial"/>
          <w:i/>
        </w:rPr>
        <w:t>haben vor dieser Übermittlung ihr Einverständnis erteilt und werden unverzüglich von der Übermittlung in Kenntnis gesetzt</w:t>
      </w:r>
      <w:r w:rsidRPr="004959EF">
        <w:rPr>
          <w:rFonts w:ascii="OstbeSerif Office" w:hAnsi="OstbeSerif Office" w:cs="Arial"/>
          <w:i/>
        </w:rPr>
        <w:t>;</w:t>
      </w:r>
    </w:p>
    <w:p w14:paraId="34B8FADC" w14:textId="74D8D71A" w:rsidR="001B3DA6" w:rsidRPr="004959EF" w:rsidRDefault="001B3DA6" w:rsidP="00582D31">
      <w:pPr>
        <w:pStyle w:val="Paragraphedeliste1"/>
        <w:autoSpaceDE w:val="0"/>
        <w:autoSpaceDN w:val="0"/>
        <w:adjustRightInd w:val="0"/>
        <w:spacing w:after="0" w:line="240" w:lineRule="auto"/>
        <w:ind w:left="426"/>
        <w:jc w:val="both"/>
        <w:outlineLvl w:val="0"/>
        <w:rPr>
          <w:rFonts w:ascii="OstbeSerif Office" w:hAnsi="OstbeSerif Office" w:cs="Arial"/>
          <w:i/>
        </w:rPr>
      </w:pPr>
      <w:r w:rsidRPr="004959EF">
        <w:rPr>
          <w:rFonts w:ascii="OstbeSerif Office" w:hAnsi="OstbeSerif Office" w:cs="Arial"/>
          <w:i/>
        </w:rPr>
        <w:lastRenderedPageBreak/>
        <w:t>2.</w:t>
      </w:r>
      <w:r w:rsidRPr="004959EF">
        <w:rPr>
          <w:rFonts w:ascii="OstbeSerif Office" w:hAnsi="OstbeSerif Office" w:cs="Arial"/>
          <w:i/>
        </w:rPr>
        <w:tab/>
        <w:t>die Bedingungen der Artikel 29 oder 30 des Strafprozessgesetzbuches oder der Artikel 458 oder 458bis des Strafgesetzbuches sind erfüllt;</w:t>
      </w:r>
    </w:p>
    <w:p w14:paraId="377C8857" w14:textId="77777777" w:rsidR="001B3DA6" w:rsidRPr="004959EF" w:rsidRDefault="001B3DA6" w:rsidP="00582D31">
      <w:pPr>
        <w:pStyle w:val="Paragraphedeliste1"/>
        <w:autoSpaceDE w:val="0"/>
        <w:autoSpaceDN w:val="0"/>
        <w:adjustRightInd w:val="0"/>
        <w:spacing w:after="0" w:line="240" w:lineRule="auto"/>
        <w:ind w:left="426"/>
        <w:jc w:val="both"/>
        <w:outlineLvl w:val="0"/>
        <w:rPr>
          <w:rFonts w:ascii="OstbeSerif Office" w:hAnsi="OstbeSerif Office" w:cs="Arial"/>
          <w:i/>
        </w:rPr>
      </w:pPr>
      <w:r w:rsidRPr="004959EF">
        <w:rPr>
          <w:rFonts w:ascii="OstbeSerif Office" w:hAnsi="OstbeSerif Office" w:cs="Arial"/>
          <w:i/>
        </w:rPr>
        <w:t>3.</w:t>
      </w:r>
      <w:r w:rsidRPr="004959EF">
        <w:rPr>
          <w:rFonts w:ascii="OstbeSerif Office" w:hAnsi="OstbeSerif Office" w:cs="Arial"/>
          <w:i/>
        </w:rPr>
        <w:tab/>
        <w:t>der Besitzer von vertraulichen Angaben muss sich über das Berufsgeheimnis hinwegsetzen, um einen offensichtlich ernsthaften Schaden für das Kind oder den Jugendlichen zu vermeiden. Die Prinzipien der Verhältnismäßigkeit und der Subsidiarität sind dabei einzuhalten.</w:t>
      </w:r>
    </w:p>
    <w:p w14:paraId="3F873C59" w14:textId="77777777" w:rsidR="001B3DA6" w:rsidRPr="004959EF" w:rsidRDefault="001B3DA6" w:rsidP="00582D31">
      <w:pPr>
        <w:pStyle w:val="Paragraphedeliste1"/>
        <w:autoSpaceDE w:val="0"/>
        <w:autoSpaceDN w:val="0"/>
        <w:adjustRightInd w:val="0"/>
        <w:spacing w:after="0" w:line="240" w:lineRule="auto"/>
        <w:ind w:left="426"/>
        <w:jc w:val="both"/>
        <w:outlineLvl w:val="0"/>
        <w:rPr>
          <w:rFonts w:ascii="OstbeSerif Office" w:hAnsi="OstbeSerif Office" w:cs="Arial"/>
        </w:rPr>
      </w:pPr>
    </w:p>
    <w:p w14:paraId="4222F01C" w14:textId="4C49C5D5" w:rsidR="001B3DA6" w:rsidRPr="004959EF" w:rsidRDefault="007A6C1F" w:rsidP="00582D31">
      <w:pPr>
        <w:pStyle w:val="Listenabsatz"/>
        <w:numPr>
          <w:ilvl w:val="1"/>
          <w:numId w:val="17"/>
        </w:numPr>
        <w:spacing w:before="240"/>
        <w:ind w:left="426"/>
        <w:jc w:val="both"/>
        <w:rPr>
          <w:rFonts w:ascii="OstbeSerif Office" w:hAnsi="OstbeSerif Office" w:cs="Arial"/>
          <w:lang w:val="de-DE"/>
        </w:rPr>
      </w:pPr>
      <w:r w:rsidRPr="004959EF">
        <w:rPr>
          <w:rFonts w:ascii="OstbeSerif Office" w:hAnsi="OstbeSerif Office" w:cs="Arial"/>
          <w:b/>
          <w:lang w:val="de-DE"/>
        </w:rPr>
        <w:t>Was sind angemessene, sachdienliche und verhältnismäßige Informationen</w:t>
      </w:r>
      <w:r w:rsidRPr="004959EF">
        <w:rPr>
          <w:rFonts w:ascii="OstbeSerif Office" w:hAnsi="OstbeSerif Office" w:cs="Arial"/>
          <w:lang w:val="de-DE"/>
        </w:rPr>
        <w:t> ?</w:t>
      </w:r>
    </w:p>
    <w:p w14:paraId="51622A7A" w14:textId="77777777" w:rsidR="008323FD" w:rsidRPr="004959EF" w:rsidRDefault="008323FD" w:rsidP="00582D31">
      <w:pPr>
        <w:pStyle w:val="Listenabsatz"/>
        <w:tabs>
          <w:tab w:val="left" w:pos="2355"/>
        </w:tabs>
        <w:spacing w:after="120"/>
        <w:ind w:left="426"/>
        <w:jc w:val="both"/>
        <w:rPr>
          <w:rFonts w:ascii="OstbeSerif Office" w:hAnsi="OstbeSerif Office" w:cs="Arial"/>
          <w:lang w:val="de-DE"/>
        </w:rPr>
      </w:pPr>
    </w:p>
    <w:p w14:paraId="3E046F06" w14:textId="70DC6C35" w:rsidR="00BB481C" w:rsidRPr="004959EF" w:rsidRDefault="007A6C1F" w:rsidP="00582D31">
      <w:pPr>
        <w:pStyle w:val="Listenabsatz"/>
        <w:tabs>
          <w:tab w:val="left" w:pos="2355"/>
        </w:tabs>
        <w:spacing w:after="120"/>
        <w:ind w:left="426"/>
        <w:jc w:val="both"/>
        <w:rPr>
          <w:rFonts w:ascii="OstbeSerif Office" w:hAnsi="OstbeSerif Office" w:cs="Arial"/>
          <w:lang w:val="de-DE"/>
        </w:rPr>
      </w:pPr>
      <w:r w:rsidRPr="004959EF">
        <w:rPr>
          <w:rFonts w:ascii="OstbeSerif Office" w:hAnsi="OstbeSerif Office" w:cs="Arial"/>
          <w:b/>
          <w:lang w:val="de-DE"/>
        </w:rPr>
        <w:t xml:space="preserve">Es geht um </w:t>
      </w:r>
      <w:r w:rsidR="00BB481C" w:rsidRPr="004959EF">
        <w:rPr>
          <w:rFonts w:ascii="OstbeSerif Office" w:hAnsi="OstbeSerif Office" w:cs="Arial"/>
          <w:b/>
          <w:lang w:val="de-DE"/>
        </w:rPr>
        <w:t>eine</w:t>
      </w:r>
      <w:r w:rsidRPr="004959EF">
        <w:rPr>
          <w:rFonts w:ascii="OstbeSerif Office" w:hAnsi="OstbeSerif Office" w:cs="Arial"/>
          <w:b/>
          <w:lang w:val="de-DE"/>
        </w:rPr>
        <w:t xml:space="preserve"> lösungsorientierte Zusammenarbeit zwischen </w:t>
      </w:r>
      <w:r w:rsidR="00572EDF" w:rsidRPr="004959EF">
        <w:rPr>
          <w:rFonts w:ascii="OstbeSerif Office" w:hAnsi="OstbeSerif Office" w:cs="Arial"/>
          <w:b/>
          <w:lang w:val="de-DE"/>
        </w:rPr>
        <w:t>Kaleido</w:t>
      </w:r>
      <w:r w:rsidRPr="004959EF">
        <w:rPr>
          <w:rFonts w:ascii="OstbeSerif Office" w:hAnsi="OstbeSerif Office" w:cs="Arial"/>
          <w:b/>
          <w:lang w:val="de-DE"/>
        </w:rPr>
        <w:t xml:space="preserve"> und Schule im Sinne der Förderung der gesunden Entwicklung der Kinder und Jugendlichen</w:t>
      </w:r>
      <w:r w:rsidRPr="004959EF">
        <w:rPr>
          <w:rFonts w:ascii="OstbeSerif Office" w:hAnsi="OstbeSerif Office" w:cs="Arial"/>
          <w:lang w:val="de-DE"/>
        </w:rPr>
        <w:t xml:space="preserve">, z.B. dem Kind oder Jugendlichen mit seinem Problem den Unterrichtsbesuch zu ermöglichen und adäquat zu unterstützen. Dies bleibt immer eine Ermessensfrage der Fachleute. </w:t>
      </w:r>
    </w:p>
    <w:p w14:paraId="4B2417D0" w14:textId="2D0F77E8" w:rsidR="007A6C1F" w:rsidRPr="004959EF" w:rsidRDefault="007A6C1F" w:rsidP="00582D31">
      <w:pPr>
        <w:pStyle w:val="Listenabsatz"/>
        <w:tabs>
          <w:tab w:val="left" w:pos="2355"/>
        </w:tabs>
        <w:spacing w:after="120"/>
        <w:ind w:left="426"/>
        <w:jc w:val="both"/>
        <w:rPr>
          <w:rFonts w:ascii="OstbeSerif Office" w:hAnsi="OstbeSerif Office" w:cs="Arial"/>
          <w:lang w:val="de-DE"/>
        </w:rPr>
      </w:pPr>
      <w:r w:rsidRPr="004959EF">
        <w:rPr>
          <w:rFonts w:ascii="OstbeSerif Office" w:hAnsi="OstbeSerif Office" w:cs="Arial"/>
          <w:lang w:val="de-DE"/>
        </w:rPr>
        <w:t xml:space="preserve">Der </w:t>
      </w:r>
      <w:r w:rsidR="00572EDF" w:rsidRPr="004959EF">
        <w:rPr>
          <w:rFonts w:ascii="OstbeSerif Office" w:hAnsi="OstbeSerif Office" w:cs="Arial"/>
          <w:lang w:val="de-DE"/>
        </w:rPr>
        <w:t>Kaleido</w:t>
      </w:r>
      <w:r w:rsidRPr="004959EF">
        <w:rPr>
          <w:rFonts w:ascii="OstbeSerif Office" w:hAnsi="OstbeSerif Office" w:cs="Arial"/>
          <w:lang w:val="de-DE"/>
        </w:rPr>
        <w:t>-</w:t>
      </w:r>
      <w:r w:rsidR="00BB481C" w:rsidRPr="004959EF">
        <w:rPr>
          <w:rFonts w:ascii="OstbeSerif Office" w:hAnsi="OstbeSerif Office" w:cs="Arial"/>
          <w:lang w:val="de-DE"/>
        </w:rPr>
        <w:t>Mitarbeiter</w:t>
      </w:r>
      <w:r w:rsidRPr="004959EF">
        <w:rPr>
          <w:rFonts w:ascii="OstbeSerif Office" w:hAnsi="OstbeSerif Office" w:cs="Arial"/>
          <w:lang w:val="de-DE"/>
        </w:rPr>
        <w:t xml:space="preserve"> entscheidet, ob er ein Geheimnis weitergibt oder nicht, d.h. nicht, dass er die </w:t>
      </w:r>
      <w:r w:rsidR="003C65E3" w:rsidRPr="004959EF">
        <w:rPr>
          <w:rFonts w:ascii="OstbeSerif Office" w:hAnsi="OstbeSerif Office" w:cs="Arial"/>
          <w:lang w:val="de-DE"/>
        </w:rPr>
        <w:t xml:space="preserve">vollständige </w:t>
      </w:r>
      <w:r w:rsidRPr="004959EF">
        <w:rPr>
          <w:rFonts w:ascii="OstbeSerif Office" w:hAnsi="OstbeSerif Office" w:cs="Arial"/>
          <w:lang w:val="de-DE"/>
        </w:rPr>
        <w:t xml:space="preserve">Akte öffnet. </w:t>
      </w:r>
    </w:p>
    <w:p w14:paraId="42B27036" w14:textId="5E310F7E" w:rsidR="00194AA9" w:rsidRPr="004959EF" w:rsidRDefault="00194AA9" w:rsidP="00582D31">
      <w:pPr>
        <w:pStyle w:val="Listenabsatz"/>
        <w:tabs>
          <w:tab w:val="left" w:pos="2355"/>
        </w:tabs>
        <w:spacing w:after="120"/>
        <w:ind w:left="426"/>
        <w:jc w:val="both"/>
        <w:rPr>
          <w:rFonts w:ascii="OstbeSerif Office" w:hAnsi="OstbeSerif Office" w:cs="Arial"/>
          <w:lang w:val="de-DE"/>
        </w:rPr>
      </w:pPr>
      <w:r w:rsidRPr="004959EF">
        <w:rPr>
          <w:rFonts w:ascii="OstbeSerif Office" w:hAnsi="OstbeSerif Office" w:cs="Arial"/>
          <w:lang w:val="de-DE"/>
        </w:rPr>
        <w:t>Dabei können folgende Fragen gestellt werden:</w:t>
      </w:r>
    </w:p>
    <w:p w14:paraId="5287A5CD" w14:textId="1B2C4EAF" w:rsidR="00194AA9" w:rsidRPr="004959EF" w:rsidRDefault="007A6C1F" w:rsidP="00582D31">
      <w:pPr>
        <w:pStyle w:val="Listenabsatz"/>
        <w:tabs>
          <w:tab w:val="left" w:pos="2355"/>
        </w:tabs>
        <w:spacing w:after="120"/>
        <w:ind w:left="993"/>
        <w:jc w:val="both"/>
        <w:rPr>
          <w:rFonts w:ascii="OstbeSerif Office" w:hAnsi="OstbeSerif Office" w:cs="Arial"/>
          <w:lang w:val="de-DE"/>
        </w:rPr>
      </w:pPr>
      <w:r w:rsidRPr="004959EF">
        <w:rPr>
          <w:rFonts w:ascii="OstbeSerif Office" w:hAnsi="OstbeSerif Office" w:cs="Arial"/>
          <w:lang w:val="de-DE"/>
        </w:rPr>
        <w:t>Welches Problem wollen/sollen wir lösen?</w:t>
      </w:r>
    </w:p>
    <w:p w14:paraId="38F08FAD" w14:textId="0DD3575C" w:rsidR="00194AA9" w:rsidRPr="004959EF" w:rsidRDefault="00194AA9" w:rsidP="00582D31">
      <w:pPr>
        <w:pStyle w:val="Listenabsatz"/>
        <w:tabs>
          <w:tab w:val="left" w:pos="2355"/>
        </w:tabs>
        <w:spacing w:after="120"/>
        <w:ind w:left="993"/>
        <w:jc w:val="both"/>
        <w:rPr>
          <w:rFonts w:ascii="OstbeSerif Office" w:hAnsi="OstbeSerif Office" w:cs="Arial"/>
          <w:lang w:val="de-DE"/>
        </w:rPr>
      </w:pPr>
      <w:r w:rsidRPr="004959EF">
        <w:rPr>
          <w:rFonts w:ascii="OstbeSerif Office" w:hAnsi="OstbeSerif Office" w:cs="Arial"/>
          <w:lang w:val="de-DE"/>
        </w:rPr>
        <w:t>Welches Problem hat der Schüler?</w:t>
      </w:r>
    </w:p>
    <w:p w14:paraId="7FC4B064" w14:textId="7FCB1858" w:rsidR="00194AA9" w:rsidRPr="004959EF" w:rsidRDefault="00194AA9" w:rsidP="00582D31">
      <w:pPr>
        <w:pStyle w:val="Listenabsatz"/>
        <w:tabs>
          <w:tab w:val="left" w:pos="2355"/>
        </w:tabs>
        <w:spacing w:after="120"/>
        <w:ind w:left="993"/>
        <w:jc w:val="both"/>
        <w:rPr>
          <w:rFonts w:ascii="OstbeSerif Office" w:hAnsi="OstbeSerif Office" w:cs="Arial"/>
          <w:lang w:val="de-DE"/>
        </w:rPr>
      </w:pPr>
      <w:r w:rsidRPr="004959EF">
        <w:rPr>
          <w:rFonts w:ascii="OstbeSerif Office" w:hAnsi="OstbeSerif Office" w:cs="Arial"/>
          <w:lang w:val="de-DE"/>
        </w:rPr>
        <w:t>Welches Problem hat der Lehrer</w:t>
      </w:r>
      <w:r w:rsidR="000E41CA" w:rsidRPr="004959EF">
        <w:rPr>
          <w:rFonts w:ascii="OstbeSerif Office" w:hAnsi="OstbeSerif Office" w:cs="Arial"/>
          <w:lang w:val="de-DE"/>
        </w:rPr>
        <w:t xml:space="preserve"> </w:t>
      </w:r>
      <w:r w:rsidRPr="004959EF">
        <w:rPr>
          <w:rFonts w:ascii="OstbeSerif Office" w:hAnsi="OstbeSerif Office" w:cs="Arial"/>
          <w:lang w:val="de-DE"/>
        </w:rPr>
        <w:t>mit einem Schüler?</w:t>
      </w:r>
    </w:p>
    <w:p w14:paraId="37AFF6A6" w14:textId="77777777" w:rsidR="00194AA9" w:rsidRPr="004959EF" w:rsidRDefault="007A6C1F" w:rsidP="00582D31">
      <w:pPr>
        <w:pStyle w:val="Listenabsatz"/>
        <w:tabs>
          <w:tab w:val="left" w:pos="2355"/>
        </w:tabs>
        <w:spacing w:after="120"/>
        <w:ind w:left="993"/>
        <w:jc w:val="both"/>
        <w:rPr>
          <w:rFonts w:ascii="OstbeSerif Office" w:hAnsi="OstbeSerif Office" w:cs="Arial"/>
          <w:lang w:val="de-DE"/>
        </w:rPr>
      </w:pPr>
      <w:r w:rsidRPr="004959EF">
        <w:rPr>
          <w:rFonts w:ascii="OstbeSerif Office" w:hAnsi="OstbeSerif Office" w:cs="Arial"/>
          <w:lang w:val="de-DE"/>
        </w:rPr>
        <w:t xml:space="preserve">Was möchten die Lehrpersonen verbessern, um dem Kind zu helfen? </w:t>
      </w:r>
    </w:p>
    <w:p w14:paraId="7495FDC4" w14:textId="77777777" w:rsidR="007A6C1F" w:rsidRPr="004959EF" w:rsidRDefault="007A6C1F" w:rsidP="00582D31">
      <w:pPr>
        <w:pStyle w:val="Listenabsatz"/>
        <w:tabs>
          <w:tab w:val="left" w:pos="2355"/>
        </w:tabs>
        <w:spacing w:after="120"/>
        <w:ind w:left="993"/>
        <w:jc w:val="both"/>
        <w:rPr>
          <w:rFonts w:ascii="OstbeSerif Office" w:hAnsi="OstbeSerif Office" w:cs="Arial"/>
          <w:lang w:val="de-DE"/>
        </w:rPr>
      </w:pPr>
      <w:r w:rsidRPr="004959EF">
        <w:rPr>
          <w:rFonts w:ascii="OstbeSerif Office" w:hAnsi="OstbeSerif Office" w:cs="Arial"/>
          <w:lang w:val="de-DE"/>
        </w:rPr>
        <w:t>Welche Informationen benötigen die Lehrpersonen, um dem Kind oder Jugendlichen zu helfen?</w:t>
      </w:r>
    </w:p>
    <w:p w14:paraId="393542A3" w14:textId="77777777" w:rsidR="007A271B" w:rsidRPr="004959EF" w:rsidRDefault="007A271B" w:rsidP="00582D31">
      <w:pPr>
        <w:pStyle w:val="Listenabsatz"/>
        <w:tabs>
          <w:tab w:val="left" w:pos="2355"/>
        </w:tabs>
        <w:spacing w:after="120"/>
        <w:ind w:left="426"/>
        <w:jc w:val="both"/>
        <w:rPr>
          <w:rFonts w:ascii="OstbeSerif Office" w:hAnsi="OstbeSerif Office" w:cs="Arial"/>
          <w:lang w:val="de-DE"/>
        </w:rPr>
      </w:pPr>
    </w:p>
    <w:p w14:paraId="4B4A3990" w14:textId="77777777" w:rsidR="007A6C1F" w:rsidRPr="004959EF" w:rsidRDefault="007A6C1F" w:rsidP="00582D31">
      <w:pPr>
        <w:pStyle w:val="Listenabsatz"/>
        <w:spacing w:before="240"/>
        <w:ind w:left="426"/>
        <w:jc w:val="both"/>
        <w:rPr>
          <w:rFonts w:ascii="OstbeSerif Office" w:hAnsi="OstbeSerif Office" w:cs="Arial"/>
          <w:lang w:val="de-DE"/>
        </w:rPr>
      </w:pPr>
      <w:r w:rsidRPr="004959EF">
        <w:rPr>
          <w:rFonts w:ascii="OstbeSerif Office" w:hAnsi="OstbeSerif Office" w:cs="Arial"/>
          <w:lang w:val="de-DE"/>
        </w:rPr>
        <w:t>Nicht jede</w:t>
      </w:r>
      <w:r w:rsidR="003C65E3" w:rsidRPr="004959EF">
        <w:rPr>
          <w:rFonts w:ascii="OstbeSerif Office" w:hAnsi="OstbeSerif Office" w:cs="Arial"/>
          <w:lang w:val="de-DE"/>
        </w:rPr>
        <w:t>s</w:t>
      </w:r>
      <w:r w:rsidRPr="004959EF">
        <w:rPr>
          <w:rFonts w:ascii="OstbeSerif Office" w:hAnsi="OstbeSerif Office" w:cs="Arial"/>
          <w:lang w:val="de-DE"/>
        </w:rPr>
        <w:t xml:space="preserve"> </w:t>
      </w:r>
      <w:r w:rsidR="003C65E3" w:rsidRPr="004959EF">
        <w:rPr>
          <w:rFonts w:ascii="OstbeSerif Office" w:hAnsi="OstbeSerif Office" w:cs="Arial"/>
          <w:lang w:val="de-DE"/>
        </w:rPr>
        <w:t>Personalmitglied</w:t>
      </w:r>
      <w:r w:rsidRPr="004959EF">
        <w:rPr>
          <w:rFonts w:ascii="OstbeSerif Office" w:hAnsi="OstbeSerif Office" w:cs="Arial"/>
          <w:lang w:val="de-DE"/>
        </w:rPr>
        <w:t xml:space="preserve"> muss die </w:t>
      </w:r>
      <w:r w:rsidR="003C65E3" w:rsidRPr="004959EF">
        <w:rPr>
          <w:rFonts w:ascii="OstbeSerif Office" w:hAnsi="OstbeSerif Office" w:cs="Arial"/>
          <w:lang w:val="de-DE"/>
        </w:rPr>
        <w:t>vollständige</w:t>
      </w:r>
      <w:r w:rsidRPr="004959EF">
        <w:rPr>
          <w:rFonts w:ascii="OstbeSerif Office" w:hAnsi="OstbeSerif Office" w:cs="Arial"/>
          <w:lang w:val="de-DE"/>
        </w:rPr>
        <w:t xml:space="preserve"> Akte kennen bzw. über alle Informationen verfügen. Nur die relevanten Informationen werden weitergeleitet.</w:t>
      </w:r>
    </w:p>
    <w:p w14:paraId="798F14B0" w14:textId="77777777" w:rsidR="007A6C1F" w:rsidRPr="004959EF" w:rsidRDefault="007A6C1F" w:rsidP="00582D31">
      <w:pPr>
        <w:pStyle w:val="Listenabsatz"/>
        <w:spacing w:before="240"/>
        <w:ind w:left="426" w:firstLine="709"/>
        <w:jc w:val="both"/>
        <w:rPr>
          <w:rFonts w:ascii="OstbeSerif Office" w:hAnsi="OstbeSerif Office" w:cs="Arial"/>
          <w:lang w:val="de-DE"/>
        </w:rPr>
      </w:pPr>
    </w:p>
    <w:p w14:paraId="011999CE" w14:textId="6AAAEC99" w:rsidR="00BA3915" w:rsidRPr="004959EF" w:rsidRDefault="00572EDF" w:rsidP="00582D31">
      <w:pPr>
        <w:pStyle w:val="Listenabsatz"/>
        <w:tabs>
          <w:tab w:val="left" w:pos="2355"/>
        </w:tabs>
        <w:spacing w:after="120"/>
        <w:ind w:left="426"/>
        <w:jc w:val="both"/>
        <w:rPr>
          <w:rFonts w:ascii="OstbeSerif Office" w:hAnsi="OstbeSerif Office" w:cs="Arial"/>
          <w:lang w:val="de-DE"/>
        </w:rPr>
      </w:pPr>
      <w:r w:rsidRPr="004959EF">
        <w:rPr>
          <w:rFonts w:ascii="OstbeSerif Office" w:hAnsi="OstbeSerif Office" w:cs="Arial"/>
          <w:lang w:val="de-DE"/>
        </w:rPr>
        <w:t>Kaleido</w:t>
      </w:r>
      <w:r w:rsidR="00BA3915" w:rsidRPr="004959EF">
        <w:rPr>
          <w:rFonts w:ascii="OstbeSerif Office" w:hAnsi="OstbeSerif Office" w:cs="Arial"/>
          <w:lang w:val="de-DE"/>
        </w:rPr>
        <w:t xml:space="preserve"> muss dabei auf das Einhalten des Berufsgeheimnisses achten, dem seine Mitarbeiter unterliegen (Beispiel: Eltern teilen </w:t>
      </w:r>
      <w:r w:rsidRPr="004959EF">
        <w:rPr>
          <w:rFonts w:ascii="OstbeSerif Office" w:hAnsi="OstbeSerif Office" w:cs="Arial"/>
          <w:lang w:val="de-DE"/>
        </w:rPr>
        <w:t>Kaleido</w:t>
      </w:r>
      <w:r w:rsidR="00BA3915" w:rsidRPr="004959EF">
        <w:rPr>
          <w:rFonts w:ascii="OstbeSerif Office" w:hAnsi="OstbeSerif Office" w:cs="Arial"/>
          <w:lang w:val="de-DE"/>
        </w:rPr>
        <w:t xml:space="preserve"> mit, dass ihr Kind eine besondere Krankheit hat (z.B. Epilepsie</w:t>
      </w:r>
      <w:r w:rsidR="00397DBE" w:rsidRPr="004959EF">
        <w:rPr>
          <w:rFonts w:ascii="OstbeSerif Office" w:hAnsi="OstbeSerif Office" w:cs="Arial"/>
          <w:lang w:val="de-DE"/>
        </w:rPr>
        <w:t>)</w:t>
      </w:r>
      <w:r w:rsidR="00BA3915" w:rsidRPr="004959EF">
        <w:rPr>
          <w:rFonts w:ascii="OstbeSerif Office" w:hAnsi="OstbeSerif Office" w:cs="Arial"/>
          <w:lang w:val="de-DE"/>
        </w:rPr>
        <w:t xml:space="preserve">. Diese Information unterliegt dem Berufsgeheimnis und kann von </w:t>
      </w:r>
      <w:r w:rsidRPr="004959EF">
        <w:rPr>
          <w:rFonts w:ascii="OstbeSerif Office" w:hAnsi="OstbeSerif Office" w:cs="Arial"/>
          <w:lang w:val="de-DE"/>
        </w:rPr>
        <w:t>Kaleido</w:t>
      </w:r>
      <w:r w:rsidR="00BA3915" w:rsidRPr="004959EF">
        <w:rPr>
          <w:rFonts w:ascii="OstbeSerif Office" w:hAnsi="OstbeSerif Office" w:cs="Arial"/>
          <w:lang w:val="de-DE"/>
        </w:rPr>
        <w:t xml:space="preserve">  </w:t>
      </w:r>
      <w:r w:rsidRPr="004959EF">
        <w:rPr>
          <w:rFonts w:ascii="OstbeSerif Office" w:hAnsi="OstbeSerif Office" w:cs="Arial"/>
          <w:lang w:val="de-DE"/>
        </w:rPr>
        <w:t xml:space="preserve">so </w:t>
      </w:r>
      <w:r w:rsidR="00BA3915" w:rsidRPr="004959EF">
        <w:rPr>
          <w:rFonts w:ascii="OstbeSerif Office" w:hAnsi="OstbeSerif Office" w:cs="Arial"/>
          <w:lang w:val="de-DE"/>
        </w:rPr>
        <w:t>nicht weitergegeben werden!</w:t>
      </w:r>
      <w:r w:rsidR="007A271B" w:rsidRPr="004959EF">
        <w:rPr>
          <w:rFonts w:ascii="OstbeSerif Office" w:hAnsi="OstbeSerif Office" w:cs="Arial"/>
          <w:lang w:val="de-DE"/>
        </w:rPr>
        <w:t>)</w:t>
      </w:r>
      <w:r w:rsidR="00BA3915" w:rsidRPr="004959EF">
        <w:rPr>
          <w:rFonts w:ascii="OstbeSerif Office" w:hAnsi="OstbeSerif Office" w:cs="Arial"/>
          <w:lang w:val="de-DE"/>
        </w:rPr>
        <w:t xml:space="preserve"> </w:t>
      </w:r>
    </w:p>
    <w:p w14:paraId="04B8C9AE" w14:textId="77777777" w:rsidR="004D1439" w:rsidRPr="004959EF" w:rsidRDefault="004D1439" w:rsidP="00582D31">
      <w:pPr>
        <w:pStyle w:val="Listenabsatz"/>
        <w:tabs>
          <w:tab w:val="left" w:pos="2355"/>
        </w:tabs>
        <w:spacing w:after="120"/>
        <w:ind w:left="426"/>
        <w:jc w:val="both"/>
        <w:rPr>
          <w:rFonts w:ascii="OstbeSerif Office" w:hAnsi="OstbeSerif Office" w:cs="Arial"/>
          <w:b/>
          <w:lang w:val="de-DE"/>
        </w:rPr>
      </w:pPr>
    </w:p>
    <w:p w14:paraId="401DCF95" w14:textId="765600FA" w:rsidR="00BA3915" w:rsidRPr="004959EF" w:rsidRDefault="00BA3915" w:rsidP="00582D31">
      <w:pPr>
        <w:pStyle w:val="Listenabsatz"/>
        <w:tabs>
          <w:tab w:val="left" w:pos="2355"/>
        </w:tabs>
        <w:spacing w:after="120"/>
        <w:ind w:left="426"/>
        <w:jc w:val="both"/>
        <w:rPr>
          <w:rFonts w:ascii="OstbeSerif Office" w:hAnsi="OstbeSerif Office" w:cs="Arial"/>
          <w:b/>
          <w:lang w:val="de-DE"/>
        </w:rPr>
      </w:pPr>
      <w:r w:rsidRPr="004959EF">
        <w:rPr>
          <w:rFonts w:ascii="OstbeSerif Office" w:hAnsi="OstbeSerif Office" w:cs="Arial"/>
          <w:b/>
          <w:lang w:val="de-DE"/>
        </w:rPr>
        <w:t>Die Schule muss Sorge dafür tragen, relevante Informationen seitens der Eltern</w:t>
      </w:r>
      <w:r w:rsidR="002E4EE3" w:rsidRPr="004959EF">
        <w:rPr>
          <w:rFonts w:ascii="OstbeSerif Office" w:hAnsi="OstbeSerif Office" w:cs="Arial"/>
          <w:b/>
          <w:lang w:val="de-DE"/>
        </w:rPr>
        <w:t xml:space="preserve"> </w:t>
      </w:r>
      <w:r w:rsidRPr="004959EF">
        <w:rPr>
          <w:rFonts w:ascii="OstbeSerif Office" w:hAnsi="OstbeSerif Office" w:cs="Arial"/>
          <w:b/>
          <w:lang w:val="de-DE"/>
        </w:rPr>
        <w:t>zu erhalten</w:t>
      </w:r>
      <w:r w:rsidR="000F0977" w:rsidRPr="004959EF">
        <w:rPr>
          <w:rFonts w:ascii="OstbeSerif Office" w:hAnsi="OstbeSerif Office" w:cs="Arial"/>
          <w:b/>
          <w:lang w:val="de-DE"/>
        </w:rPr>
        <w:t xml:space="preserve"> (</w:t>
      </w:r>
      <w:r w:rsidR="00F86A4C" w:rsidRPr="004959EF">
        <w:rPr>
          <w:rFonts w:ascii="OstbeSerif Office" w:hAnsi="OstbeSerif Office" w:cs="Arial"/>
          <w:b/>
          <w:lang w:val="de-DE"/>
        </w:rPr>
        <w:t>bezüglich zum Beispiel</w:t>
      </w:r>
      <w:r w:rsidR="000F0977" w:rsidRPr="004959EF">
        <w:rPr>
          <w:rFonts w:ascii="OstbeSerif Office" w:hAnsi="OstbeSerif Office" w:cs="Arial"/>
          <w:b/>
          <w:lang w:val="de-DE"/>
        </w:rPr>
        <w:t xml:space="preserve"> D</w:t>
      </w:r>
      <w:r w:rsidR="000E41CA" w:rsidRPr="004959EF">
        <w:rPr>
          <w:rFonts w:ascii="OstbeSerif Office" w:hAnsi="OstbeSerif Office" w:cs="Arial"/>
          <w:b/>
          <w:lang w:val="de-DE"/>
        </w:rPr>
        <w:t>y</w:t>
      </w:r>
      <w:r w:rsidR="000F0977" w:rsidRPr="004959EF">
        <w:rPr>
          <w:rFonts w:ascii="OstbeSerif Office" w:hAnsi="OstbeSerif Office" w:cs="Arial"/>
          <w:b/>
          <w:lang w:val="de-DE"/>
        </w:rPr>
        <w:t>slexie, Dyskalkulie,</w:t>
      </w:r>
      <w:r w:rsidR="000E41CA" w:rsidRPr="004959EF">
        <w:rPr>
          <w:rFonts w:ascii="OstbeSerif Office" w:hAnsi="OstbeSerif Office" w:cs="Arial"/>
          <w:b/>
          <w:lang w:val="de-DE"/>
        </w:rPr>
        <w:t xml:space="preserve"> </w:t>
      </w:r>
      <w:r w:rsidR="002E4EE3" w:rsidRPr="004959EF">
        <w:rPr>
          <w:rFonts w:ascii="OstbeSerif Office" w:hAnsi="OstbeSerif Office" w:cs="Arial"/>
          <w:b/>
          <w:lang w:val="de-DE"/>
        </w:rPr>
        <w:t>Beeinträchtigungen, Behinderungen, .</w:t>
      </w:r>
      <w:r w:rsidR="000F0977" w:rsidRPr="004959EF">
        <w:rPr>
          <w:rFonts w:ascii="OstbeSerif Office" w:hAnsi="OstbeSerif Office" w:cs="Arial"/>
          <w:b/>
          <w:lang w:val="de-DE"/>
        </w:rPr>
        <w:t>.</w:t>
      </w:r>
      <w:r w:rsidRPr="004959EF">
        <w:rPr>
          <w:rFonts w:ascii="OstbeSerif Office" w:hAnsi="OstbeSerif Office" w:cs="Arial"/>
          <w:b/>
          <w:lang w:val="de-DE"/>
        </w:rPr>
        <w:t>.</w:t>
      </w:r>
      <w:r w:rsidR="000F0977" w:rsidRPr="004959EF">
        <w:rPr>
          <w:rFonts w:ascii="OstbeSerif Office" w:hAnsi="OstbeSerif Office" w:cs="Arial"/>
          <w:b/>
          <w:lang w:val="de-DE"/>
        </w:rPr>
        <w:t>).</w:t>
      </w:r>
      <w:r w:rsidRPr="004959EF">
        <w:rPr>
          <w:rFonts w:ascii="OstbeSerif Office" w:hAnsi="OstbeSerif Office" w:cs="Arial"/>
          <w:b/>
          <w:lang w:val="de-DE"/>
        </w:rPr>
        <w:t xml:space="preserve"> </w:t>
      </w:r>
      <w:r w:rsidR="002E4EE3" w:rsidRPr="004959EF">
        <w:rPr>
          <w:rFonts w:ascii="OstbeSerif Office" w:hAnsi="OstbeSerif Office" w:cs="Arial"/>
          <w:b/>
          <w:lang w:val="de-DE"/>
        </w:rPr>
        <w:t>Dies sollte vorzugsweise bei der Einschreibung des Kindes/Schülers</w:t>
      </w:r>
      <w:r w:rsidR="000E41CA" w:rsidRPr="004959EF">
        <w:rPr>
          <w:rFonts w:ascii="OstbeSerif Office" w:hAnsi="OstbeSerif Office" w:cs="Arial"/>
          <w:b/>
          <w:lang w:val="de-DE"/>
        </w:rPr>
        <w:t>/Lehrlings</w:t>
      </w:r>
      <w:r w:rsidR="002E4EE3" w:rsidRPr="004959EF">
        <w:rPr>
          <w:rFonts w:ascii="OstbeSerif Office" w:hAnsi="OstbeSerif Office" w:cs="Arial"/>
          <w:b/>
          <w:lang w:val="de-DE"/>
        </w:rPr>
        <w:t xml:space="preserve"> geschehen</w:t>
      </w:r>
      <w:r w:rsidR="00F86A4C" w:rsidRPr="004959EF">
        <w:rPr>
          <w:rFonts w:ascii="OstbeSerif Office" w:hAnsi="OstbeSerif Office" w:cs="Arial"/>
          <w:b/>
          <w:lang w:val="de-DE"/>
        </w:rPr>
        <w:t xml:space="preserve"> </w:t>
      </w:r>
      <w:r w:rsidR="002E4EE3" w:rsidRPr="004959EF">
        <w:rPr>
          <w:rFonts w:ascii="OstbeSerif Office" w:hAnsi="OstbeSerif Office" w:cs="Arial"/>
          <w:b/>
          <w:lang w:val="de-DE"/>
        </w:rPr>
        <w:t>und hat als</w:t>
      </w:r>
      <w:r w:rsidRPr="004959EF">
        <w:rPr>
          <w:rFonts w:ascii="OstbeSerif Office" w:hAnsi="OstbeSerif Office" w:cs="Arial"/>
          <w:b/>
          <w:lang w:val="de-DE"/>
        </w:rPr>
        <w:t xml:space="preserve"> ausschließlich</w:t>
      </w:r>
      <w:r w:rsidR="002E4EE3" w:rsidRPr="004959EF">
        <w:rPr>
          <w:rFonts w:ascii="OstbeSerif Office" w:hAnsi="OstbeSerif Office" w:cs="Arial"/>
          <w:b/>
          <w:lang w:val="de-DE"/>
        </w:rPr>
        <w:t>en Zweck</w:t>
      </w:r>
      <w:r w:rsidR="0058488A" w:rsidRPr="004959EF">
        <w:rPr>
          <w:rFonts w:ascii="OstbeSerif Office" w:hAnsi="OstbeSerif Office" w:cs="Arial"/>
          <w:b/>
          <w:lang w:val="de-DE"/>
        </w:rPr>
        <w:t>,</w:t>
      </w:r>
      <w:r w:rsidRPr="004959EF">
        <w:rPr>
          <w:rFonts w:ascii="OstbeSerif Office" w:hAnsi="OstbeSerif Office" w:cs="Arial"/>
          <w:b/>
          <w:lang w:val="de-DE"/>
        </w:rPr>
        <w:t xml:space="preserve"> die Begleitung des Kindes seinen Bedürfnissen entsprechend, in Zusammenarbeit mit den relevanten Partnern, zu gewährleisten.</w:t>
      </w:r>
    </w:p>
    <w:p w14:paraId="52B169E2" w14:textId="77777777" w:rsidR="00BA3915" w:rsidRPr="004959EF" w:rsidRDefault="00BA3915" w:rsidP="00582D31">
      <w:pPr>
        <w:pStyle w:val="Listenabsatz"/>
        <w:spacing w:before="240"/>
        <w:ind w:firstLine="709"/>
        <w:jc w:val="both"/>
        <w:rPr>
          <w:rFonts w:ascii="OstbeSerif Office" w:hAnsi="OstbeSerif Office" w:cs="Arial"/>
          <w:lang w:val="de-DE"/>
        </w:rPr>
      </w:pPr>
    </w:p>
    <w:p w14:paraId="7B37EC5F" w14:textId="4EE58579" w:rsidR="00FD4D7A" w:rsidRPr="004959EF" w:rsidRDefault="00BB481C" w:rsidP="00582D31">
      <w:pPr>
        <w:pStyle w:val="Listenabsatz"/>
        <w:numPr>
          <w:ilvl w:val="0"/>
          <w:numId w:val="17"/>
        </w:numPr>
        <w:spacing w:before="240"/>
        <w:jc w:val="both"/>
        <w:rPr>
          <w:rFonts w:ascii="OstbeSerif Office" w:hAnsi="OstbeSerif Office" w:cs="Arial"/>
          <w:u w:val="single"/>
          <w:lang w:val="de-DE"/>
        </w:rPr>
      </w:pPr>
      <w:r w:rsidRPr="004959EF">
        <w:rPr>
          <w:rFonts w:ascii="OstbeSerif Office" w:hAnsi="OstbeSerif Office" w:cs="Arial"/>
          <w:b/>
          <w:u w:val="single"/>
          <w:lang w:val="de-DE"/>
        </w:rPr>
        <w:t xml:space="preserve">Dauer </w:t>
      </w:r>
      <w:r w:rsidR="0000373F" w:rsidRPr="004959EF">
        <w:rPr>
          <w:rFonts w:ascii="OstbeSerif Office" w:hAnsi="OstbeSerif Office" w:cs="Arial"/>
          <w:b/>
          <w:u w:val="single"/>
          <w:lang w:val="de-DE"/>
        </w:rPr>
        <w:t xml:space="preserve">und Inhalt </w:t>
      </w:r>
      <w:r w:rsidRPr="004959EF">
        <w:rPr>
          <w:rFonts w:ascii="OstbeSerif Office" w:hAnsi="OstbeSerif Office" w:cs="Arial"/>
          <w:b/>
          <w:u w:val="single"/>
          <w:lang w:val="de-DE"/>
        </w:rPr>
        <w:t>eines geteilten Berufsgeheimisses</w:t>
      </w:r>
    </w:p>
    <w:p w14:paraId="5F5319D0" w14:textId="77777777" w:rsidR="00F86A4C" w:rsidRPr="004959EF" w:rsidRDefault="00F86A4C" w:rsidP="00582D31">
      <w:pPr>
        <w:pStyle w:val="Listenabsatz"/>
        <w:tabs>
          <w:tab w:val="left" w:pos="2355"/>
        </w:tabs>
        <w:spacing w:after="120"/>
        <w:ind w:left="426"/>
        <w:jc w:val="both"/>
        <w:rPr>
          <w:rFonts w:ascii="OstbeSerif Office" w:hAnsi="OstbeSerif Office" w:cs="Arial"/>
          <w:lang w:val="de-DE"/>
        </w:rPr>
      </w:pPr>
    </w:p>
    <w:p w14:paraId="4DAEFF26" w14:textId="5C705B13" w:rsidR="00EC41AE" w:rsidRPr="004959EF" w:rsidRDefault="00EC41AE" w:rsidP="00EC41AE">
      <w:pPr>
        <w:pStyle w:val="Listenabsatz"/>
        <w:tabs>
          <w:tab w:val="left" w:pos="2355"/>
        </w:tabs>
        <w:spacing w:after="120"/>
        <w:ind w:left="426"/>
        <w:jc w:val="both"/>
        <w:rPr>
          <w:rFonts w:ascii="OstbeSerif Office" w:hAnsi="OstbeSerif Office" w:cs="Arial"/>
          <w:lang w:val="de-DE"/>
        </w:rPr>
      </w:pPr>
      <w:r w:rsidRPr="004959EF">
        <w:rPr>
          <w:rFonts w:ascii="OstbeSerif Office" w:hAnsi="OstbeSerif Office" w:cs="Arial"/>
          <w:lang w:val="de-DE"/>
        </w:rPr>
        <w:t xml:space="preserve">Wird das Berufsgeheimnis zwischen einem </w:t>
      </w:r>
      <w:r w:rsidR="00572EDF" w:rsidRPr="004959EF">
        <w:rPr>
          <w:rFonts w:ascii="OstbeSerif Office" w:hAnsi="OstbeSerif Office" w:cs="Arial"/>
          <w:lang w:val="de-DE"/>
        </w:rPr>
        <w:t>Kaleido</w:t>
      </w:r>
      <w:r w:rsidRPr="004959EF">
        <w:rPr>
          <w:rFonts w:ascii="OstbeSerif Office" w:hAnsi="OstbeSerif Office" w:cs="Arial"/>
          <w:lang w:val="de-DE"/>
        </w:rPr>
        <w:t>-Mitarbeiter und einem Personalmitglied einer Schule geteilt, so gilt:</w:t>
      </w:r>
    </w:p>
    <w:p w14:paraId="531F088D" w14:textId="2C8D5810" w:rsidR="00C41259" w:rsidRPr="004959EF" w:rsidRDefault="0000373F" w:rsidP="0000373F">
      <w:pPr>
        <w:pStyle w:val="Listenabsatz"/>
        <w:numPr>
          <w:ilvl w:val="0"/>
          <w:numId w:val="20"/>
        </w:numPr>
        <w:tabs>
          <w:tab w:val="left" w:pos="2355"/>
        </w:tabs>
        <w:spacing w:after="120"/>
        <w:jc w:val="both"/>
        <w:rPr>
          <w:rFonts w:ascii="OstbeSerif Office" w:hAnsi="OstbeSerif Office" w:cs="Arial"/>
          <w:lang w:val="de-DE"/>
        </w:rPr>
      </w:pPr>
      <w:r w:rsidRPr="004959EF">
        <w:rPr>
          <w:rFonts w:ascii="OstbeSerif Office" w:hAnsi="OstbeSerif Office" w:cs="Arial"/>
          <w:lang w:val="de-DE"/>
        </w:rPr>
        <w:t xml:space="preserve">Informationen, die </w:t>
      </w:r>
      <w:r w:rsidRPr="004959EF">
        <w:rPr>
          <w:rFonts w:ascii="OstbeSerif Office" w:hAnsi="OstbeSerif Office" w:cs="Arial"/>
          <w:b/>
          <w:lang w:val="de-DE"/>
        </w:rPr>
        <w:t>vor der Zusammenarbeit</w:t>
      </w:r>
      <w:r w:rsidRPr="004959EF">
        <w:rPr>
          <w:rFonts w:ascii="OstbeSerif Office" w:hAnsi="OstbeSerif Office" w:cs="Arial"/>
          <w:lang w:val="de-DE"/>
        </w:rPr>
        <w:t xml:space="preserve"> gemeinsam ausgetauscht wurden, unterliegen nicht dem Berufsgeheimnis.</w:t>
      </w:r>
    </w:p>
    <w:p w14:paraId="4C452327" w14:textId="64123EDC" w:rsidR="009C2D77" w:rsidRPr="004959EF" w:rsidRDefault="009C2D77" w:rsidP="0000373F">
      <w:pPr>
        <w:pStyle w:val="Listenabsatz"/>
        <w:numPr>
          <w:ilvl w:val="0"/>
          <w:numId w:val="20"/>
        </w:numPr>
        <w:tabs>
          <w:tab w:val="left" w:pos="2355"/>
        </w:tabs>
        <w:spacing w:after="120"/>
        <w:jc w:val="both"/>
        <w:rPr>
          <w:rFonts w:ascii="OstbeSerif Office" w:hAnsi="OstbeSerif Office" w:cs="Arial"/>
          <w:lang w:val="de-DE"/>
        </w:rPr>
      </w:pPr>
      <w:r w:rsidRPr="004959EF">
        <w:rPr>
          <w:rFonts w:ascii="OstbeSerif Office" w:hAnsi="OstbeSerif Office" w:cs="Arial"/>
          <w:lang w:val="de-DE"/>
        </w:rPr>
        <w:lastRenderedPageBreak/>
        <w:t xml:space="preserve">Informationen hingegen, die </w:t>
      </w:r>
      <w:r w:rsidRPr="004959EF">
        <w:rPr>
          <w:rFonts w:ascii="OstbeSerif Office" w:hAnsi="OstbeSerif Office" w:cs="Arial"/>
          <w:b/>
          <w:lang w:val="de-DE"/>
        </w:rPr>
        <w:t>während der Zusammenarbeit</w:t>
      </w:r>
      <w:r w:rsidRPr="004959EF">
        <w:rPr>
          <w:rFonts w:ascii="OstbeSerif Office" w:hAnsi="OstbeSerif Office" w:cs="Arial"/>
          <w:lang w:val="de-DE"/>
        </w:rPr>
        <w:t xml:space="preserve"> ausgetauscht wurden, dürfen auch im Nachh</w:t>
      </w:r>
      <w:r w:rsidR="004C1B8C" w:rsidRPr="004959EF">
        <w:rPr>
          <w:rFonts w:ascii="OstbeSerif Office" w:hAnsi="OstbeSerif Office" w:cs="Arial"/>
          <w:lang w:val="de-DE"/>
        </w:rPr>
        <w:t xml:space="preserve">inein </w:t>
      </w:r>
      <w:r w:rsidR="004C1B8C" w:rsidRPr="004959EF">
        <w:rPr>
          <w:rFonts w:ascii="OstbeSerif Office" w:hAnsi="OstbeSerif Office" w:cs="Arial"/>
          <w:b/>
          <w:lang w:val="de-DE"/>
        </w:rPr>
        <w:t>nicht</w:t>
      </w:r>
      <w:r w:rsidR="004C1B8C" w:rsidRPr="004959EF">
        <w:rPr>
          <w:rFonts w:ascii="OstbeSerif Office" w:hAnsi="OstbeSerif Office" w:cs="Arial"/>
          <w:lang w:val="de-DE"/>
        </w:rPr>
        <w:t xml:space="preserve"> freigegeben werden; also auch dann nicht, wenn die Zusammenarbeit im Falle einer konkreten Akte beendet ist, es sei denn, es liegt ein </w:t>
      </w:r>
      <w:r w:rsidR="00C41259" w:rsidRPr="004959EF">
        <w:rPr>
          <w:rFonts w:ascii="OstbeSerif Office" w:hAnsi="OstbeSerif Office" w:cs="Arial"/>
          <w:lang w:val="de-DE"/>
        </w:rPr>
        <w:t>gesetzlicher/</w:t>
      </w:r>
      <w:r w:rsidR="004C1B8C" w:rsidRPr="004959EF">
        <w:rPr>
          <w:rFonts w:ascii="OstbeSerif Office" w:hAnsi="OstbeSerif Office" w:cs="Arial"/>
          <w:lang w:val="de-DE"/>
        </w:rPr>
        <w:t>dekretaler Ausnahmefall vor, wie zum Beispiel eine Aussage vor Gericht.</w:t>
      </w:r>
    </w:p>
    <w:p w14:paraId="70EC5E13" w14:textId="62703BE5" w:rsidR="000F0ECB" w:rsidRPr="004959EF" w:rsidRDefault="000F0ECB" w:rsidP="00582D31">
      <w:pPr>
        <w:pStyle w:val="Listenabsatz"/>
        <w:tabs>
          <w:tab w:val="left" w:pos="2355"/>
        </w:tabs>
        <w:spacing w:after="120"/>
        <w:ind w:left="426"/>
        <w:jc w:val="both"/>
        <w:rPr>
          <w:rFonts w:ascii="OstbeSerif Office" w:hAnsi="OstbeSerif Office" w:cs="Arial"/>
          <w:lang w:val="de-DE"/>
        </w:rPr>
      </w:pPr>
    </w:p>
    <w:p w14:paraId="3B893F62" w14:textId="79B97412" w:rsidR="00F6283A" w:rsidRPr="004959EF" w:rsidRDefault="00F6283A" w:rsidP="00582D31">
      <w:pPr>
        <w:pStyle w:val="Listenabsatz"/>
        <w:numPr>
          <w:ilvl w:val="0"/>
          <w:numId w:val="17"/>
        </w:numPr>
        <w:spacing w:before="240"/>
        <w:jc w:val="both"/>
        <w:rPr>
          <w:rFonts w:ascii="OstbeSerif Office" w:hAnsi="OstbeSerif Office" w:cs="Arial"/>
          <w:b/>
          <w:u w:val="single"/>
          <w:lang w:val="de-DE"/>
        </w:rPr>
      </w:pPr>
      <w:r w:rsidRPr="004959EF">
        <w:rPr>
          <w:rFonts w:ascii="OstbeSerif Office" w:hAnsi="OstbeSerif Office" w:cs="Arial"/>
          <w:b/>
          <w:u w:val="single"/>
          <w:lang w:val="de-DE"/>
        </w:rPr>
        <w:t>Fragen </w:t>
      </w:r>
      <w:r w:rsidR="001952D8" w:rsidRPr="004959EF">
        <w:rPr>
          <w:rFonts w:ascii="OstbeSerif Office" w:hAnsi="OstbeSerif Office" w:cs="Arial"/>
          <w:b/>
          <w:u w:val="single"/>
          <w:lang w:val="de-DE"/>
        </w:rPr>
        <w:t>in Zusammenhang mit dem geteilten Berufsgeheimnis</w:t>
      </w:r>
      <w:r w:rsidRPr="004959EF">
        <w:rPr>
          <w:rFonts w:ascii="OstbeSerif Office" w:hAnsi="OstbeSerif Office" w:cs="Arial"/>
          <w:b/>
          <w:u w:val="single"/>
          <w:lang w:val="de-DE"/>
        </w:rPr>
        <w:t>:</w:t>
      </w:r>
    </w:p>
    <w:p w14:paraId="3F0E2B6F" w14:textId="77777777" w:rsidR="00C41259" w:rsidRPr="004959EF" w:rsidRDefault="00C41259" w:rsidP="00582D31">
      <w:pPr>
        <w:pStyle w:val="Listenabsatz"/>
        <w:spacing w:before="240"/>
        <w:ind w:left="360"/>
        <w:jc w:val="both"/>
        <w:rPr>
          <w:rFonts w:ascii="OstbeSerif Office" w:hAnsi="OstbeSerif Office" w:cs="Arial"/>
          <w:b/>
          <w:u w:val="single"/>
          <w:lang w:val="de-DE"/>
        </w:rPr>
      </w:pPr>
    </w:p>
    <w:p w14:paraId="77B5EB77" w14:textId="14638036" w:rsidR="00503D82" w:rsidRPr="004959EF" w:rsidRDefault="00503D82" w:rsidP="00582D31">
      <w:pPr>
        <w:pStyle w:val="Listenabsatz"/>
        <w:numPr>
          <w:ilvl w:val="0"/>
          <w:numId w:val="18"/>
        </w:numPr>
        <w:spacing w:before="240"/>
        <w:ind w:left="709"/>
        <w:jc w:val="both"/>
        <w:rPr>
          <w:rFonts w:ascii="OstbeSerif Office" w:hAnsi="OstbeSerif Office" w:cs="Arial"/>
          <w:lang w:val="de-DE"/>
        </w:rPr>
      </w:pPr>
      <w:r w:rsidRPr="004959EF">
        <w:rPr>
          <w:rFonts w:ascii="OstbeSerif Office" w:hAnsi="OstbeSerif Office" w:cs="Arial"/>
          <w:lang w:val="de-DE"/>
        </w:rPr>
        <w:t xml:space="preserve">Darf ein </w:t>
      </w:r>
      <w:r w:rsidR="00812393" w:rsidRPr="004959EF">
        <w:rPr>
          <w:rFonts w:ascii="OstbeSerif Office" w:hAnsi="OstbeSerif Office" w:cs="Arial"/>
          <w:lang w:val="de-DE"/>
        </w:rPr>
        <w:t>Personalmitglied</w:t>
      </w:r>
      <w:r w:rsidRPr="004959EF">
        <w:rPr>
          <w:rFonts w:ascii="OstbeSerif Office" w:hAnsi="OstbeSerif Office" w:cs="Arial"/>
          <w:lang w:val="de-DE"/>
        </w:rPr>
        <w:t xml:space="preserve"> ein </w:t>
      </w:r>
      <w:r w:rsidR="00B1029D" w:rsidRPr="004959EF">
        <w:rPr>
          <w:rFonts w:ascii="OstbeSerif Office" w:hAnsi="OstbeSerif Office" w:cs="Arial"/>
          <w:lang w:val="de-DE"/>
        </w:rPr>
        <w:t xml:space="preserve">mit </w:t>
      </w:r>
      <w:r w:rsidR="00572EDF" w:rsidRPr="004959EF">
        <w:rPr>
          <w:rFonts w:ascii="OstbeSerif Office" w:hAnsi="OstbeSerif Office" w:cs="Arial"/>
          <w:lang w:val="de-DE"/>
        </w:rPr>
        <w:t>Kaleido</w:t>
      </w:r>
      <w:r w:rsidR="00B1029D" w:rsidRPr="004959EF">
        <w:rPr>
          <w:rFonts w:ascii="OstbeSerif Office" w:hAnsi="OstbeSerif Office" w:cs="Arial"/>
          <w:lang w:val="de-DE"/>
        </w:rPr>
        <w:t xml:space="preserve"> </w:t>
      </w:r>
      <w:r w:rsidRPr="004959EF">
        <w:rPr>
          <w:rFonts w:ascii="OstbeSerif Office" w:hAnsi="OstbeSerif Office" w:cs="Arial"/>
          <w:lang w:val="de-DE"/>
        </w:rPr>
        <w:t xml:space="preserve">geteiltes Berufsgeheimnis mit anderen </w:t>
      </w:r>
      <w:r w:rsidR="00812393" w:rsidRPr="004959EF">
        <w:rPr>
          <w:rFonts w:ascii="OstbeSerif Office" w:hAnsi="OstbeSerif Office" w:cs="Arial"/>
          <w:lang w:val="de-DE"/>
        </w:rPr>
        <w:t xml:space="preserve">Personalmitgliedern </w:t>
      </w:r>
      <w:r w:rsidR="003C65E3" w:rsidRPr="004959EF">
        <w:rPr>
          <w:rFonts w:ascii="OstbeSerif Office" w:hAnsi="OstbeSerif Office" w:cs="Arial"/>
          <w:lang w:val="de-DE"/>
        </w:rPr>
        <w:t xml:space="preserve">oder mit den im Klassenrat anwesenden Mitarbeitern </w:t>
      </w:r>
      <w:r w:rsidR="000E41CA" w:rsidRPr="004959EF">
        <w:rPr>
          <w:rFonts w:ascii="OstbeSerif Office" w:hAnsi="OstbeSerif Office" w:cs="Arial"/>
          <w:lang w:val="de-DE"/>
        </w:rPr>
        <w:t>teilen</w:t>
      </w:r>
      <w:r w:rsidRPr="004959EF">
        <w:rPr>
          <w:rFonts w:ascii="OstbeSerif Office" w:hAnsi="OstbeSerif Office" w:cs="Arial"/>
          <w:lang w:val="de-DE"/>
        </w:rPr>
        <w:t>?</w:t>
      </w:r>
    </w:p>
    <w:p w14:paraId="19173C3A" w14:textId="77777777" w:rsidR="00060276" w:rsidRPr="004959EF" w:rsidRDefault="00060276" w:rsidP="00582D31">
      <w:pPr>
        <w:pStyle w:val="Listenabsatz"/>
        <w:spacing w:before="240"/>
        <w:ind w:left="709"/>
        <w:jc w:val="both"/>
        <w:rPr>
          <w:rFonts w:ascii="OstbeSerif Office" w:hAnsi="OstbeSerif Office" w:cs="Arial"/>
          <w:u w:val="single"/>
          <w:lang w:val="de-DE"/>
        </w:rPr>
      </w:pPr>
    </w:p>
    <w:p w14:paraId="2B6E4A9F" w14:textId="2565E044" w:rsidR="00060276" w:rsidRPr="004959EF" w:rsidRDefault="008F3CF9" w:rsidP="00582D31">
      <w:pPr>
        <w:pStyle w:val="Listenabsatz"/>
        <w:tabs>
          <w:tab w:val="left" w:pos="2355"/>
        </w:tabs>
        <w:spacing w:after="120"/>
        <w:ind w:left="709"/>
        <w:jc w:val="both"/>
        <w:rPr>
          <w:rFonts w:ascii="OstbeSerif Office" w:hAnsi="OstbeSerif Office" w:cs="Arial"/>
          <w:lang w:val="de-DE"/>
        </w:rPr>
      </w:pPr>
      <w:r w:rsidRPr="004959EF">
        <w:rPr>
          <w:rFonts w:ascii="OstbeSerif Office" w:hAnsi="OstbeSerif Office" w:cs="Arial"/>
          <w:lang w:val="de-DE"/>
        </w:rPr>
        <w:t>Nein, dies darf es</w:t>
      </w:r>
      <w:r w:rsidR="00812393" w:rsidRPr="004959EF">
        <w:rPr>
          <w:rFonts w:ascii="OstbeSerif Office" w:hAnsi="OstbeSerif Office" w:cs="Arial"/>
          <w:lang w:val="de-DE"/>
        </w:rPr>
        <w:t xml:space="preserve"> nicht</w:t>
      </w:r>
      <w:r w:rsidR="003C65E3" w:rsidRPr="004959EF">
        <w:rPr>
          <w:rFonts w:ascii="OstbeSerif Office" w:hAnsi="OstbeSerif Office" w:cs="Arial"/>
          <w:lang w:val="de-DE"/>
        </w:rPr>
        <w:t>.</w:t>
      </w:r>
      <w:r w:rsidR="0068157A" w:rsidRPr="004959EF">
        <w:rPr>
          <w:rFonts w:ascii="OstbeSerif Office" w:hAnsi="OstbeSerif Office" w:cs="Arial"/>
          <w:lang w:val="de-DE"/>
        </w:rPr>
        <w:t xml:space="preserve"> </w:t>
      </w:r>
    </w:p>
    <w:p w14:paraId="7AD57649" w14:textId="77777777" w:rsidR="00F86A4C" w:rsidRPr="004959EF" w:rsidRDefault="00F86A4C" w:rsidP="00582D31">
      <w:pPr>
        <w:pStyle w:val="Listenabsatz"/>
        <w:tabs>
          <w:tab w:val="left" w:pos="2355"/>
        </w:tabs>
        <w:spacing w:after="120"/>
        <w:ind w:left="709"/>
        <w:jc w:val="both"/>
        <w:rPr>
          <w:rFonts w:ascii="OstbeSerif Office" w:hAnsi="OstbeSerif Office" w:cs="Arial"/>
          <w:lang w:val="de-DE"/>
        </w:rPr>
      </w:pPr>
    </w:p>
    <w:p w14:paraId="77D7207D" w14:textId="483A617F" w:rsidR="008F3CF9" w:rsidRPr="004959EF" w:rsidRDefault="003D060E" w:rsidP="00582D31">
      <w:pPr>
        <w:pStyle w:val="Listenabsatz"/>
        <w:numPr>
          <w:ilvl w:val="0"/>
          <w:numId w:val="15"/>
        </w:numPr>
        <w:spacing w:before="240"/>
        <w:ind w:left="709"/>
        <w:jc w:val="both"/>
        <w:rPr>
          <w:rFonts w:ascii="OstbeSerif Office" w:eastAsia="Calibri" w:hAnsi="OstbeSerif Office" w:cs="Arial"/>
          <w:lang w:val="de-DE"/>
        </w:rPr>
      </w:pPr>
      <w:r w:rsidRPr="004959EF">
        <w:rPr>
          <w:rFonts w:ascii="OstbeSerif Office" w:eastAsia="Calibri" w:hAnsi="OstbeSerif Office" w:cs="Arial"/>
          <w:lang w:val="de-DE"/>
        </w:rPr>
        <w:t xml:space="preserve">Wenn ein Personalmitglied einer Schule mit </w:t>
      </w:r>
      <w:r w:rsidR="00572EDF" w:rsidRPr="004959EF">
        <w:rPr>
          <w:rFonts w:ascii="OstbeSerif Office" w:eastAsia="Calibri" w:hAnsi="OstbeSerif Office" w:cs="Arial"/>
          <w:lang w:val="de-DE"/>
        </w:rPr>
        <w:t>Kaleido</w:t>
      </w:r>
      <w:r w:rsidRPr="004959EF">
        <w:rPr>
          <w:rFonts w:ascii="OstbeSerif Office" w:eastAsia="Calibri" w:hAnsi="OstbeSerif Office" w:cs="Arial"/>
          <w:lang w:val="de-DE"/>
        </w:rPr>
        <w:t xml:space="preserve"> ein Berufsgeheimnis bezüglich eines Schülers teilt, kann es dann mit den Eltern/Erziehungsberechtigten dieses Schülers Inhalte des ihm Mitgeteilten </w:t>
      </w:r>
      <w:r w:rsidRPr="004959EF">
        <w:rPr>
          <w:rFonts w:ascii="OstbeSerif Office" w:eastAsia="Calibri" w:hAnsi="OstbeSerif Office" w:cs="Arial"/>
          <w:u w:val="single"/>
          <w:lang w:val="de-DE"/>
        </w:rPr>
        <w:t>aus eigener Initiative</w:t>
      </w:r>
      <w:r w:rsidRPr="004959EF">
        <w:rPr>
          <w:rFonts w:ascii="OstbeSerif Office" w:eastAsia="Calibri" w:hAnsi="OstbeSerif Office" w:cs="Arial"/>
          <w:lang w:val="de-DE"/>
        </w:rPr>
        <w:t xml:space="preserve"> ansprechen?</w:t>
      </w:r>
    </w:p>
    <w:p w14:paraId="2153BB16" w14:textId="77777777" w:rsidR="008F3CF9" w:rsidRPr="004959EF" w:rsidRDefault="008F3CF9" w:rsidP="00582D31">
      <w:pPr>
        <w:pStyle w:val="Listenabsatz"/>
        <w:spacing w:before="240"/>
        <w:ind w:left="709"/>
        <w:jc w:val="both"/>
        <w:rPr>
          <w:rFonts w:ascii="OstbeSerif Office" w:eastAsia="Calibri" w:hAnsi="OstbeSerif Office" w:cs="Arial"/>
          <w:lang w:val="de-DE"/>
        </w:rPr>
      </w:pPr>
    </w:p>
    <w:p w14:paraId="70D069BC" w14:textId="13065433" w:rsidR="003D060E" w:rsidRPr="004959EF" w:rsidRDefault="003D060E" w:rsidP="00582D31">
      <w:pPr>
        <w:pStyle w:val="Listenabsatz"/>
        <w:spacing w:before="240"/>
        <w:ind w:left="709"/>
        <w:jc w:val="both"/>
        <w:rPr>
          <w:rFonts w:ascii="OstbeSerif Office" w:eastAsia="Calibri" w:hAnsi="OstbeSerif Office" w:cs="Arial"/>
        </w:rPr>
      </w:pPr>
      <w:r w:rsidRPr="004959EF">
        <w:rPr>
          <w:rFonts w:ascii="OstbeSerif Office" w:eastAsia="Calibri" w:hAnsi="OstbeSerif Office" w:cs="Arial"/>
        </w:rPr>
        <w:t>Ja</w:t>
      </w:r>
    </w:p>
    <w:p w14:paraId="74D8D482" w14:textId="77777777" w:rsidR="008F3CF9" w:rsidRPr="004959EF" w:rsidRDefault="008F3CF9" w:rsidP="00582D31">
      <w:pPr>
        <w:pStyle w:val="Listenabsatz"/>
        <w:spacing w:before="240"/>
        <w:ind w:left="709"/>
        <w:jc w:val="both"/>
        <w:rPr>
          <w:rFonts w:ascii="OstbeSerif Office" w:eastAsia="Calibri" w:hAnsi="OstbeSerif Office" w:cs="Arial"/>
        </w:rPr>
      </w:pPr>
    </w:p>
    <w:p w14:paraId="06754092" w14:textId="0F024701" w:rsidR="003D060E" w:rsidRPr="004959EF" w:rsidRDefault="003D060E" w:rsidP="00582D31">
      <w:pPr>
        <w:pStyle w:val="Listenabsatz"/>
        <w:numPr>
          <w:ilvl w:val="0"/>
          <w:numId w:val="15"/>
        </w:numPr>
        <w:spacing w:before="240"/>
        <w:ind w:left="709"/>
        <w:jc w:val="both"/>
        <w:rPr>
          <w:rFonts w:ascii="OstbeSerif Office" w:eastAsia="Calibri" w:hAnsi="OstbeSerif Office" w:cs="Arial"/>
          <w:lang w:val="de-DE"/>
        </w:rPr>
      </w:pPr>
      <w:r w:rsidRPr="004959EF">
        <w:rPr>
          <w:rFonts w:ascii="OstbeSerif Office" w:eastAsia="Calibri" w:hAnsi="OstbeSerif Office" w:cs="Arial"/>
          <w:lang w:val="de-DE"/>
        </w:rPr>
        <w:t xml:space="preserve">Wenn ein Personalmitglied einer Schule mit </w:t>
      </w:r>
      <w:r w:rsidR="00572EDF" w:rsidRPr="004959EF">
        <w:rPr>
          <w:rFonts w:ascii="OstbeSerif Office" w:eastAsia="Calibri" w:hAnsi="OstbeSerif Office" w:cs="Arial"/>
          <w:lang w:val="de-DE"/>
        </w:rPr>
        <w:t>Kaleido</w:t>
      </w:r>
      <w:r w:rsidRPr="004959EF">
        <w:rPr>
          <w:rFonts w:ascii="OstbeSerif Office" w:eastAsia="Calibri" w:hAnsi="OstbeSerif Office" w:cs="Arial"/>
          <w:lang w:val="de-DE"/>
        </w:rPr>
        <w:t xml:space="preserve"> ein Berufsgeheimnis bezüglich eines Schülers teilt, kann es dann mit den Eltern/Erziehungsberechtigten dieses Schülers auf Inhalte des ihm Mitgeteilten eingehen, wenn die Eltern selbst es ansprechen?</w:t>
      </w:r>
    </w:p>
    <w:p w14:paraId="62AEB105" w14:textId="77777777" w:rsidR="00F86A4C" w:rsidRPr="004959EF" w:rsidRDefault="00F86A4C" w:rsidP="00582D31">
      <w:pPr>
        <w:pStyle w:val="Listenabsatz"/>
        <w:spacing w:before="240"/>
        <w:ind w:left="709"/>
        <w:jc w:val="both"/>
        <w:rPr>
          <w:rFonts w:ascii="OstbeSerif Office" w:eastAsia="Calibri" w:hAnsi="OstbeSerif Office" w:cs="Arial"/>
          <w:lang w:val="de-DE"/>
        </w:rPr>
      </w:pPr>
    </w:p>
    <w:p w14:paraId="5B3ACA79" w14:textId="77777777" w:rsidR="003D060E" w:rsidRPr="004959EF" w:rsidRDefault="003D060E" w:rsidP="00582D31">
      <w:pPr>
        <w:pStyle w:val="Listenabsatz"/>
        <w:spacing w:before="240"/>
        <w:ind w:left="709"/>
        <w:jc w:val="both"/>
        <w:rPr>
          <w:rFonts w:ascii="OstbeSerif Office" w:eastAsia="Calibri" w:hAnsi="OstbeSerif Office" w:cs="Arial"/>
        </w:rPr>
      </w:pPr>
      <w:r w:rsidRPr="004959EF">
        <w:rPr>
          <w:rFonts w:ascii="OstbeSerif Office" w:eastAsia="Calibri" w:hAnsi="OstbeSerif Office" w:cs="Arial"/>
        </w:rPr>
        <w:t>Ja</w:t>
      </w:r>
    </w:p>
    <w:p w14:paraId="546294E5" w14:textId="31AFC81A" w:rsidR="007E5D7D" w:rsidRPr="004959EF" w:rsidRDefault="007E5D7D" w:rsidP="00582D31">
      <w:pPr>
        <w:pStyle w:val="Listenabsatz"/>
        <w:tabs>
          <w:tab w:val="left" w:pos="2355"/>
        </w:tabs>
        <w:spacing w:after="120"/>
        <w:ind w:left="426"/>
        <w:jc w:val="both"/>
        <w:rPr>
          <w:rFonts w:ascii="OstbeSerif Office" w:hAnsi="OstbeSerif Office" w:cs="Arial"/>
        </w:rPr>
      </w:pPr>
    </w:p>
    <w:p w14:paraId="79236698" w14:textId="23343046" w:rsidR="00503D82" w:rsidRPr="004959EF" w:rsidRDefault="00503D82" w:rsidP="00582D31">
      <w:pPr>
        <w:pStyle w:val="Listenabsatz"/>
        <w:numPr>
          <w:ilvl w:val="0"/>
          <w:numId w:val="17"/>
        </w:numPr>
        <w:spacing w:before="240"/>
        <w:jc w:val="both"/>
        <w:rPr>
          <w:rFonts w:ascii="OstbeSerif Office" w:hAnsi="OstbeSerif Office" w:cs="Arial"/>
          <w:b/>
          <w:u w:val="single"/>
        </w:rPr>
      </w:pPr>
      <w:r w:rsidRPr="004959EF">
        <w:rPr>
          <w:rFonts w:ascii="OstbeSerif Office" w:hAnsi="OstbeSerif Office" w:cs="Arial"/>
          <w:b/>
          <w:u w:val="single"/>
        </w:rPr>
        <w:t>Rolle des Schulleiters</w:t>
      </w:r>
    </w:p>
    <w:p w14:paraId="10A5EF2F" w14:textId="77777777" w:rsidR="00C41259" w:rsidRPr="004959EF" w:rsidRDefault="00C41259" w:rsidP="00582D31">
      <w:pPr>
        <w:pStyle w:val="Listenabsatz"/>
        <w:spacing w:before="240"/>
        <w:ind w:left="360"/>
        <w:jc w:val="both"/>
        <w:rPr>
          <w:rFonts w:ascii="OstbeSerif Office" w:hAnsi="OstbeSerif Office" w:cs="Arial"/>
          <w:b/>
          <w:u w:val="single"/>
        </w:rPr>
      </w:pPr>
    </w:p>
    <w:p w14:paraId="42F015C6" w14:textId="70187666" w:rsidR="00C41259" w:rsidRPr="004959EF" w:rsidRDefault="00C41259" w:rsidP="00582D31">
      <w:pPr>
        <w:pStyle w:val="Listenabsatz"/>
        <w:tabs>
          <w:tab w:val="left" w:pos="2355"/>
        </w:tabs>
        <w:spacing w:after="120"/>
        <w:ind w:left="426"/>
        <w:jc w:val="both"/>
        <w:rPr>
          <w:rFonts w:ascii="OstbeSerif Office" w:hAnsi="OstbeSerif Office" w:cs="Arial"/>
          <w:lang w:val="de-DE"/>
        </w:rPr>
      </w:pPr>
      <w:r w:rsidRPr="004959EF">
        <w:rPr>
          <w:rFonts w:ascii="OstbeSerif Office" w:hAnsi="OstbeSerif Office" w:cs="Arial"/>
          <w:lang w:val="de-DE"/>
        </w:rPr>
        <w:t xml:space="preserve">Der Schulleiter oder/und sein Vertreter sollte, wenn angefragt, das Berufsgeheimnis mit </w:t>
      </w:r>
      <w:r w:rsidR="00572EDF" w:rsidRPr="004959EF">
        <w:rPr>
          <w:rFonts w:ascii="OstbeSerif Office" w:hAnsi="OstbeSerif Office" w:cs="Arial"/>
          <w:lang w:val="de-DE"/>
        </w:rPr>
        <w:t>Kaleido</w:t>
      </w:r>
      <w:r w:rsidRPr="004959EF">
        <w:rPr>
          <w:rFonts w:ascii="OstbeSerif Office" w:hAnsi="OstbeSerif Office" w:cs="Arial"/>
          <w:lang w:val="de-DE"/>
        </w:rPr>
        <w:t xml:space="preserve"> teilen, entweder allein oder dann, wenn es gleichzeitig auch mit wenigstens einem seiner Personalmitgliedern geteilt wird. Der Schulleiter ist hauptverantwortlich, sowohl für die Beziehungen zu </w:t>
      </w:r>
      <w:r w:rsidR="00572EDF" w:rsidRPr="004959EF">
        <w:rPr>
          <w:rFonts w:ascii="OstbeSerif Office" w:hAnsi="OstbeSerif Office" w:cs="Arial"/>
          <w:lang w:val="de-DE"/>
        </w:rPr>
        <w:t>Kaleido</w:t>
      </w:r>
      <w:r w:rsidRPr="004959EF">
        <w:rPr>
          <w:rFonts w:ascii="OstbeSerif Office" w:hAnsi="OstbeSerif Office" w:cs="Arial"/>
          <w:lang w:val="de-DE"/>
        </w:rPr>
        <w:t>, zu den Erziehungsverantwortlichen wie auch für den Inhalt der Besprechungen im Klassenrat oder das Schulleben insgesamt.</w:t>
      </w:r>
    </w:p>
    <w:p w14:paraId="0F802A5E" w14:textId="77777777" w:rsidR="00C41259" w:rsidRPr="004959EF" w:rsidRDefault="00C41259" w:rsidP="00582D31">
      <w:pPr>
        <w:pStyle w:val="Listenabsatz"/>
        <w:tabs>
          <w:tab w:val="left" w:pos="2355"/>
        </w:tabs>
        <w:spacing w:after="120"/>
        <w:ind w:left="426"/>
        <w:jc w:val="both"/>
        <w:rPr>
          <w:rFonts w:ascii="OstbeSerif Office" w:hAnsi="OstbeSerif Office" w:cs="Arial"/>
          <w:lang w:val="de-DE"/>
        </w:rPr>
      </w:pPr>
    </w:p>
    <w:p w14:paraId="3F79B62A" w14:textId="5B43AE2D" w:rsidR="00A506BF" w:rsidRPr="004959EF" w:rsidRDefault="00A506BF" w:rsidP="00582D31">
      <w:pPr>
        <w:pStyle w:val="Listenabsatz"/>
        <w:numPr>
          <w:ilvl w:val="0"/>
          <w:numId w:val="17"/>
        </w:numPr>
        <w:spacing w:before="240"/>
        <w:jc w:val="both"/>
        <w:rPr>
          <w:rFonts w:ascii="OstbeSerif Office" w:eastAsia="Calibri" w:hAnsi="OstbeSerif Office" w:cs="Arial"/>
          <w:b/>
          <w:i/>
          <w:lang w:val="de-DE"/>
        </w:rPr>
      </w:pPr>
      <w:r w:rsidRPr="004959EF">
        <w:rPr>
          <w:rFonts w:ascii="OstbeSerif Office" w:hAnsi="OstbeSerif Office" w:cs="Arial"/>
          <w:b/>
          <w:u w:val="single"/>
          <w:lang w:val="de-DE"/>
        </w:rPr>
        <w:t>Datenaustausch und Berufsgeheimnis</w:t>
      </w:r>
      <w:r w:rsidRPr="004959EF">
        <w:rPr>
          <w:rFonts w:ascii="OstbeSerif Office" w:eastAsia="Calibri" w:hAnsi="OstbeSerif Office" w:cs="Arial"/>
          <w:b/>
          <w:lang w:val="de-DE"/>
        </w:rPr>
        <w:t xml:space="preserve"> </w:t>
      </w:r>
      <w:r w:rsidRPr="004959EF">
        <w:rPr>
          <w:rFonts w:ascii="OstbeSerif Office" w:hAnsi="OstbeSerif Office" w:cs="Arial"/>
          <w:lang w:val="de-DE"/>
        </w:rPr>
        <w:t>(</w:t>
      </w:r>
      <w:r w:rsidR="00572EDF" w:rsidRPr="004959EF">
        <w:rPr>
          <w:rFonts w:ascii="OstbeSerif Office" w:hAnsi="OstbeSerif Office" w:cs="Arial"/>
          <w:lang w:val="de-DE"/>
        </w:rPr>
        <w:t>Kaleido</w:t>
      </w:r>
      <w:r w:rsidR="009E7554" w:rsidRPr="004959EF">
        <w:rPr>
          <w:rFonts w:ascii="OstbeSerif Office" w:hAnsi="OstbeSerif Office" w:cs="Arial"/>
          <w:lang w:val="de-DE"/>
        </w:rPr>
        <w:t xml:space="preserve">-Dekret, Artikel </w:t>
      </w:r>
      <w:r w:rsidR="00CF415E" w:rsidRPr="004959EF">
        <w:rPr>
          <w:rFonts w:ascii="OstbeSerif Office" w:hAnsi="OstbeSerif Office" w:cs="Arial"/>
          <w:lang w:val="de-DE"/>
        </w:rPr>
        <w:t>4.1 -4.10</w:t>
      </w:r>
      <w:r w:rsidR="009E7554" w:rsidRPr="004959EF">
        <w:rPr>
          <w:rFonts w:ascii="OstbeSerif Office" w:hAnsi="OstbeSerif Office" w:cs="Arial"/>
          <w:lang w:val="de-DE"/>
        </w:rPr>
        <w:t>)</w:t>
      </w:r>
    </w:p>
    <w:p w14:paraId="2D34BA32" w14:textId="77777777" w:rsidR="009E7554" w:rsidRPr="004959EF" w:rsidRDefault="009E7554" w:rsidP="00582D31">
      <w:pPr>
        <w:pStyle w:val="Listenabsatz"/>
        <w:spacing w:before="240"/>
        <w:ind w:left="360"/>
        <w:jc w:val="both"/>
        <w:rPr>
          <w:rFonts w:ascii="OstbeSerif Office" w:eastAsia="Calibri" w:hAnsi="OstbeSerif Office" w:cs="Arial"/>
          <w:b/>
          <w:i/>
          <w:lang w:val="de-DE"/>
        </w:rPr>
      </w:pPr>
    </w:p>
    <w:p w14:paraId="3B4E3BC1" w14:textId="7583211C" w:rsidR="00A506BF" w:rsidRPr="004959EF" w:rsidRDefault="00572EDF" w:rsidP="00582D31">
      <w:pPr>
        <w:pStyle w:val="Listenabsatz"/>
        <w:numPr>
          <w:ilvl w:val="1"/>
          <w:numId w:val="17"/>
        </w:numPr>
        <w:spacing w:before="240"/>
        <w:ind w:left="426"/>
        <w:jc w:val="both"/>
        <w:rPr>
          <w:rFonts w:ascii="OstbeSerif Office" w:eastAsia="Calibri" w:hAnsi="OstbeSerif Office" w:cs="Arial"/>
          <w:lang w:val="de-DE"/>
        </w:rPr>
      </w:pPr>
      <w:r w:rsidRPr="004959EF">
        <w:rPr>
          <w:rFonts w:ascii="OstbeSerif Office" w:eastAsia="Calibri" w:hAnsi="OstbeSerif Office" w:cs="Arial"/>
          <w:lang w:val="de-DE"/>
        </w:rPr>
        <w:t>Kaleido</w:t>
      </w:r>
      <w:r w:rsidR="00A506BF" w:rsidRPr="004959EF">
        <w:rPr>
          <w:rFonts w:ascii="OstbeSerif Office" w:eastAsia="Calibri" w:hAnsi="OstbeSerif Office" w:cs="Arial"/>
          <w:lang w:val="de-DE"/>
        </w:rPr>
        <w:t xml:space="preserve"> erstellt eine integrierte Begleitakte für jedes Kind und jeden Jugendlichen, der durch </w:t>
      </w:r>
      <w:r w:rsidRPr="004959EF">
        <w:rPr>
          <w:rFonts w:ascii="OstbeSerif Office" w:eastAsia="Calibri" w:hAnsi="OstbeSerif Office" w:cs="Arial"/>
          <w:lang w:val="de-DE"/>
        </w:rPr>
        <w:t>Kaleido</w:t>
      </w:r>
      <w:r w:rsidR="00A506BF" w:rsidRPr="004959EF">
        <w:rPr>
          <w:rFonts w:ascii="OstbeSerif Office" w:eastAsia="Calibri" w:hAnsi="OstbeSerif Office" w:cs="Arial"/>
          <w:lang w:val="de-DE"/>
        </w:rPr>
        <w:t xml:space="preserve"> begleitet wird. Die mit der Bearbeitung einer Begleitakte beauftragten Beschäftigten von </w:t>
      </w:r>
      <w:r w:rsidRPr="004959EF">
        <w:rPr>
          <w:rFonts w:ascii="OstbeSerif Office" w:eastAsia="Calibri" w:hAnsi="OstbeSerif Office" w:cs="Arial"/>
          <w:lang w:val="de-DE"/>
        </w:rPr>
        <w:t>Kaleido</w:t>
      </w:r>
      <w:r w:rsidR="00A506BF" w:rsidRPr="004959EF">
        <w:rPr>
          <w:rFonts w:ascii="OstbeSerif Office" w:eastAsia="Calibri" w:hAnsi="OstbeSerif Office" w:cs="Arial"/>
          <w:lang w:val="de-DE"/>
        </w:rPr>
        <w:t xml:space="preserve"> sind dazu verpflichtet, mit den Personen zusammenzuarbeiten, die ebenfalls im Rahmen einer Begleitarbeit im Interesse des Kindes oder Jugendlichen tätig sind. Sie arbeiten mit der Schule zusammen, indem sie sie bei Bedarf über die bereits unternommenen Maßnahmen unterrichten. Bei der Zusammenarbeit ist die Befugnis- und Aufgabenverteilung zu beachten. </w:t>
      </w:r>
    </w:p>
    <w:p w14:paraId="600E0F13" w14:textId="77777777" w:rsidR="000E41CA" w:rsidRPr="004959EF" w:rsidRDefault="000E41CA" w:rsidP="000E41CA">
      <w:pPr>
        <w:pStyle w:val="Listenabsatz"/>
        <w:spacing w:before="240"/>
        <w:ind w:left="426"/>
        <w:jc w:val="both"/>
        <w:rPr>
          <w:rFonts w:ascii="OstbeSerif Office" w:eastAsia="Calibri" w:hAnsi="OstbeSerif Office" w:cs="Arial"/>
          <w:lang w:val="de-DE"/>
        </w:rPr>
      </w:pPr>
    </w:p>
    <w:p w14:paraId="7822ED47" w14:textId="429A2B54" w:rsidR="000E41CA" w:rsidRPr="004959EF" w:rsidRDefault="00A506BF" w:rsidP="00582D31">
      <w:pPr>
        <w:pStyle w:val="Listenabsatz"/>
        <w:numPr>
          <w:ilvl w:val="1"/>
          <w:numId w:val="17"/>
        </w:numPr>
        <w:spacing w:before="240"/>
        <w:ind w:left="426"/>
        <w:jc w:val="both"/>
        <w:rPr>
          <w:rFonts w:ascii="OstbeSerif Office" w:eastAsia="Calibri" w:hAnsi="OstbeSerif Office" w:cs="Arial"/>
          <w:lang w:val="de-DE"/>
        </w:rPr>
      </w:pPr>
      <w:r w:rsidRPr="004959EF">
        <w:rPr>
          <w:rFonts w:ascii="OstbeSerif Office" w:eastAsia="Calibri" w:hAnsi="OstbeSerif Office" w:cs="Arial"/>
          <w:lang w:val="de-DE"/>
        </w:rPr>
        <w:lastRenderedPageBreak/>
        <w:t>Die Kinder oder Jugendlichen dürfen sich bei der Einsicht in die Begleitakte von einer Person begleiten lassen, die Personalmitglied der Schule ist, die das Kind oder der Jugendliche besucht.</w:t>
      </w:r>
    </w:p>
    <w:p w14:paraId="03832739" w14:textId="2F7D0E9B" w:rsidR="00A506BF" w:rsidRPr="004959EF" w:rsidRDefault="00A506BF" w:rsidP="00582D31">
      <w:pPr>
        <w:pStyle w:val="Listenabsatz"/>
        <w:numPr>
          <w:ilvl w:val="1"/>
          <w:numId w:val="17"/>
        </w:numPr>
        <w:spacing w:before="240"/>
        <w:ind w:left="426"/>
        <w:jc w:val="both"/>
        <w:rPr>
          <w:rFonts w:ascii="OstbeSerif Office" w:eastAsia="Calibri" w:hAnsi="OstbeSerif Office" w:cs="Arial"/>
          <w:lang w:val="de-DE"/>
        </w:rPr>
      </w:pPr>
      <w:r w:rsidRPr="004959EF">
        <w:rPr>
          <w:rFonts w:ascii="OstbeSerif Office" w:eastAsia="Calibri" w:hAnsi="OstbeSerif Office" w:cs="Arial"/>
          <w:lang w:val="de-DE"/>
        </w:rPr>
        <w:t xml:space="preserve">Ein Datenaustausch zwischen </w:t>
      </w:r>
      <w:r w:rsidR="00572EDF" w:rsidRPr="004959EF">
        <w:rPr>
          <w:rFonts w:ascii="OstbeSerif Office" w:eastAsia="Calibri" w:hAnsi="OstbeSerif Office" w:cs="Arial"/>
          <w:lang w:val="de-DE"/>
        </w:rPr>
        <w:t>Kaleido</w:t>
      </w:r>
      <w:r w:rsidRPr="004959EF">
        <w:rPr>
          <w:rFonts w:ascii="OstbeSerif Office" w:eastAsia="Calibri" w:hAnsi="OstbeSerif Office" w:cs="Arial"/>
          <w:lang w:val="de-DE"/>
        </w:rPr>
        <w:t xml:space="preserve"> und der Schule erfolgt nach folgende</w:t>
      </w:r>
      <w:r w:rsidR="00332151" w:rsidRPr="004959EF">
        <w:rPr>
          <w:rFonts w:ascii="OstbeSerif Office" w:eastAsia="Calibri" w:hAnsi="OstbeSerif Office" w:cs="Arial"/>
          <w:lang w:val="de-DE"/>
        </w:rPr>
        <w:t>r</w:t>
      </w:r>
      <w:r w:rsidRPr="004959EF">
        <w:rPr>
          <w:rFonts w:ascii="OstbeSerif Office" w:eastAsia="Calibri" w:hAnsi="OstbeSerif Office" w:cs="Arial"/>
          <w:lang w:val="de-DE"/>
        </w:rPr>
        <w:t xml:space="preserve"> Reg</w:t>
      </w:r>
      <w:r w:rsidR="00332151" w:rsidRPr="004959EF">
        <w:rPr>
          <w:rFonts w:ascii="OstbeSerif Office" w:eastAsia="Calibri" w:hAnsi="OstbeSerif Office" w:cs="Arial"/>
          <w:lang w:val="de-DE"/>
        </w:rPr>
        <w:t>elung</w:t>
      </w:r>
      <w:r w:rsidR="00C875B4" w:rsidRPr="004959EF">
        <w:rPr>
          <w:rFonts w:ascii="OstbeSerif Office" w:eastAsia="Calibri" w:hAnsi="OstbeSerif Office" w:cs="Arial"/>
          <w:lang w:val="de-DE"/>
        </w:rPr>
        <w:t xml:space="preserve"> (siehe Art. 4.9 des </w:t>
      </w:r>
      <w:r w:rsidR="00572EDF" w:rsidRPr="004959EF">
        <w:rPr>
          <w:rFonts w:ascii="OstbeSerif Office" w:eastAsia="Calibri" w:hAnsi="OstbeSerif Office" w:cs="Arial"/>
          <w:lang w:val="de-DE"/>
        </w:rPr>
        <w:t>Kaleido</w:t>
      </w:r>
      <w:r w:rsidR="009E7554" w:rsidRPr="004959EF">
        <w:rPr>
          <w:rFonts w:ascii="OstbeSerif Office" w:eastAsia="Calibri" w:hAnsi="OstbeSerif Office" w:cs="Arial"/>
          <w:lang w:val="de-DE"/>
        </w:rPr>
        <w:t>-</w:t>
      </w:r>
      <w:r w:rsidR="00C875B4" w:rsidRPr="004959EF">
        <w:rPr>
          <w:rFonts w:ascii="OstbeSerif Office" w:eastAsia="Calibri" w:hAnsi="OstbeSerif Office" w:cs="Arial"/>
          <w:lang w:val="de-DE"/>
        </w:rPr>
        <w:t>Dekret</w:t>
      </w:r>
      <w:r w:rsidR="009E7554" w:rsidRPr="004959EF">
        <w:rPr>
          <w:rFonts w:ascii="OstbeSerif Office" w:eastAsia="Calibri" w:hAnsi="OstbeSerif Office" w:cs="Arial"/>
          <w:lang w:val="de-DE"/>
        </w:rPr>
        <w:t>e</w:t>
      </w:r>
      <w:r w:rsidR="00C875B4" w:rsidRPr="004959EF">
        <w:rPr>
          <w:rFonts w:ascii="OstbeSerif Office" w:eastAsia="Calibri" w:hAnsi="OstbeSerif Office" w:cs="Arial"/>
          <w:lang w:val="de-DE"/>
        </w:rPr>
        <w:t>s)</w:t>
      </w:r>
      <w:r w:rsidRPr="004959EF">
        <w:rPr>
          <w:rFonts w:ascii="OstbeSerif Office" w:eastAsia="Calibri" w:hAnsi="OstbeSerif Office" w:cs="Arial"/>
          <w:lang w:val="de-DE"/>
        </w:rPr>
        <w:t>:</w:t>
      </w:r>
    </w:p>
    <w:p w14:paraId="694939AB" w14:textId="77777777" w:rsidR="008E0567" w:rsidRPr="004959EF" w:rsidRDefault="008E0567" w:rsidP="008E0567">
      <w:pPr>
        <w:pStyle w:val="Listenabsatz"/>
        <w:rPr>
          <w:rFonts w:ascii="OstbeSerif Office" w:eastAsia="Calibri" w:hAnsi="OstbeSerif Office" w:cs="Arial"/>
          <w:lang w:val="de-DE"/>
        </w:rPr>
      </w:pPr>
    </w:p>
    <w:p w14:paraId="59845F37" w14:textId="6BA62905" w:rsidR="00A506BF" w:rsidRPr="004959EF" w:rsidRDefault="00572EDF" w:rsidP="00582D31">
      <w:pPr>
        <w:pStyle w:val="Listenabsatz"/>
        <w:numPr>
          <w:ilvl w:val="1"/>
          <w:numId w:val="9"/>
        </w:numPr>
        <w:ind w:left="993"/>
        <w:jc w:val="both"/>
        <w:rPr>
          <w:rFonts w:ascii="OstbeSerif Office" w:eastAsia="Calibri" w:hAnsi="OstbeSerif Office" w:cs="Arial"/>
          <w:lang w:val="de-DE"/>
        </w:rPr>
      </w:pPr>
      <w:r w:rsidRPr="004959EF">
        <w:rPr>
          <w:rFonts w:ascii="OstbeSerif Office" w:eastAsia="Calibri" w:hAnsi="OstbeSerif Office" w:cs="Arial"/>
          <w:lang w:val="de-DE"/>
        </w:rPr>
        <w:t>Kaleido</w:t>
      </w:r>
      <w:r w:rsidR="00A506BF" w:rsidRPr="004959EF">
        <w:rPr>
          <w:rFonts w:ascii="OstbeSerif Office" w:eastAsia="Calibri" w:hAnsi="OstbeSerif Office" w:cs="Arial"/>
          <w:lang w:val="de-DE"/>
        </w:rPr>
        <w:t xml:space="preserve"> teilt einer Schule personenbezogene Daten mit, insofern dies im Interesse des Kindes oder Jugendlichen angemessen, sachdienlich und verhältnismäßig ist. Der Austausch personenbezogener Daten erfolgt nur mit dem Einverständnis seitens des Direktors von </w:t>
      </w:r>
      <w:r w:rsidRPr="004959EF">
        <w:rPr>
          <w:rFonts w:ascii="OstbeSerif Office" w:eastAsia="Calibri" w:hAnsi="OstbeSerif Office" w:cs="Arial"/>
          <w:lang w:val="de-DE"/>
        </w:rPr>
        <w:t>Kaleido</w:t>
      </w:r>
      <w:r w:rsidR="00A506BF" w:rsidRPr="004959EF">
        <w:rPr>
          <w:rFonts w:ascii="OstbeSerif Office" w:eastAsia="Calibri" w:hAnsi="OstbeSerif Office" w:cs="Arial"/>
          <w:lang w:val="de-DE"/>
        </w:rPr>
        <w:t xml:space="preserve"> nach vorherigem Gutachten des Dienstes für Informationssicherheit und Datenschutz. </w:t>
      </w:r>
    </w:p>
    <w:p w14:paraId="2E8CBBDD" w14:textId="77777777" w:rsidR="008E0567" w:rsidRPr="004959EF" w:rsidRDefault="008E0567" w:rsidP="008E0567">
      <w:pPr>
        <w:pStyle w:val="Listenabsatz"/>
        <w:ind w:left="993"/>
        <w:jc w:val="both"/>
        <w:rPr>
          <w:rFonts w:ascii="OstbeSerif Office" w:eastAsia="Calibri" w:hAnsi="OstbeSerif Office" w:cs="Arial"/>
          <w:lang w:val="de-DE"/>
        </w:rPr>
      </w:pPr>
    </w:p>
    <w:p w14:paraId="41205677" w14:textId="6080A76A" w:rsidR="008E0567" w:rsidRPr="004959EF" w:rsidRDefault="00572EDF" w:rsidP="008E0567">
      <w:pPr>
        <w:pStyle w:val="Listenabsatz"/>
        <w:numPr>
          <w:ilvl w:val="1"/>
          <w:numId w:val="9"/>
        </w:numPr>
        <w:ind w:left="993"/>
        <w:jc w:val="both"/>
        <w:rPr>
          <w:rFonts w:ascii="OstbeSerif Office" w:eastAsia="Calibri" w:hAnsi="OstbeSerif Office" w:cs="Arial"/>
          <w:lang w:val="de-DE"/>
        </w:rPr>
      </w:pPr>
      <w:r w:rsidRPr="004959EF">
        <w:rPr>
          <w:rFonts w:ascii="OstbeSerif Office" w:eastAsia="Calibri" w:hAnsi="OstbeSerif Office" w:cs="Arial"/>
          <w:lang w:val="de-DE"/>
        </w:rPr>
        <w:t>Kaleido</w:t>
      </w:r>
      <w:r w:rsidR="00A506BF" w:rsidRPr="004959EF">
        <w:rPr>
          <w:rFonts w:ascii="OstbeSerif Office" w:eastAsia="Calibri" w:hAnsi="OstbeSerif Office" w:cs="Arial"/>
          <w:lang w:val="de-DE"/>
        </w:rPr>
        <w:t xml:space="preserve"> erhält personenbezogene Daten von der Schule nur im Rahmen der Ausführung seiner gesetzlichen oder dekretalen Aufträge und mit dem Einverständnis der Schulleitung.</w:t>
      </w:r>
    </w:p>
    <w:p w14:paraId="1CDF2F27" w14:textId="77777777" w:rsidR="008E0567" w:rsidRPr="004959EF" w:rsidRDefault="008E0567" w:rsidP="008E0567">
      <w:pPr>
        <w:pStyle w:val="Listenabsatz"/>
        <w:rPr>
          <w:rFonts w:ascii="OstbeSerif Office" w:eastAsia="Calibri" w:hAnsi="OstbeSerif Office" w:cs="Arial"/>
          <w:lang w:val="de-DE"/>
        </w:rPr>
      </w:pPr>
    </w:p>
    <w:p w14:paraId="7AEED251" w14:textId="42A37E6D" w:rsidR="00A506BF" w:rsidRPr="004959EF" w:rsidRDefault="00A506BF" w:rsidP="00582D31">
      <w:pPr>
        <w:pStyle w:val="Listenabsatz"/>
        <w:numPr>
          <w:ilvl w:val="1"/>
          <w:numId w:val="9"/>
        </w:numPr>
        <w:ind w:left="993"/>
        <w:jc w:val="both"/>
        <w:rPr>
          <w:rFonts w:ascii="OstbeSerif Office" w:hAnsi="OstbeSerif Office" w:cs="Arial"/>
          <w:lang w:val="de-DE"/>
        </w:rPr>
      </w:pPr>
      <w:r w:rsidRPr="004959EF">
        <w:rPr>
          <w:rFonts w:ascii="OstbeSerif Office" w:eastAsia="Calibri" w:hAnsi="OstbeSerif Office" w:cs="Arial"/>
          <w:lang w:val="de-DE"/>
        </w:rPr>
        <w:t xml:space="preserve">Die Beschäftigten von </w:t>
      </w:r>
      <w:r w:rsidR="00572EDF" w:rsidRPr="004959EF">
        <w:rPr>
          <w:rFonts w:ascii="OstbeSerif Office" w:eastAsia="Calibri" w:hAnsi="OstbeSerif Office" w:cs="Arial"/>
          <w:lang w:val="de-DE"/>
        </w:rPr>
        <w:t>Kaleido</w:t>
      </w:r>
      <w:r w:rsidRPr="004959EF">
        <w:rPr>
          <w:rFonts w:ascii="OstbeSerif Office" w:eastAsia="Calibri" w:hAnsi="OstbeSerif Office" w:cs="Arial"/>
          <w:lang w:val="de-DE"/>
        </w:rPr>
        <w:t xml:space="preserve"> sind im Rahmen der Ausführung ihrer Tätigkeit an das Berufsgeheimnis gebunden. </w:t>
      </w:r>
      <w:r w:rsidRPr="004959EF">
        <w:rPr>
          <w:rFonts w:ascii="OstbeSerif Office" w:hAnsi="OstbeSerif Office" w:cs="Arial"/>
          <w:lang w:val="de-DE"/>
        </w:rPr>
        <w:t xml:space="preserve">Die Beschäftigten der Schule, die im Hinblick auf die Ausführung des Dekrets unmittelbar mit </w:t>
      </w:r>
      <w:r w:rsidR="00572EDF" w:rsidRPr="004959EF">
        <w:rPr>
          <w:rFonts w:ascii="OstbeSerif Office" w:hAnsi="OstbeSerif Office" w:cs="Arial"/>
          <w:lang w:val="de-DE"/>
        </w:rPr>
        <w:t>Kaleido</w:t>
      </w:r>
      <w:r w:rsidRPr="004959EF">
        <w:rPr>
          <w:rFonts w:ascii="OstbeSerif Office" w:hAnsi="OstbeSerif Office" w:cs="Arial"/>
          <w:lang w:val="de-DE"/>
        </w:rPr>
        <w:t xml:space="preserve"> zusammenarbeiten, sind im Rahmen dieser Zusammenarbeit an </w:t>
      </w:r>
      <w:r w:rsidRPr="004959EF">
        <w:rPr>
          <w:rFonts w:ascii="OstbeSerif Office" w:hAnsi="OstbeSerif Office" w:cs="Arial"/>
          <w:u w:val="single"/>
          <w:lang w:val="de-DE"/>
        </w:rPr>
        <w:t xml:space="preserve">Diskretion </w:t>
      </w:r>
      <w:r w:rsidRPr="004959EF">
        <w:rPr>
          <w:rFonts w:ascii="OstbeSerif Office" w:hAnsi="OstbeSerif Office" w:cs="Arial"/>
          <w:lang w:val="de-DE"/>
        </w:rPr>
        <w:t xml:space="preserve">gebunden. </w:t>
      </w:r>
    </w:p>
    <w:p w14:paraId="0EA12F3D" w14:textId="77777777" w:rsidR="008E0567" w:rsidRPr="004959EF" w:rsidRDefault="008E0567" w:rsidP="008E0567">
      <w:pPr>
        <w:pStyle w:val="Listenabsatz"/>
        <w:rPr>
          <w:rFonts w:ascii="OstbeSerif Office" w:hAnsi="OstbeSerif Office" w:cs="Arial"/>
          <w:lang w:val="de-DE"/>
        </w:rPr>
      </w:pPr>
    </w:p>
    <w:p w14:paraId="41C396E6" w14:textId="09C7623F" w:rsidR="008246B3" w:rsidRPr="004959EF" w:rsidRDefault="008E0567" w:rsidP="00582D31">
      <w:pPr>
        <w:pStyle w:val="Listenabsatz"/>
        <w:numPr>
          <w:ilvl w:val="1"/>
          <w:numId w:val="9"/>
        </w:numPr>
        <w:ind w:left="993"/>
        <w:jc w:val="both"/>
        <w:rPr>
          <w:rFonts w:ascii="OstbeSerif Office" w:eastAsia="Calibri" w:hAnsi="OstbeSerif Office" w:cs="Arial"/>
          <w:lang w:val="de-DE"/>
        </w:rPr>
      </w:pPr>
      <w:r w:rsidRPr="004959EF">
        <w:rPr>
          <w:rFonts w:ascii="OstbeSerif Office" w:eastAsia="Calibri" w:hAnsi="OstbeSerif Office" w:cs="Arial"/>
          <w:lang w:val="de-DE"/>
        </w:rPr>
        <w:t>Kaleido</w:t>
      </w:r>
      <w:r w:rsidR="00A506BF" w:rsidRPr="004959EF">
        <w:rPr>
          <w:rFonts w:ascii="OstbeSerif Office" w:eastAsia="Calibri" w:hAnsi="OstbeSerif Office" w:cs="Arial"/>
          <w:lang w:val="de-DE"/>
        </w:rPr>
        <w:t xml:space="preserve"> erhält personenbezogene Daten von einer Schule nur im Rahmen der Ausführung seiner gesetzlichen oder dekretalen Aufträge und mit dem Einverständnis seitens des für die Weitergabe Befugten.</w:t>
      </w:r>
    </w:p>
    <w:sectPr w:rsidR="008246B3" w:rsidRPr="004959EF">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3CEB77" w15:done="0"/>
  <w15:commentEx w15:paraId="7A2C8E8B" w15:done="0"/>
  <w15:commentEx w15:paraId="7207EE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55536" w14:textId="77777777" w:rsidR="00481508" w:rsidRDefault="00481508" w:rsidP="00E311A3">
      <w:pPr>
        <w:spacing w:after="0" w:line="240" w:lineRule="auto"/>
      </w:pPr>
      <w:r>
        <w:separator/>
      </w:r>
    </w:p>
  </w:endnote>
  <w:endnote w:type="continuationSeparator" w:id="0">
    <w:p w14:paraId="6DFE9BF4" w14:textId="77777777" w:rsidR="00481508" w:rsidRDefault="00481508" w:rsidP="00E3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OstbeSerif Office">
    <w:panose1 w:val="020B0503040000020003"/>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061540"/>
      <w:docPartObj>
        <w:docPartGallery w:val="Page Numbers (Bottom of Page)"/>
        <w:docPartUnique/>
      </w:docPartObj>
    </w:sdtPr>
    <w:sdtEndPr/>
    <w:sdtContent>
      <w:p w14:paraId="28BEAF83" w14:textId="77777777" w:rsidR="00E311A3" w:rsidRDefault="00E311A3">
        <w:pPr>
          <w:pStyle w:val="Fuzeile"/>
          <w:jc w:val="center"/>
        </w:pPr>
        <w:r>
          <w:fldChar w:fldCharType="begin"/>
        </w:r>
        <w:r>
          <w:instrText>PAGE   \* MERGEFORMAT</w:instrText>
        </w:r>
        <w:r>
          <w:fldChar w:fldCharType="separate"/>
        </w:r>
        <w:r w:rsidR="00C0069A" w:rsidRPr="00C0069A">
          <w:rPr>
            <w:noProof/>
            <w:lang w:val="fr-FR"/>
          </w:rPr>
          <w:t>1</w:t>
        </w:r>
        <w:r>
          <w:fldChar w:fldCharType="end"/>
        </w:r>
      </w:p>
    </w:sdtContent>
  </w:sdt>
  <w:p w14:paraId="366006C9" w14:textId="77777777" w:rsidR="00E311A3" w:rsidRDefault="00E311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9A6F6" w14:textId="77777777" w:rsidR="00481508" w:rsidRDefault="00481508" w:rsidP="00E311A3">
      <w:pPr>
        <w:spacing w:after="0" w:line="240" w:lineRule="auto"/>
      </w:pPr>
      <w:r>
        <w:separator/>
      </w:r>
    </w:p>
  </w:footnote>
  <w:footnote w:type="continuationSeparator" w:id="0">
    <w:p w14:paraId="6C6D9801" w14:textId="77777777" w:rsidR="00481508" w:rsidRDefault="00481508" w:rsidP="00E31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600"/>
    <w:multiLevelType w:val="hybridMultilevel"/>
    <w:tmpl w:val="74E634E4"/>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
    <w:nsid w:val="07185F75"/>
    <w:multiLevelType w:val="hybridMultilevel"/>
    <w:tmpl w:val="2354A3A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0C1F440B"/>
    <w:multiLevelType w:val="hybridMultilevel"/>
    <w:tmpl w:val="18C0F4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19F230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DD279B"/>
    <w:multiLevelType w:val="hybridMultilevel"/>
    <w:tmpl w:val="3DAC387C"/>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192F6722"/>
    <w:multiLevelType w:val="hybridMultilevel"/>
    <w:tmpl w:val="7B806168"/>
    <w:lvl w:ilvl="0" w:tplc="080C0001">
      <w:start w:val="1"/>
      <w:numFmt w:val="bullet"/>
      <w:lvlText w:val=""/>
      <w:lvlJc w:val="left"/>
      <w:pPr>
        <w:ind w:left="578" w:hanging="360"/>
      </w:pPr>
      <w:rPr>
        <w:rFonts w:ascii="Symbol" w:hAnsi="Symbo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6">
    <w:nsid w:val="21864EC1"/>
    <w:multiLevelType w:val="hybridMultilevel"/>
    <w:tmpl w:val="C0F28F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6D607DD"/>
    <w:multiLevelType w:val="hybridMultilevel"/>
    <w:tmpl w:val="D902D48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7F9395E"/>
    <w:multiLevelType w:val="hybridMultilevel"/>
    <w:tmpl w:val="318A0BCA"/>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nsid w:val="31AA042B"/>
    <w:multiLevelType w:val="hybridMultilevel"/>
    <w:tmpl w:val="621C4EAE"/>
    <w:lvl w:ilvl="0" w:tplc="C24EDD2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nsid w:val="323E2AEA"/>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E9F2660"/>
    <w:multiLevelType w:val="hybridMultilevel"/>
    <w:tmpl w:val="F134219C"/>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4DA73AF2"/>
    <w:multiLevelType w:val="hybridMultilevel"/>
    <w:tmpl w:val="0A246C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
    <w:nsid w:val="4FC635FD"/>
    <w:multiLevelType w:val="hybridMultilevel"/>
    <w:tmpl w:val="CAFA5822"/>
    <w:lvl w:ilvl="0" w:tplc="080C0003">
      <w:start w:val="1"/>
      <w:numFmt w:val="bullet"/>
      <w:lvlText w:val="o"/>
      <w:lvlJc w:val="left"/>
      <w:pPr>
        <w:ind w:left="1004" w:hanging="360"/>
      </w:pPr>
      <w:rPr>
        <w:rFonts w:ascii="Courier New" w:hAnsi="Courier New" w:cs="Courier New"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4">
    <w:nsid w:val="56C21BE1"/>
    <w:multiLevelType w:val="hybridMultilevel"/>
    <w:tmpl w:val="6820E9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5EBC2842"/>
    <w:multiLevelType w:val="hybridMultilevel"/>
    <w:tmpl w:val="50F2B9C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nsid w:val="6287245E"/>
    <w:multiLevelType w:val="hybridMultilevel"/>
    <w:tmpl w:val="65328714"/>
    <w:lvl w:ilvl="0" w:tplc="A79469A4">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59E32CD"/>
    <w:multiLevelType w:val="multilevel"/>
    <w:tmpl w:val="E9F0439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F715D0"/>
    <w:multiLevelType w:val="hybridMultilevel"/>
    <w:tmpl w:val="C770A508"/>
    <w:lvl w:ilvl="0" w:tplc="0407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C1C00D7"/>
    <w:multiLevelType w:val="hybridMultilevel"/>
    <w:tmpl w:val="AA643F5E"/>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7"/>
  </w:num>
  <w:num w:numId="4">
    <w:abstractNumId w:val="8"/>
  </w:num>
  <w:num w:numId="5">
    <w:abstractNumId w:val="9"/>
  </w:num>
  <w:num w:numId="6">
    <w:abstractNumId w:val="16"/>
  </w:num>
  <w:num w:numId="7">
    <w:abstractNumId w:val="10"/>
  </w:num>
  <w:num w:numId="8">
    <w:abstractNumId w:val="3"/>
  </w:num>
  <w:num w:numId="9">
    <w:abstractNumId w:val="6"/>
  </w:num>
  <w:num w:numId="10">
    <w:abstractNumId w:val="13"/>
  </w:num>
  <w:num w:numId="11">
    <w:abstractNumId w:val="19"/>
  </w:num>
  <w:num w:numId="12">
    <w:abstractNumId w:val="4"/>
  </w:num>
  <w:num w:numId="13">
    <w:abstractNumId w:val="15"/>
  </w:num>
  <w:num w:numId="14">
    <w:abstractNumId w:val="11"/>
  </w:num>
  <w:num w:numId="15">
    <w:abstractNumId w:val="1"/>
  </w:num>
  <w:num w:numId="16">
    <w:abstractNumId w:val="5"/>
  </w:num>
  <w:num w:numId="17">
    <w:abstractNumId w:val="17"/>
  </w:num>
  <w:num w:numId="18">
    <w:abstractNumId w:val="14"/>
  </w:num>
  <w:num w:numId="19">
    <w:abstractNumId w:val="12"/>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JA">
    <w15:presenceInfo w15:providerId="None" w15:userId="F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3C"/>
    <w:rsid w:val="0000373F"/>
    <w:rsid w:val="00003886"/>
    <w:rsid w:val="00055E2D"/>
    <w:rsid w:val="00057132"/>
    <w:rsid w:val="00060276"/>
    <w:rsid w:val="000864E6"/>
    <w:rsid w:val="00091559"/>
    <w:rsid w:val="000963D9"/>
    <w:rsid w:val="000E3EC5"/>
    <w:rsid w:val="000E41CA"/>
    <w:rsid w:val="000E6F51"/>
    <w:rsid w:val="000F02D6"/>
    <w:rsid w:val="000F0977"/>
    <w:rsid w:val="000F0ECB"/>
    <w:rsid w:val="00164BDE"/>
    <w:rsid w:val="001666B7"/>
    <w:rsid w:val="00194AA9"/>
    <w:rsid w:val="001952D8"/>
    <w:rsid w:val="001B3DA6"/>
    <w:rsid w:val="001D0258"/>
    <w:rsid w:val="001D39B0"/>
    <w:rsid w:val="001D42CA"/>
    <w:rsid w:val="001E10EF"/>
    <w:rsid w:val="001E3A95"/>
    <w:rsid w:val="002159B0"/>
    <w:rsid w:val="00240971"/>
    <w:rsid w:val="00283409"/>
    <w:rsid w:val="002A2EE2"/>
    <w:rsid w:val="002C0CA7"/>
    <w:rsid w:val="002E4EE3"/>
    <w:rsid w:val="00331023"/>
    <w:rsid w:val="00332151"/>
    <w:rsid w:val="00350AFB"/>
    <w:rsid w:val="0039422A"/>
    <w:rsid w:val="00397DBE"/>
    <w:rsid w:val="003C65E3"/>
    <w:rsid w:val="003D060E"/>
    <w:rsid w:val="00443AA3"/>
    <w:rsid w:val="004503E5"/>
    <w:rsid w:val="004540B0"/>
    <w:rsid w:val="00462064"/>
    <w:rsid w:val="00481508"/>
    <w:rsid w:val="004959EF"/>
    <w:rsid w:val="004B07B4"/>
    <w:rsid w:val="004C1B8C"/>
    <w:rsid w:val="004C2ED5"/>
    <w:rsid w:val="004C4062"/>
    <w:rsid w:val="004D1439"/>
    <w:rsid w:val="00503D82"/>
    <w:rsid w:val="00512062"/>
    <w:rsid w:val="00567C1B"/>
    <w:rsid w:val="00572EDF"/>
    <w:rsid w:val="00577BD1"/>
    <w:rsid w:val="00582D31"/>
    <w:rsid w:val="0058488A"/>
    <w:rsid w:val="005A4E26"/>
    <w:rsid w:val="005C33EA"/>
    <w:rsid w:val="005C6DA1"/>
    <w:rsid w:val="005D477F"/>
    <w:rsid w:val="005E443B"/>
    <w:rsid w:val="005F0DF1"/>
    <w:rsid w:val="00631FDD"/>
    <w:rsid w:val="006330AB"/>
    <w:rsid w:val="00647543"/>
    <w:rsid w:val="0068157A"/>
    <w:rsid w:val="00705429"/>
    <w:rsid w:val="007200B2"/>
    <w:rsid w:val="007209B3"/>
    <w:rsid w:val="007320E4"/>
    <w:rsid w:val="0074007C"/>
    <w:rsid w:val="007A271B"/>
    <w:rsid w:val="007A6C1F"/>
    <w:rsid w:val="007A750C"/>
    <w:rsid w:val="007E1C11"/>
    <w:rsid w:val="007E5D7D"/>
    <w:rsid w:val="007F37E0"/>
    <w:rsid w:val="007F7793"/>
    <w:rsid w:val="00812393"/>
    <w:rsid w:val="00815A58"/>
    <w:rsid w:val="008246B3"/>
    <w:rsid w:val="00825C1F"/>
    <w:rsid w:val="008323FD"/>
    <w:rsid w:val="00872CC7"/>
    <w:rsid w:val="00885E82"/>
    <w:rsid w:val="008922C4"/>
    <w:rsid w:val="008B4804"/>
    <w:rsid w:val="008D2B34"/>
    <w:rsid w:val="008E0567"/>
    <w:rsid w:val="008F3CF9"/>
    <w:rsid w:val="00926BF3"/>
    <w:rsid w:val="00973AB6"/>
    <w:rsid w:val="009A1000"/>
    <w:rsid w:val="009C2114"/>
    <w:rsid w:val="009C2D77"/>
    <w:rsid w:val="009D23A0"/>
    <w:rsid w:val="009D35DF"/>
    <w:rsid w:val="009D6843"/>
    <w:rsid w:val="009D712F"/>
    <w:rsid w:val="009E2678"/>
    <w:rsid w:val="009E28D7"/>
    <w:rsid w:val="009E7554"/>
    <w:rsid w:val="009F1192"/>
    <w:rsid w:val="00A47D21"/>
    <w:rsid w:val="00A506BF"/>
    <w:rsid w:val="00AD3A92"/>
    <w:rsid w:val="00AD77AB"/>
    <w:rsid w:val="00B1029D"/>
    <w:rsid w:val="00B2599E"/>
    <w:rsid w:val="00B678EE"/>
    <w:rsid w:val="00B82F7D"/>
    <w:rsid w:val="00B93189"/>
    <w:rsid w:val="00BA1B76"/>
    <w:rsid w:val="00BA3915"/>
    <w:rsid w:val="00BA5752"/>
    <w:rsid w:val="00BB4693"/>
    <w:rsid w:val="00BB481C"/>
    <w:rsid w:val="00C0069A"/>
    <w:rsid w:val="00C34E23"/>
    <w:rsid w:val="00C41259"/>
    <w:rsid w:val="00C47024"/>
    <w:rsid w:val="00C7615A"/>
    <w:rsid w:val="00C81AA0"/>
    <w:rsid w:val="00C875B4"/>
    <w:rsid w:val="00CF415E"/>
    <w:rsid w:val="00D02ACD"/>
    <w:rsid w:val="00D116AF"/>
    <w:rsid w:val="00D21698"/>
    <w:rsid w:val="00D36C3D"/>
    <w:rsid w:val="00D538F7"/>
    <w:rsid w:val="00D53ECA"/>
    <w:rsid w:val="00D86AC4"/>
    <w:rsid w:val="00DB663C"/>
    <w:rsid w:val="00DC2972"/>
    <w:rsid w:val="00DD2535"/>
    <w:rsid w:val="00DF5109"/>
    <w:rsid w:val="00E14A8C"/>
    <w:rsid w:val="00E311A3"/>
    <w:rsid w:val="00E441C1"/>
    <w:rsid w:val="00E67314"/>
    <w:rsid w:val="00E97F06"/>
    <w:rsid w:val="00EC41AE"/>
    <w:rsid w:val="00EE30BA"/>
    <w:rsid w:val="00F21065"/>
    <w:rsid w:val="00F27B81"/>
    <w:rsid w:val="00F468B9"/>
    <w:rsid w:val="00F6283A"/>
    <w:rsid w:val="00F660F1"/>
    <w:rsid w:val="00F72669"/>
    <w:rsid w:val="00F86A4C"/>
    <w:rsid w:val="00F95DAD"/>
    <w:rsid w:val="00FA1C8E"/>
    <w:rsid w:val="00FA424B"/>
    <w:rsid w:val="00FB4642"/>
    <w:rsid w:val="00FD4D7A"/>
    <w:rsid w:val="00FF1E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67C1B"/>
    <w:pPr>
      <w:keepNext/>
      <w:spacing w:after="0" w:line="-540" w:lineRule="auto"/>
      <w:jc w:val="both"/>
      <w:outlineLvl w:val="0"/>
    </w:pPr>
    <w:rPr>
      <w:rFonts w:ascii="Verdana" w:eastAsia="Times New Roman" w:hAnsi="Verdana" w:cs="Times New Roman"/>
      <w:sz w:val="60"/>
      <w:szCs w:val="24"/>
      <w:lang w:val="de-DE" w:eastAsia="de-DE"/>
    </w:rPr>
  </w:style>
  <w:style w:type="paragraph" w:styleId="berschrift2">
    <w:name w:val="heading 2"/>
    <w:basedOn w:val="Standard"/>
    <w:next w:val="Standard"/>
    <w:link w:val="berschrift2Zchn"/>
    <w:semiHidden/>
    <w:unhideWhenUsed/>
    <w:qFormat/>
    <w:rsid w:val="00567C1B"/>
    <w:pPr>
      <w:keepNext/>
      <w:spacing w:before="240" w:after="60" w:line="240" w:lineRule="auto"/>
      <w:outlineLvl w:val="1"/>
    </w:pPr>
    <w:rPr>
      <w:rFonts w:ascii="Cambria" w:eastAsia="Times New Roman" w:hAnsi="Cambria" w:cs="Times New Roman"/>
      <w:b/>
      <w:bCs/>
      <w:i/>
      <w:iCs/>
      <w:sz w:val="28"/>
      <w:szCs w:val="28"/>
      <w:lang w:val="de-DE" w:eastAsia="de-DE"/>
    </w:rPr>
  </w:style>
  <w:style w:type="paragraph" w:styleId="berschrift3">
    <w:name w:val="heading 3"/>
    <w:basedOn w:val="Standard"/>
    <w:next w:val="Standard"/>
    <w:link w:val="berschrift3Zchn"/>
    <w:uiPriority w:val="9"/>
    <w:semiHidden/>
    <w:unhideWhenUsed/>
    <w:qFormat/>
    <w:rsid w:val="00D53ECA"/>
    <w:pPr>
      <w:keepNext/>
      <w:keepLines/>
      <w:spacing w:before="200" w:after="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semiHidden/>
    <w:unhideWhenUsed/>
    <w:qFormat/>
    <w:rsid w:val="00567C1B"/>
    <w:pPr>
      <w:spacing w:before="240" w:after="60" w:line="240" w:lineRule="auto"/>
      <w:jc w:val="both"/>
      <w:outlineLvl w:val="5"/>
    </w:pPr>
    <w:rPr>
      <w:rFonts w:ascii="Calibri" w:eastAsia="PMingLiU" w:hAnsi="Calibri" w:cs="Times New Roman"/>
      <w:b/>
      <w:bCs/>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D4D7A"/>
    <w:pPr>
      <w:ind w:left="720"/>
      <w:contextualSpacing/>
    </w:pPr>
  </w:style>
  <w:style w:type="character" w:customStyle="1" w:styleId="berschrift1Zchn">
    <w:name w:val="Überschrift 1 Zchn"/>
    <w:basedOn w:val="Absatz-Standardschriftart"/>
    <w:link w:val="berschrift1"/>
    <w:rsid w:val="00567C1B"/>
    <w:rPr>
      <w:rFonts w:ascii="Verdana" w:eastAsia="Times New Roman" w:hAnsi="Verdana" w:cs="Times New Roman"/>
      <w:sz w:val="60"/>
      <w:szCs w:val="24"/>
      <w:lang w:val="de-DE" w:eastAsia="de-DE"/>
    </w:rPr>
  </w:style>
  <w:style w:type="character" w:customStyle="1" w:styleId="berschrift2Zchn">
    <w:name w:val="Überschrift 2 Zchn"/>
    <w:basedOn w:val="Absatz-Standardschriftart"/>
    <w:link w:val="berschrift2"/>
    <w:semiHidden/>
    <w:rsid w:val="00567C1B"/>
    <w:rPr>
      <w:rFonts w:ascii="Cambria" w:eastAsia="Times New Roman" w:hAnsi="Cambria" w:cs="Times New Roman"/>
      <w:b/>
      <w:bCs/>
      <w:i/>
      <w:iCs/>
      <w:sz w:val="28"/>
      <w:szCs w:val="28"/>
      <w:lang w:val="de-DE" w:eastAsia="de-DE"/>
    </w:rPr>
  </w:style>
  <w:style w:type="character" w:customStyle="1" w:styleId="berschrift6Zchn">
    <w:name w:val="Überschrift 6 Zchn"/>
    <w:basedOn w:val="Absatz-Standardschriftart"/>
    <w:link w:val="berschrift6"/>
    <w:semiHidden/>
    <w:rsid w:val="00567C1B"/>
    <w:rPr>
      <w:rFonts w:ascii="Calibri" w:eastAsia="PMingLiU" w:hAnsi="Calibri" w:cs="Times New Roman"/>
      <w:b/>
      <w:bCs/>
      <w:lang w:val="x-none" w:eastAsia="de-DE"/>
    </w:rPr>
  </w:style>
  <w:style w:type="paragraph" w:customStyle="1" w:styleId="Paragraphedeliste1">
    <w:name w:val="Paragraphe de liste1"/>
    <w:basedOn w:val="Standard"/>
    <w:rsid w:val="001B3DA6"/>
    <w:pPr>
      <w:ind w:left="720"/>
      <w:contextualSpacing/>
    </w:pPr>
    <w:rPr>
      <w:rFonts w:ascii="Calibri" w:eastAsia="Batang" w:hAnsi="Calibri" w:cs="Times New Roman"/>
      <w:lang w:val="de-DE"/>
    </w:rPr>
  </w:style>
  <w:style w:type="paragraph" w:styleId="Kopfzeile">
    <w:name w:val="header"/>
    <w:basedOn w:val="Standard"/>
    <w:link w:val="KopfzeileZchn"/>
    <w:uiPriority w:val="99"/>
    <w:unhideWhenUsed/>
    <w:rsid w:val="00E311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1A3"/>
  </w:style>
  <w:style w:type="paragraph" w:styleId="Fuzeile">
    <w:name w:val="footer"/>
    <w:basedOn w:val="Standard"/>
    <w:link w:val="FuzeileZchn"/>
    <w:uiPriority w:val="99"/>
    <w:unhideWhenUsed/>
    <w:rsid w:val="00E311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1A3"/>
  </w:style>
  <w:style w:type="paragraph" w:customStyle="1" w:styleId="Artikel">
    <w:name w:val="Artikel"/>
    <w:basedOn w:val="Standard"/>
    <w:link w:val="ArtikelZchn"/>
    <w:rsid w:val="00E311A3"/>
    <w:pPr>
      <w:spacing w:after="0" w:line="240" w:lineRule="auto"/>
      <w:jc w:val="both"/>
    </w:pPr>
    <w:rPr>
      <w:rFonts w:ascii="Verdana" w:eastAsia="Times New Roman" w:hAnsi="Verdana" w:cs="Times New Roman"/>
      <w:b/>
      <w:i/>
      <w:sz w:val="20"/>
      <w:szCs w:val="20"/>
      <w:lang w:val="de-DE" w:eastAsia="de-DE"/>
    </w:rPr>
  </w:style>
  <w:style w:type="character" w:customStyle="1" w:styleId="ArtikelZchn">
    <w:name w:val="Artikel Zchn"/>
    <w:basedOn w:val="Absatz-Standardschriftart"/>
    <w:link w:val="Artikel"/>
    <w:rsid w:val="00E311A3"/>
    <w:rPr>
      <w:rFonts w:ascii="Verdana" w:eastAsia="Times New Roman" w:hAnsi="Verdana" w:cs="Times New Roman"/>
      <w:b/>
      <w:i/>
      <w:sz w:val="20"/>
      <w:szCs w:val="20"/>
      <w:lang w:val="de-DE" w:eastAsia="de-DE"/>
    </w:rPr>
  </w:style>
  <w:style w:type="paragraph" w:styleId="NurText">
    <w:name w:val="Plain Text"/>
    <w:basedOn w:val="Standard"/>
    <w:link w:val="NurTextZchn"/>
    <w:uiPriority w:val="99"/>
    <w:unhideWhenUsed/>
    <w:rsid w:val="00EE30B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E30BA"/>
    <w:rPr>
      <w:rFonts w:ascii="Calibri" w:hAnsi="Calibri"/>
      <w:szCs w:val="21"/>
    </w:rPr>
  </w:style>
  <w:style w:type="table" w:styleId="Tabellenraster">
    <w:name w:val="Table Grid"/>
    <w:basedOn w:val="NormaleTabelle"/>
    <w:uiPriority w:val="59"/>
    <w:rsid w:val="007A6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D53ECA"/>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DC2972"/>
    <w:rPr>
      <w:sz w:val="16"/>
      <w:szCs w:val="16"/>
    </w:rPr>
  </w:style>
  <w:style w:type="paragraph" w:styleId="Kommentartext">
    <w:name w:val="annotation text"/>
    <w:basedOn w:val="Standard"/>
    <w:link w:val="KommentartextZchn"/>
    <w:uiPriority w:val="99"/>
    <w:semiHidden/>
    <w:unhideWhenUsed/>
    <w:rsid w:val="00DC29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2972"/>
    <w:rPr>
      <w:sz w:val="20"/>
      <w:szCs w:val="20"/>
    </w:rPr>
  </w:style>
  <w:style w:type="paragraph" w:styleId="Kommentarthema">
    <w:name w:val="annotation subject"/>
    <w:basedOn w:val="Kommentartext"/>
    <w:next w:val="Kommentartext"/>
    <w:link w:val="KommentarthemaZchn"/>
    <w:uiPriority w:val="99"/>
    <w:semiHidden/>
    <w:unhideWhenUsed/>
    <w:rsid w:val="00DC2972"/>
    <w:rPr>
      <w:b/>
      <w:bCs/>
    </w:rPr>
  </w:style>
  <w:style w:type="character" w:customStyle="1" w:styleId="KommentarthemaZchn">
    <w:name w:val="Kommentarthema Zchn"/>
    <w:basedOn w:val="KommentartextZchn"/>
    <w:link w:val="Kommentarthema"/>
    <w:uiPriority w:val="99"/>
    <w:semiHidden/>
    <w:rsid w:val="00DC2972"/>
    <w:rPr>
      <w:b/>
      <w:bCs/>
      <w:sz w:val="20"/>
      <w:szCs w:val="20"/>
    </w:rPr>
  </w:style>
  <w:style w:type="paragraph" w:styleId="Sprechblasentext">
    <w:name w:val="Balloon Text"/>
    <w:basedOn w:val="Standard"/>
    <w:link w:val="SprechblasentextZchn"/>
    <w:uiPriority w:val="99"/>
    <w:semiHidden/>
    <w:unhideWhenUsed/>
    <w:rsid w:val="00DC29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29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67C1B"/>
    <w:pPr>
      <w:keepNext/>
      <w:spacing w:after="0" w:line="-540" w:lineRule="auto"/>
      <w:jc w:val="both"/>
      <w:outlineLvl w:val="0"/>
    </w:pPr>
    <w:rPr>
      <w:rFonts w:ascii="Verdana" w:eastAsia="Times New Roman" w:hAnsi="Verdana" w:cs="Times New Roman"/>
      <w:sz w:val="60"/>
      <w:szCs w:val="24"/>
      <w:lang w:val="de-DE" w:eastAsia="de-DE"/>
    </w:rPr>
  </w:style>
  <w:style w:type="paragraph" w:styleId="berschrift2">
    <w:name w:val="heading 2"/>
    <w:basedOn w:val="Standard"/>
    <w:next w:val="Standard"/>
    <w:link w:val="berschrift2Zchn"/>
    <w:semiHidden/>
    <w:unhideWhenUsed/>
    <w:qFormat/>
    <w:rsid w:val="00567C1B"/>
    <w:pPr>
      <w:keepNext/>
      <w:spacing w:before="240" w:after="60" w:line="240" w:lineRule="auto"/>
      <w:outlineLvl w:val="1"/>
    </w:pPr>
    <w:rPr>
      <w:rFonts w:ascii="Cambria" w:eastAsia="Times New Roman" w:hAnsi="Cambria" w:cs="Times New Roman"/>
      <w:b/>
      <w:bCs/>
      <w:i/>
      <w:iCs/>
      <w:sz w:val="28"/>
      <w:szCs w:val="28"/>
      <w:lang w:val="de-DE" w:eastAsia="de-DE"/>
    </w:rPr>
  </w:style>
  <w:style w:type="paragraph" w:styleId="berschrift3">
    <w:name w:val="heading 3"/>
    <w:basedOn w:val="Standard"/>
    <w:next w:val="Standard"/>
    <w:link w:val="berschrift3Zchn"/>
    <w:uiPriority w:val="9"/>
    <w:semiHidden/>
    <w:unhideWhenUsed/>
    <w:qFormat/>
    <w:rsid w:val="00D53ECA"/>
    <w:pPr>
      <w:keepNext/>
      <w:keepLines/>
      <w:spacing w:before="200" w:after="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semiHidden/>
    <w:unhideWhenUsed/>
    <w:qFormat/>
    <w:rsid w:val="00567C1B"/>
    <w:pPr>
      <w:spacing w:before="240" w:after="60" w:line="240" w:lineRule="auto"/>
      <w:jc w:val="both"/>
      <w:outlineLvl w:val="5"/>
    </w:pPr>
    <w:rPr>
      <w:rFonts w:ascii="Calibri" w:eastAsia="PMingLiU" w:hAnsi="Calibri" w:cs="Times New Roman"/>
      <w:b/>
      <w:bCs/>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D4D7A"/>
    <w:pPr>
      <w:ind w:left="720"/>
      <w:contextualSpacing/>
    </w:pPr>
  </w:style>
  <w:style w:type="character" w:customStyle="1" w:styleId="berschrift1Zchn">
    <w:name w:val="Überschrift 1 Zchn"/>
    <w:basedOn w:val="Absatz-Standardschriftart"/>
    <w:link w:val="berschrift1"/>
    <w:rsid w:val="00567C1B"/>
    <w:rPr>
      <w:rFonts w:ascii="Verdana" w:eastAsia="Times New Roman" w:hAnsi="Verdana" w:cs="Times New Roman"/>
      <w:sz w:val="60"/>
      <w:szCs w:val="24"/>
      <w:lang w:val="de-DE" w:eastAsia="de-DE"/>
    </w:rPr>
  </w:style>
  <w:style w:type="character" w:customStyle="1" w:styleId="berschrift2Zchn">
    <w:name w:val="Überschrift 2 Zchn"/>
    <w:basedOn w:val="Absatz-Standardschriftart"/>
    <w:link w:val="berschrift2"/>
    <w:semiHidden/>
    <w:rsid w:val="00567C1B"/>
    <w:rPr>
      <w:rFonts w:ascii="Cambria" w:eastAsia="Times New Roman" w:hAnsi="Cambria" w:cs="Times New Roman"/>
      <w:b/>
      <w:bCs/>
      <w:i/>
      <w:iCs/>
      <w:sz w:val="28"/>
      <w:szCs w:val="28"/>
      <w:lang w:val="de-DE" w:eastAsia="de-DE"/>
    </w:rPr>
  </w:style>
  <w:style w:type="character" w:customStyle="1" w:styleId="berschrift6Zchn">
    <w:name w:val="Überschrift 6 Zchn"/>
    <w:basedOn w:val="Absatz-Standardschriftart"/>
    <w:link w:val="berschrift6"/>
    <w:semiHidden/>
    <w:rsid w:val="00567C1B"/>
    <w:rPr>
      <w:rFonts w:ascii="Calibri" w:eastAsia="PMingLiU" w:hAnsi="Calibri" w:cs="Times New Roman"/>
      <w:b/>
      <w:bCs/>
      <w:lang w:val="x-none" w:eastAsia="de-DE"/>
    </w:rPr>
  </w:style>
  <w:style w:type="paragraph" w:customStyle="1" w:styleId="Paragraphedeliste1">
    <w:name w:val="Paragraphe de liste1"/>
    <w:basedOn w:val="Standard"/>
    <w:rsid w:val="001B3DA6"/>
    <w:pPr>
      <w:ind w:left="720"/>
      <w:contextualSpacing/>
    </w:pPr>
    <w:rPr>
      <w:rFonts w:ascii="Calibri" w:eastAsia="Batang" w:hAnsi="Calibri" w:cs="Times New Roman"/>
      <w:lang w:val="de-DE"/>
    </w:rPr>
  </w:style>
  <w:style w:type="paragraph" w:styleId="Kopfzeile">
    <w:name w:val="header"/>
    <w:basedOn w:val="Standard"/>
    <w:link w:val="KopfzeileZchn"/>
    <w:uiPriority w:val="99"/>
    <w:unhideWhenUsed/>
    <w:rsid w:val="00E311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1A3"/>
  </w:style>
  <w:style w:type="paragraph" w:styleId="Fuzeile">
    <w:name w:val="footer"/>
    <w:basedOn w:val="Standard"/>
    <w:link w:val="FuzeileZchn"/>
    <w:uiPriority w:val="99"/>
    <w:unhideWhenUsed/>
    <w:rsid w:val="00E311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1A3"/>
  </w:style>
  <w:style w:type="paragraph" w:customStyle="1" w:styleId="Artikel">
    <w:name w:val="Artikel"/>
    <w:basedOn w:val="Standard"/>
    <w:link w:val="ArtikelZchn"/>
    <w:rsid w:val="00E311A3"/>
    <w:pPr>
      <w:spacing w:after="0" w:line="240" w:lineRule="auto"/>
      <w:jc w:val="both"/>
    </w:pPr>
    <w:rPr>
      <w:rFonts w:ascii="Verdana" w:eastAsia="Times New Roman" w:hAnsi="Verdana" w:cs="Times New Roman"/>
      <w:b/>
      <w:i/>
      <w:sz w:val="20"/>
      <w:szCs w:val="20"/>
      <w:lang w:val="de-DE" w:eastAsia="de-DE"/>
    </w:rPr>
  </w:style>
  <w:style w:type="character" w:customStyle="1" w:styleId="ArtikelZchn">
    <w:name w:val="Artikel Zchn"/>
    <w:basedOn w:val="Absatz-Standardschriftart"/>
    <w:link w:val="Artikel"/>
    <w:rsid w:val="00E311A3"/>
    <w:rPr>
      <w:rFonts w:ascii="Verdana" w:eastAsia="Times New Roman" w:hAnsi="Verdana" w:cs="Times New Roman"/>
      <w:b/>
      <w:i/>
      <w:sz w:val="20"/>
      <w:szCs w:val="20"/>
      <w:lang w:val="de-DE" w:eastAsia="de-DE"/>
    </w:rPr>
  </w:style>
  <w:style w:type="paragraph" w:styleId="NurText">
    <w:name w:val="Plain Text"/>
    <w:basedOn w:val="Standard"/>
    <w:link w:val="NurTextZchn"/>
    <w:uiPriority w:val="99"/>
    <w:unhideWhenUsed/>
    <w:rsid w:val="00EE30B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E30BA"/>
    <w:rPr>
      <w:rFonts w:ascii="Calibri" w:hAnsi="Calibri"/>
      <w:szCs w:val="21"/>
    </w:rPr>
  </w:style>
  <w:style w:type="table" w:styleId="Tabellenraster">
    <w:name w:val="Table Grid"/>
    <w:basedOn w:val="NormaleTabelle"/>
    <w:uiPriority w:val="59"/>
    <w:rsid w:val="007A6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D53ECA"/>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DC2972"/>
    <w:rPr>
      <w:sz w:val="16"/>
      <w:szCs w:val="16"/>
    </w:rPr>
  </w:style>
  <w:style w:type="paragraph" w:styleId="Kommentartext">
    <w:name w:val="annotation text"/>
    <w:basedOn w:val="Standard"/>
    <w:link w:val="KommentartextZchn"/>
    <w:uiPriority w:val="99"/>
    <w:semiHidden/>
    <w:unhideWhenUsed/>
    <w:rsid w:val="00DC29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2972"/>
    <w:rPr>
      <w:sz w:val="20"/>
      <w:szCs w:val="20"/>
    </w:rPr>
  </w:style>
  <w:style w:type="paragraph" w:styleId="Kommentarthema">
    <w:name w:val="annotation subject"/>
    <w:basedOn w:val="Kommentartext"/>
    <w:next w:val="Kommentartext"/>
    <w:link w:val="KommentarthemaZchn"/>
    <w:uiPriority w:val="99"/>
    <w:semiHidden/>
    <w:unhideWhenUsed/>
    <w:rsid w:val="00DC2972"/>
    <w:rPr>
      <w:b/>
      <w:bCs/>
    </w:rPr>
  </w:style>
  <w:style w:type="character" w:customStyle="1" w:styleId="KommentarthemaZchn">
    <w:name w:val="Kommentarthema Zchn"/>
    <w:basedOn w:val="KommentartextZchn"/>
    <w:link w:val="Kommentarthema"/>
    <w:uiPriority w:val="99"/>
    <w:semiHidden/>
    <w:rsid w:val="00DC2972"/>
    <w:rPr>
      <w:b/>
      <w:bCs/>
      <w:sz w:val="20"/>
      <w:szCs w:val="20"/>
    </w:rPr>
  </w:style>
  <w:style w:type="paragraph" w:styleId="Sprechblasentext">
    <w:name w:val="Balloon Text"/>
    <w:basedOn w:val="Standard"/>
    <w:link w:val="SprechblasentextZchn"/>
    <w:uiPriority w:val="99"/>
    <w:semiHidden/>
    <w:unhideWhenUsed/>
    <w:rsid w:val="00DC29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2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11324</Characters>
  <Application>Microsoft Office Word</Application>
  <DocSecurity>0</DocSecurity>
  <Lines>94</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MDG</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DE SY, Ruth</cp:lastModifiedBy>
  <cp:revision>2</cp:revision>
  <cp:lastPrinted>2018-06-29T12:11:00Z</cp:lastPrinted>
  <dcterms:created xsi:type="dcterms:W3CDTF">2018-07-02T19:51:00Z</dcterms:created>
  <dcterms:modified xsi:type="dcterms:W3CDTF">2018-07-02T19:51:00Z</dcterms:modified>
</cp:coreProperties>
</file>